
<file path=[Content_Types].xml><?xml version="1.0" encoding="utf-8"?>
<Types xmlns="http://schemas.openxmlformats.org/package/2006/content-types">
  <Default Extension="emf" ContentType="image/x-emf"/>
  <Default Extension="gif" ContentType="image/gif"/>
  <Default Extension="jpg"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0893" w14:textId="0E8333B6" w:rsidR="006B491A" w:rsidRPr="00AB21C2" w:rsidRDefault="00743D89" w:rsidP="00743D89">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suppressAutoHyphens/>
        <w:spacing w:after="120" w:line="240" w:lineRule="auto"/>
        <w:ind w:left="1560"/>
        <w:jc w:val="center"/>
        <w:rPr>
          <w:rFonts w:ascii="Comic Sans MS" w:hAnsi="Comic Sans MS" w:cs="Times New Roman"/>
          <w:b/>
          <w:bCs/>
          <w:color w:val="FF0000"/>
          <w:sz w:val="48"/>
          <w:szCs w:val="48"/>
        </w:rPr>
      </w:pPr>
      <w:r w:rsidRPr="00AB21C2">
        <w:rPr>
          <w:rFonts w:ascii="Comic Sans MS" w:hAnsi="Comic Sans MS" w:cs="Times New Roman"/>
          <w:b/>
          <w:bCs/>
          <w:noProof/>
          <w:color w:val="FF0000"/>
          <w:sz w:val="48"/>
          <w:szCs w:val="48"/>
        </w:rPr>
        <w:drawing>
          <wp:anchor distT="0" distB="0" distL="114300" distR="114300" simplePos="0" relativeHeight="251649024" behindDoc="0" locked="0" layoutInCell="1" allowOverlap="1" wp14:anchorId="070686F7" wp14:editId="5E942DAF">
            <wp:simplePos x="0" y="0"/>
            <wp:positionH relativeFrom="column">
              <wp:posOffset>-33268</wp:posOffset>
            </wp:positionH>
            <wp:positionV relativeFrom="paragraph">
              <wp:posOffset>-27305</wp:posOffset>
            </wp:positionV>
            <wp:extent cx="869021" cy="96557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869021" cy="965579"/>
                    </a:xfrm>
                    <a:prstGeom prst="rect">
                      <a:avLst/>
                    </a:prstGeom>
                  </pic:spPr>
                </pic:pic>
              </a:graphicData>
            </a:graphic>
            <wp14:sizeRelH relativeFrom="margin">
              <wp14:pctWidth>0</wp14:pctWidth>
            </wp14:sizeRelH>
            <wp14:sizeRelV relativeFrom="margin">
              <wp14:pctHeight>0</wp14:pctHeight>
            </wp14:sizeRelV>
          </wp:anchor>
        </w:drawing>
      </w:r>
      <w:r w:rsidR="00D0453F" w:rsidRPr="00AB21C2">
        <w:rPr>
          <w:rFonts w:ascii="Comic Sans MS" w:hAnsi="Comic Sans MS" w:cs="Times New Roman"/>
          <w:b/>
          <w:bCs/>
          <w:color w:val="FF0000"/>
          <w:sz w:val="48"/>
          <w:szCs w:val="48"/>
        </w:rPr>
        <w:t>SE MOBILISER POUR NOS SALAIRES !</w:t>
      </w:r>
    </w:p>
    <w:p w14:paraId="72F98602" w14:textId="77777777" w:rsidR="006706B4" w:rsidRPr="009E5192" w:rsidRDefault="006706B4" w:rsidP="009E5192">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120" w:after="60" w:line="240" w:lineRule="auto"/>
        <w:jc w:val="center"/>
        <w:rPr>
          <w:rFonts w:ascii="Comic Sans MS" w:hAnsi="Comic Sans MS" w:cs="Times New Roman"/>
          <w:b/>
          <w:bCs/>
          <w:color w:val="FF0000"/>
          <w:sz w:val="30"/>
          <w:szCs w:val="30"/>
        </w:rPr>
      </w:pPr>
      <w:r w:rsidRPr="009E5192">
        <w:rPr>
          <w:rFonts w:ascii="Comic Sans MS" w:hAnsi="Comic Sans MS" w:cs="Times New Roman"/>
          <w:b/>
          <w:bCs/>
          <w:color w:val="FF0000"/>
          <w:sz w:val="30"/>
          <w:szCs w:val="30"/>
        </w:rPr>
        <w:t>Grève massive à PSA Hordain…</w:t>
      </w:r>
    </w:p>
    <w:p w14:paraId="6996E725" w14:textId="44B06CEF" w:rsidR="006706B4" w:rsidRPr="00AB21C2" w:rsidRDefault="006706B4" w:rsidP="0083264B">
      <w:pPr>
        <w:suppressAutoHyphens/>
        <w:spacing w:before="40" w:after="40" w:line="240" w:lineRule="auto"/>
        <w:jc w:val="both"/>
        <w:rPr>
          <w:rFonts w:ascii="Times New Roman" w:hAnsi="Times New Roman" w:cs="Times New Roman"/>
          <w:sz w:val="23"/>
          <w:szCs w:val="23"/>
        </w:rPr>
      </w:pPr>
      <w:r w:rsidRPr="00AB21C2">
        <w:rPr>
          <w:rFonts w:ascii="Times New Roman" w:hAnsi="Times New Roman" w:cs="Times New Roman"/>
          <w:sz w:val="23"/>
          <w:szCs w:val="23"/>
        </w:rPr>
        <w:t>Depuis une dizaine de jours</w:t>
      </w:r>
      <w:r w:rsidR="004D4B23">
        <w:rPr>
          <w:rFonts w:ascii="Times New Roman" w:hAnsi="Times New Roman" w:cs="Times New Roman"/>
          <w:sz w:val="23"/>
          <w:szCs w:val="23"/>
        </w:rPr>
        <w:t>,</w:t>
      </w:r>
      <w:r w:rsidRPr="00AB21C2">
        <w:rPr>
          <w:rFonts w:ascii="Times New Roman" w:hAnsi="Times New Roman" w:cs="Times New Roman"/>
          <w:sz w:val="23"/>
          <w:szCs w:val="23"/>
        </w:rPr>
        <w:t xml:space="preserve"> le jeudi 15 septembre</w:t>
      </w:r>
      <w:r w:rsidR="004D4B23">
        <w:rPr>
          <w:rFonts w:ascii="Times New Roman" w:hAnsi="Times New Roman" w:cs="Times New Roman"/>
          <w:sz w:val="23"/>
          <w:szCs w:val="23"/>
        </w:rPr>
        <w:t>,</w:t>
      </w:r>
      <w:r w:rsidRPr="00AB21C2">
        <w:rPr>
          <w:rFonts w:ascii="Times New Roman" w:hAnsi="Times New Roman" w:cs="Times New Roman"/>
          <w:sz w:val="23"/>
          <w:szCs w:val="23"/>
        </w:rPr>
        <w:t xml:space="preserve"> une grève à Hordain a démarré en s’amplifiant dès le lendemain avec près de 500 grévistes. La mobilisation porte sur :</w:t>
      </w:r>
    </w:p>
    <w:p w14:paraId="5D2E7059" w14:textId="3F18FB1C" w:rsidR="006706B4" w:rsidRPr="00AB21C2" w:rsidRDefault="006706B4" w:rsidP="0083264B">
      <w:pPr>
        <w:pStyle w:val="Paragraphedeliste"/>
        <w:numPr>
          <w:ilvl w:val="0"/>
          <w:numId w:val="1"/>
        </w:numPr>
        <w:suppressAutoHyphens/>
        <w:spacing w:before="40" w:after="40" w:line="240" w:lineRule="auto"/>
        <w:jc w:val="both"/>
        <w:rPr>
          <w:rFonts w:ascii="Times New Roman" w:hAnsi="Times New Roman" w:cs="Times New Roman"/>
          <w:sz w:val="23"/>
          <w:szCs w:val="23"/>
        </w:rPr>
      </w:pPr>
      <w:r w:rsidRPr="00AB21C2">
        <w:rPr>
          <w:rFonts w:ascii="Times New Roman" w:hAnsi="Times New Roman" w:cs="Times New Roman"/>
          <w:sz w:val="23"/>
          <w:szCs w:val="23"/>
        </w:rPr>
        <w:t xml:space="preserve">Le pouvoir d’achat (augmentation des salaires de 400 € pour tous (Intérim, CDD et CDI), </w:t>
      </w:r>
    </w:p>
    <w:p w14:paraId="5998F47A" w14:textId="7A6432B4" w:rsidR="006706B4" w:rsidRPr="00AB21C2" w:rsidRDefault="006706B4" w:rsidP="0083264B">
      <w:pPr>
        <w:pStyle w:val="Paragraphedeliste"/>
        <w:numPr>
          <w:ilvl w:val="0"/>
          <w:numId w:val="1"/>
        </w:numPr>
        <w:suppressAutoHyphens/>
        <w:spacing w:before="40" w:after="40" w:line="240" w:lineRule="auto"/>
        <w:jc w:val="both"/>
        <w:rPr>
          <w:rFonts w:ascii="Times New Roman" w:hAnsi="Times New Roman" w:cs="Times New Roman"/>
          <w:sz w:val="23"/>
          <w:szCs w:val="23"/>
        </w:rPr>
      </w:pPr>
      <w:r w:rsidRPr="00AB21C2">
        <w:rPr>
          <w:rFonts w:ascii="Times New Roman" w:hAnsi="Times New Roman" w:cs="Times New Roman"/>
          <w:sz w:val="23"/>
          <w:szCs w:val="23"/>
        </w:rPr>
        <w:t>Une prime de 6000 € « défiscalisé</w:t>
      </w:r>
      <w:r w:rsidR="004D4B23">
        <w:rPr>
          <w:rFonts w:ascii="Times New Roman" w:hAnsi="Times New Roman" w:cs="Times New Roman"/>
          <w:sz w:val="23"/>
          <w:szCs w:val="23"/>
        </w:rPr>
        <w:t>e</w:t>
      </w:r>
      <w:r w:rsidRPr="00AB21C2">
        <w:rPr>
          <w:rFonts w:ascii="Times New Roman" w:hAnsi="Times New Roman" w:cs="Times New Roman"/>
          <w:sz w:val="23"/>
          <w:szCs w:val="23"/>
        </w:rPr>
        <w:t xml:space="preserve"> », </w:t>
      </w:r>
    </w:p>
    <w:p w14:paraId="5BE7C69C" w14:textId="3F4FEFA8" w:rsidR="006706B4" w:rsidRPr="00AB21C2" w:rsidRDefault="006706B4" w:rsidP="0083264B">
      <w:pPr>
        <w:pStyle w:val="Paragraphedeliste"/>
        <w:numPr>
          <w:ilvl w:val="0"/>
          <w:numId w:val="1"/>
        </w:numPr>
        <w:suppressAutoHyphens/>
        <w:spacing w:before="40" w:after="40" w:line="240" w:lineRule="auto"/>
        <w:jc w:val="both"/>
        <w:rPr>
          <w:rFonts w:ascii="Times New Roman" w:hAnsi="Times New Roman" w:cs="Times New Roman"/>
          <w:sz w:val="23"/>
          <w:szCs w:val="23"/>
        </w:rPr>
      </w:pPr>
      <w:r w:rsidRPr="00AB21C2">
        <w:rPr>
          <w:rFonts w:ascii="Times New Roman" w:hAnsi="Times New Roman" w:cs="Times New Roman"/>
          <w:sz w:val="23"/>
          <w:szCs w:val="23"/>
        </w:rPr>
        <w:t>L’amélioration de nos conditions de travail avec la création de poste</w:t>
      </w:r>
      <w:r w:rsidR="004D4B23">
        <w:rPr>
          <w:rFonts w:ascii="Times New Roman" w:hAnsi="Times New Roman" w:cs="Times New Roman"/>
          <w:sz w:val="23"/>
          <w:szCs w:val="23"/>
        </w:rPr>
        <w:t>s</w:t>
      </w:r>
      <w:r w:rsidRPr="00AB21C2">
        <w:rPr>
          <w:rFonts w:ascii="Times New Roman" w:hAnsi="Times New Roman" w:cs="Times New Roman"/>
          <w:sz w:val="23"/>
          <w:szCs w:val="23"/>
        </w:rPr>
        <w:t xml:space="preserve">, </w:t>
      </w:r>
    </w:p>
    <w:p w14:paraId="65BB23CA" w14:textId="488638B8" w:rsidR="006706B4" w:rsidRPr="00AB21C2" w:rsidRDefault="006706B4" w:rsidP="0083264B">
      <w:pPr>
        <w:pStyle w:val="Paragraphedeliste"/>
        <w:numPr>
          <w:ilvl w:val="0"/>
          <w:numId w:val="1"/>
        </w:numPr>
        <w:suppressAutoHyphens/>
        <w:spacing w:before="40" w:after="40" w:line="240" w:lineRule="auto"/>
        <w:jc w:val="both"/>
        <w:rPr>
          <w:rFonts w:ascii="Times New Roman" w:hAnsi="Times New Roman" w:cs="Times New Roman"/>
          <w:sz w:val="23"/>
          <w:szCs w:val="23"/>
        </w:rPr>
      </w:pPr>
      <w:r w:rsidRPr="00AB21C2">
        <w:rPr>
          <w:rFonts w:ascii="Times New Roman" w:hAnsi="Times New Roman" w:cs="Times New Roman"/>
          <w:sz w:val="23"/>
          <w:szCs w:val="23"/>
        </w:rPr>
        <w:t xml:space="preserve">L’embauche des intérimaires en CDI, </w:t>
      </w:r>
    </w:p>
    <w:p w14:paraId="5758E368" w14:textId="2F5C85D3" w:rsidR="006706B4" w:rsidRPr="00AB21C2" w:rsidRDefault="006706B4" w:rsidP="0083264B">
      <w:pPr>
        <w:pStyle w:val="Paragraphedeliste"/>
        <w:numPr>
          <w:ilvl w:val="0"/>
          <w:numId w:val="1"/>
        </w:numPr>
        <w:suppressAutoHyphens/>
        <w:spacing w:before="40" w:after="40" w:line="240" w:lineRule="auto"/>
        <w:jc w:val="both"/>
        <w:rPr>
          <w:rFonts w:ascii="Times New Roman" w:hAnsi="Times New Roman" w:cs="Times New Roman"/>
          <w:sz w:val="23"/>
          <w:szCs w:val="23"/>
        </w:rPr>
      </w:pPr>
      <w:r w:rsidRPr="00AB21C2">
        <w:rPr>
          <w:rFonts w:ascii="Times New Roman" w:hAnsi="Times New Roman" w:cs="Times New Roman"/>
          <w:sz w:val="23"/>
          <w:szCs w:val="23"/>
        </w:rPr>
        <w:t>Aucun impact sur les compteurs et sur la paie pour les contrats PRO en fin de contrat (concernant le négatif du CMOD. L’ardoise doit être effacée).</w:t>
      </w:r>
    </w:p>
    <w:p w14:paraId="0819039F" w14:textId="7E930B52" w:rsidR="006706B4" w:rsidRPr="00AB21C2" w:rsidRDefault="006706B4" w:rsidP="0083264B">
      <w:pPr>
        <w:suppressAutoHyphens/>
        <w:spacing w:before="40" w:after="40" w:line="240" w:lineRule="auto"/>
        <w:jc w:val="both"/>
        <w:rPr>
          <w:rFonts w:ascii="Times New Roman" w:hAnsi="Times New Roman" w:cs="Times New Roman"/>
          <w:b/>
          <w:bCs/>
          <w:sz w:val="23"/>
          <w:szCs w:val="23"/>
        </w:rPr>
      </w:pPr>
      <w:r w:rsidRPr="00AB21C2">
        <w:rPr>
          <w:rFonts w:ascii="Times New Roman" w:hAnsi="Times New Roman" w:cs="Times New Roman"/>
          <w:sz w:val="23"/>
          <w:szCs w:val="23"/>
        </w:rPr>
        <w:t xml:space="preserve">La direction n’a rien voulu entendre. </w:t>
      </w:r>
      <w:r w:rsidRPr="00AB21C2">
        <w:rPr>
          <w:rFonts w:ascii="Times New Roman" w:hAnsi="Times New Roman" w:cs="Times New Roman"/>
          <w:b/>
          <w:bCs/>
          <w:sz w:val="23"/>
          <w:szCs w:val="23"/>
        </w:rPr>
        <w:t>La CGT a exigé que le DRH France vienne à PSA Hordain et qu’elle reçoive les organisations syndicales pour discuter des revendications des salariés.</w:t>
      </w:r>
    </w:p>
    <w:p w14:paraId="0DD9D665" w14:textId="282889A4" w:rsidR="006706B4" w:rsidRPr="009E5192" w:rsidRDefault="00C54200" w:rsidP="0083264B">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40" w:after="40" w:line="240" w:lineRule="auto"/>
        <w:jc w:val="center"/>
        <w:rPr>
          <w:rFonts w:ascii="Comic Sans MS" w:hAnsi="Comic Sans MS" w:cs="Times New Roman"/>
          <w:b/>
          <w:bCs/>
          <w:color w:val="FF0000"/>
          <w:sz w:val="30"/>
          <w:szCs w:val="30"/>
        </w:rPr>
      </w:pPr>
      <w:proofErr w:type="gramStart"/>
      <w:r>
        <w:rPr>
          <w:rFonts w:ascii="Comic Sans MS" w:hAnsi="Comic Sans MS" w:cs="Times New Roman"/>
          <w:b/>
          <w:bCs/>
          <w:color w:val="FF0000"/>
          <w:sz w:val="30"/>
          <w:szCs w:val="30"/>
        </w:rPr>
        <w:t>e</w:t>
      </w:r>
      <w:r w:rsidR="006706B4" w:rsidRPr="009E5192">
        <w:rPr>
          <w:rFonts w:ascii="Comic Sans MS" w:hAnsi="Comic Sans MS" w:cs="Times New Roman"/>
          <w:b/>
          <w:bCs/>
          <w:color w:val="FF0000"/>
          <w:sz w:val="30"/>
          <w:szCs w:val="30"/>
        </w:rPr>
        <w:t>t</w:t>
      </w:r>
      <w:proofErr w:type="gramEnd"/>
      <w:r w:rsidR="00D0453F" w:rsidRPr="009E5192">
        <w:rPr>
          <w:rFonts w:ascii="Comic Sans MS" w:hAnsi="Comic Sans MS" w:cs="Times New Roman"/>
          <w:b/>
          <w:bCs/>
          <w:color w:val="FF0000"/>
          <w:sz w:val="30"/>
          <w:szCs w:val="30"/>
        </w:rPr>
        <w:t xml:space="preserve"> </w:t>
      </w:r>
      <w:r w:rsidR="006706B4" w:rsidRPr="009E5192">
        <w:rPr>
          <w:rFonts w:ascii="Comic Sans MS" w:hAnsi="Comic Sans MS" w:cs="Times New Roman"/>
          <w:b/>
          <w:bCs/>
          <w:color w:val="FF0000"/>
          <w:sz w:val="30"/>
          <w:szCs w:val="30"/>
        </w:rPr>
        <w:t>débrayages sur plusieurs sites</w:t>
      </w:r>
    </w:p>
    <w:p w14:paraId="147F0657" w14:textId="777B1F0C" w:rsidR="001D6E9A" w:rsidRPr="00AB21C2" w:rsidRDefault="006706B4" w:rsidP="0083264B">
      <w:pPr>
        <w:suppressAutoHyphens/>
        <w:spacing w:before="40" w:after="40" w:line="240" w:lineRule="auto"/>
        <w:jc w:val="both"/>
        <w:rPr>
          <w:rFonts w:ascii="Times New Roman" w:hAnsi="Times New Roman" w:cs="Times New Roman"/>
          <w:bCs/>
          <w:sz w:val="23"/>
          <w:szCs w:val="23"/>
        </w:rPr>
      </w:pPr>
      <w:r w:rsidRPr="00AB21C2">
        <w:rPr>
          <w:rFonts w:ascii="Times New Roman" w:hAnsi="Times New Roman" w:cs="Times New Roman"/>
          <w:sz w:val="23"/>
          <w:szCs w:val="23"/>
        </w:rPr>
        <w:t xml:space="preserve">Dès que la nouvelle a été connue </w:t>
      </w:r>
      <w:r w:rsidRPr="00AB21C2">
        <w:rPr>
          <w:rFonts w:ascii="Times New Roman" w:hAnsi="Times New Roman" w:cs="Times New Roman"/>
          <w:b/>
          <w:bCs/>
          <w:sz w:val="23"/>
          <w:szCs w:val="23"/>
        </w:rPr>
        <w:t>d’autres usines s’y sont mises comme sur les sites de Douvrin et Valenciennes</w:t>
      </w:r>
      <w:r w:rsidRPr="00AB21C2">
        <w:rPr>
          <w:rFonts w:ascii="Times New Roman" w:hAnsi="Times New Roman" w:cs="Times New Roman"/>
          <w:sz w:val="23"/>
          <w:szCs w:val="23"/>
        </w:rPr>
        <w:t xml:space="preserve">. La grève était reconduite sur Hordain et ici à Sochaux une </w:t>
      </w:r>
      <w:r w:rsidR="004D4B23">
        <w:rPr>
          <w:rFonts w:ascii="Times New Roman" w:hAnsi="Times New Roman" w:cs="Times New Roman"/>
          <w:sz w:val="23"/>
          <w:szCs w:val="23"/>
        </w:rPr>
        <w:t>s</w:t>
      </w:r>
      <w:r w:rsidRPr="00AB21C2">
        <w:rPr>
          <w:rFonts w:ascii="Times New Roman" w:hAnsi="Times New Roman" w:cs="Times New Roman"/>
          <w:sz w:val="23"/>
          <w:szCs w:val="23"/>
        </w:rPr>
        <w:t xml:space="preserve">oixantaine de </w:t>
      </w:r>
      <w:r w:rsidR="00D0453F" w:rsidRPr="00AB21C2">
        <w:rPr>
          <w:rFonts w:ascii="Times New Roman" w:hAnsi="Times New Roman" w:cs="Times New Roman"/>
          <w:sz w:val="23"/>
          <w:szCs w:val="23"/>
        </w:rPr>
        <w:t>salariés</w:t>
      </w:r>
      <w:r w:rsidRPr="00AB21C2">
        <w:rPr>
          <w:rFonts w:ascii="Times New Roman" w:hAnsi="Times New Roman" w:cs="Times New Roman"/>
          <w:sz w:val="23"/>
          <w:szCs w:val="23"/>
        </w:rPr>
        <w:t xml:space="preserve"> ont débrayés sur les 3 tournées le mardi 20 septembre. Dans les usines du Groupe la CGT pousse à la mobilisation générale </w:t>
      </w:r>
      <w:r w:rsidRPr="00AB21C2">
        <w:rPr>
          <w:rFonts w:ascii="Times New Roman" w:hAnsi="Times New Roman" w:cs="Times New Roman"/>
          <w:b/>
          <w:bCs/>
          <w:sz w:val="23"/>
          <w:szCs w:val="23"/>
        </w:rPr>
        <w:t>comme à Mulhouse et Poissy</w:t>
      </w:r>
      <w:r w:rsidRPr="00AB21C2">
        <w:rPr>
          <w:rFonts w:ascii="Times New Roman" w:hAnsi="Times New Roman" w:cs="Times New Roman"/>
          <w:sz w:val="23"/>
          <w:szCs w:val="23"/>
        </w:rPr>
        <w:t xml:space="preserve"> o</w:t>
      </w:r>
      <w:r w:rsidR="004D4B23">
        <w:rPr>
          <w:rFonts w:ascii="Times New Roman" w:hAnsi="Times New Roman" w:cs="Times New Roman"/>
          <w:sz w:val="23"/>
          <w:szCs w:val="23"/>
        </w:rPr>
        <w:t>ù</w:t>
      </w:r>
      <w:r w:rsidRPr="00AB21C2">
        <w:rPr>
          <w:rFonts w:ascii="Times New Roman" w:hAnsi="Times New Roman" w:cs="Times New Roman"/>
          <w:sz w:val="23"/>
          <w:szCs w:val="23"/>
        </w:rPr>
        <w:t xml:space="preserve"> des prises de paroles massives ont lieu pour faire grossir le mouvement et </w:t>
      </w:r>
      <w:r w:rsidRPr="00AB21C2">
        <w:rPr>
          <w:rFonts w:ascii="Times New Roman" w:hAnsi="Times New Roman" w:cs="Times New Roman"/>
          <w:b/>
          <w:bCs/>
          <w:sz w:val="23"/>
          <w:szCs w:val="23"/>
        </w:rPr>
        <w:t>préparer la journée du 29 septembre</w:t>
      </w:r>
      <w:r w:rsidRPr="00AB21C2">
        <w:rPr>
          <w:rFonts w:ascii="Times New Roman" w:hAnsi="Times New Roman" w:cs="Times New Roman"/>
          <w:sz w:val="23"/>
          <w:szCs w:val="23"/>
        </w:rPr>
        <w:t xml:space="preserve">. </w:t>
      </w:r>
      <w:r w:rsidR="001D6E9A" w:rsidRPr="00AB21C2">
        <w:rPr>
          <w:rFonts w:ascii="Times New Roman" w:hAnsi="Times New Roman" w:cs="Times New Roman"/>
          <w:bCs/>
          <w:sz w:val="23"/>
          <w:szCs w:val="23"/>
        </w:rPr>
        <w:t xml:space="preserve">Le Lundi 27 septembre 260 salariés ont arrêté le travail sur </w:t>
      </w:r>
      <w:r w:rsidR="001D6E9A" w:rsidRPr="00AB21C2">
        <w:rPr>
          <w:rFonts w:ascii="Times New Roman" w:hAnsi="Times New Roman" w:cs="Times New Roman"/>
          <w:b/>
          <w:sz w:val="23"/>
          <w:szCs w:val="23"/>
        </w:rPr>
        <w:t xml:space="preserve">Charleville </w:t>
      </w:r>
      <w:r w:rsidR="001D6E9A" w:rsidRPr="00AB21C2">
        <w:rPr>
          <w:rFonts w:ascii="Times New Roman" w:hAnsi="Times New Roman" w:cs="Times New Roman"/>
          <w:bCs/>
          <w:sz w:val="23"/>
          <w:szCs w:val="23"/>
        </w:rPr>
        <w:t xml:space="preserve">mais aussi, 100 à </w:t>
      </w:r>
      <w:r w:rsidR="001D6E9A" w:rsidRPr="00AB21C2">
        <w:rPr>
          <w:rFonts w:ascii="Times New Roman" w:hAnsi="Times New Roman" w:cs="Times New Roman"/>
          <w:b/>
          <w:sz w:val="23"/>
          <w:szCs w:val="23"/>
        </w:rPr>
        <w:t>Caen</w:t>
      </w:r>
      <w:r w:rsidR="001D6E9A" w:rsidRPr="00AB21C2">
        <w:rPr>
          <w:rFonts w:ascii="Times New Roman" w:hAnsi="Times New Roman" w:cs="Times New Roman"/>
          <w:bCs/>
          <w:sz w:val="23"/>
          <w:szCs w:val="23"/>
        </w:rPr>
        <w:t xml:space="preserve">, 100 à </w:t>
      </w:r>
      <w:r w:rsidR="001D6E9A" w:rsidRPr="00AB21C2">
        <w:rPr>
          <w:rFonts w:ascii="Times New Roman" w:hAnsi="Times New Roman" w:cs="Times New Roman"/>
          <w:b/>
          <w:sz w:val="23"/>
          <w:szCs w:val="23"/>
        </w:rPr>
        <w:t>Sept Fons</w:t>
      </w:r>
      <w:r w:rsidR="001D6E9A" w:rsidRPr="00AB21C2">
        <w:rPr>
          <w:rFonts w:ascii="Times New Roman" w:hAnsi="Times New Roman" w:cs="Times New Roman"/>
          <w:bCs/>
          <w:sz w:val="23"/>
          <w:szCs w:val="23"/>
        </w:rPr>
        <w:t xml:space="preserve">, 150 à </w:t>
      </w:r>
      <w:r w:rsidR="001D6E9A" w:rsidRPr="00AB21C2">
        <w:rPr>
          <w:rFonts w:ascii="Times New Roman" w:hAnsi="Times New Roman" w:cs="Times New Roman"/>
          <w:b/>
          <w:sz w:val="23"/>
          <w:szCs w:val="23"/>
        </w:rPr>
        <w:t>Trémery</w:t>
      </w:r>
      <w:r w:rsidR="001D6E9A" w:rsidRPr="00AB21C2">
        <w:rPr>
          <w:rFonts w:ascii="Times New Roman" w:hAnsi="Times New Roman" w:cs="Times New Roman"/>
          <w:bCs/>
          <w:sz w:val="23"/>
          <w:szCs w:val="23"/>
        </w:rPr>
        <w:t xml:space="preserve"> et à nouveau 50 à </w:t>
      </w:r>
      <w:r w:rsidR="001D6E9A" w:rsidRPr="00AB21C2">
        <w:rPr>
          <w:rFonts w:ascii="Times New Roman" w:hAnsi="Times New Roman" w:cs="Times New Roman"/>
          <w:b/>
          <w:sz w:val="23"/>
          <w:szCs w:val="23"/>
        </w:rPr>
        <w:t>Hordain</w:t>
      </w:r>
      <w:r w:rsidR="001D6E9A" w:rsidRPr="00AB21C2">
        <w:rPr>
          <w:rFonts w:ascii="Times New Roman" w:hAnsi="Times New Roman" w:cs="Times New Roman"/>
          <w:bCs/>
          <w:sz w:val="23"/>
          <w:szCs w:val="23"/>
        </w:rPr>
        <w:t xml:space="preserve">. </w:t>
      </w:r>
    </w:p>
    <w:p w14:paraId="71689965" w14:textId="49631196" w:rsidR="006706B4" w:rsidRPr="00AB21C2" w:rsidRDefault="006706B4" w:rsidP="0083264B">
      <w:pPr>
        <w:suppressAutoHyphens/>
        <w:spacing w:before="40" w:after="40" w:line="240" w:lineRule="auto"/>
        <w:jc w:val="both"/>
        <w:rPr>
          <w:rFonts w:ascii="Times New Roman" w:hAnsi="Times New Roman" w:cs="Times New Roman"/>
          <w:b/>
          <w:bCs/>
          <w:spacing w:val="-4"/>
          <w:sz w:val="23"/>
          <w:szCs w:val="23"/>
        </w:rPr>
      </w:pPr>
      <w:r w:rsidRPr="00AB21C2">
        <w:rPr>
          <w:rFonts w:ascii="Times New Roman" w:hAnsi="Times New Roman" w:cs="Times New Roman"/>
          <w:spacing w:val="-4"/>
          <w:sz w:val="23"/>
          <w:szCs w:val="23"/>
        </w:rPr>
        <w:t xml:space="preserve">Pour essayer d’enrayer le mouvement de grève entamé le jeudi 15 septembre la direction a annoncé une réunion pouvoir d’achat </w:t>
      </w:r>
      <w:r w:rsidRPr="00AB21C2">
        <w:rPr>
          <w:rFonts w:ascii="Times New Roman" w:hAnsi="Times New Roman" w:cs="Times New Roman"/>
          <w:b/>
          <w:bCs/>
          <w:spacing w:val="-4"/>
          <w:sz w:val="23"/>
          <w:szCs w:val="23"/>
        </w:rPr>
        <w:t>le mardi 27 septembre avec l’ensemble des organisations syndicales en central.</w:t>
      </w:r>
    </w:p>
    <w:p w14:paraId="54D1B917" w14:textId="1E8D9314" w:rsidR="006706B4" w:rsidRPr="009E5192" w:rsidRDefault="006706B4" w:rsidP="0083264B">
      <w:pPr>
        <w:suppressAutoHyphens/>
        <w:spacing w:before="40" w:after="40" w:line="240" w:lineRule="auto"/>
        <w:jc w:val="center"/>
        <w:rPr>
          <w:rFonts w:ascii="Times New Roman" w:hAnsi="Times New Roman" w:cs="Times New Roman"/>
          <w:b/>
          <w:bCs/>
          <w:color w:val="FF0000"/>
          <w:sz w:val="24"/>
          <w:szCs w:val="24"/>
        </w:rPr>
      </w:pPr>
      <w:r w:rsidRPr="009E5192">
        <w:rPr>
          <w:rFonts w:ascii="Times New Roman" w:hAnsi="Times New Roman" w:cs="Times New Roman"/>
          <w:b/>
          <w:bCs/>
          <w:color w:val="FF0000"/>
          <w:sz w:val="24"/>
          <w:szCs w:val="24"/>
        </w:rPr>
        <w:t>Pour la CGT, nous devons rester mobiliser et amplifier la mobilisation pour imposer nos revendications. Avec les 8 milliards de bénéfices rien que pour le 1</w:t>
      </w:r>
      <w:r w:rsidRPr="009E5192">
        <w:rPr>
          <w:rFonts w:ascii="Times New Roman" w:hAnsi="Times New Roman" w:cs="Times New Roman"/>
          <w:b/>
          <w:bCs/>
          <w:color w:val="FF0000"/>
          <w:sz w:val="24"/>
          <w:szCs w:val="24"/>
          <w:vertAlign w:val="superscript"/>
        </w:rPr>
        <w:t>er</w:t>
      </w:r>
      <w:r w:rsidRPr="009E5192">
        <w:rPr>
          <w:rFonts w:ascii="Times New Roman" w:hAnsi="Times New Roman" w:cs="Times New Roman"/>
          <w:b/>
          <w:bCs/>
          <w:color w:val="FF0000"/>
          <w:sz w:val="24"/>
          <w:szCs w:val="24"/>
        </w:rPr>
        <w:t xml:space="preserve"> semestre, la direction a les moyens de satisfaire toutes nos réclamations </w:t>
      </w:r>
      <w:r w:rsidR="00D0453F" w:rsidRPr="009E5192">
        <w:rPr>
          <w:rFonts w:ascii="Times New Roman" w:hAnsi="Times New Roman" w:cs="Times New Roman"/>
          <w:b/>
          <w:bCs/>
          <w:color w:val="FF0000"/>
          <w:sz w:val="24"/>
          <w:szCs w:val="24"/>
        </w:rPr>
        <w:t>salariales !</w:t>
      </w:r>
    </w:p>
    <w:p w14:paraId="7B7CEBE6" w14:textId="1DCE5DCA" w:rsidR="006706B4" w:rsidRPr="009E5192" w:rsidRDefault="00471C45" w:rsidP="0083264B">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40" w:after="40" w:line="240" w:lineRule="auto"/>
        <w:jc w:val="center"/>
        <w:rPr>
          <w:rFonts w:ascii="Comic Sans MS" w:hAnsi="Comic Sans MS" w:cs="Times New Roman"/>
          <w:b/>
          <w:bCs/>
          <w:color w:val="FF0000"/>
          <w:spacing w:val="-12"/>
          <w:sz w:val="30"/>
          <w:szCs w:val="30"/>
        </w:rPr>
      </w:pPr>
      <w:r w:rsidRPr="009E5192">
        <w:rPr>
          <w:rFonts w:ascii="Calibri" w:eastAsia="Calibri" w:hAnsi="Calibri" w:cs="Calibri"/>
          <w:noProof/>
          <w:color w:val="000000"/>
          <w:spacing w:val="-12"/>
          <w:sz w:val="30"/>
          <w:szCs w:val="30"/>
          <w:lang w:eastAsia="fr-FR"/>
        </w:rPr>
        <w:drawing>
          <wp:anchor distT="0" distB="0" distL="114300" distR="114300" simplePos="0" relativeHeight="251660288" behindDoc="1" locked="0" layoutInCell="1" allowOverlap="0" wp14:anchorId="6D81DA1E" wp14:editId="3095B1C5">
            <wp:simplePos x="0" y="0"/>
            <wp:positionH relativeFrom="column">
              <wp:posOffset>-36830</wp:posOffset>
            </wp:positionH>
            <wp:positionV relativeFrom="paragraph">
              <wp:posOffset>408940</wp:posOffset>
            </wp:positionV>
            <wp:extent cx="2171700" cy="1296035"/>
            <wp:effectExtent l="0" t="0" r="0" b="0"/>
            <wp:wrapTight wrapText="bothSides">
              <wp:wrapPolygon edited="0">
                <wp:start x="0" y="0"/>
                <wp:lineTo x="0" y="21272"/>
                <wp:lineTo x="21411" y="21272"/>
                <wp:lineTo x="21411" y="0"/>
                <wp:lineTo x="0" y="0"/>
              </wp:wrapPolygon>
            </wp:wrapTight>
            <wp:docPr id="1" name="Picture 1045"/>
            <wp:cNvGraphicFramePr/>
            <a:graphic xmlns:a="http://schemas.openxmlformats.org/drawingml/2006/main">
              <a:graphicData uri="http://schemas.openxmlformats.org/drawingml/2006/picture">
                <pic:pic xmlns:pic="http://schemas.openxmlformats.org/drawingml/2006/picture">
                  <pic:nvPicPr>
                    <pic:cNvPr id="1045" name="Picture 10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1296035"/>
                    </a:xfrm>
                    <a:prstGeom prst="rect">
                      <a:avLst/>
                    </a:prstGeom>
                  </pic:spPr>
                </pic:pic>
              </a:graphicData>
            </a:graphic>
            <wp14:sizeRelH relativeFrom="margin">
              <wp14:pctWidth>0</wp14:pctWidth>
            </wp14:sizeRelH>
            <wp14:sizeRelV relativeFrom="margin">
              <wp14:pctHeight>0</wp14:pctHeight>
            </wp14:sizeRelV>
          </wp:anchor>
        </w:drawing>
      </w:r>
      <w:r w:rsidR="006706B4" w:rsidRPr="009E5192">
        <w:rPr>
          <w:rFonts w:ascii="Comic Sans MS" w:hAnsi="Comic Sans MS" w:cs="Times New Roman"/>
          <w:b/>
          <w:bCs/>
          <w:color w:val="FF0000"/>
          <w:spacing w:val="-12"/>
          <w:sz w:val="30"/>
          <w:szCs w:val="30"/>
        </w:rPr>
        <w:t>Prime</w:t>
      </w:r>
      <w:r w:rsidR="00C54200">
        <w:rPr>
          <w:rFonts w:ascii="Comic Sans MS" w:hAnsi="Comic Sans MS" w:cs="Times New Roman"/>
          <w:b/>
          <w:bCs/>
          <w:color w:val="FF0000"/>
          <w:spacing w:val="-12"/>
          <w:sz w:val="30"/>
          <w:szCs w:val="30"/>
        </w:rPr>
        <w:t xml:space="preserve"> : </w:t>
      </w:r>
      <w:r w:rsidR="006706B4" w:rsidRPr="009E5192">
        <w:rPr>
          <w:rFonts w:ascii="Comic Sans MS" w:hAnsi="Comic Sans MS" w:cs="Times New Roman"/>
          <w:b/>
          <w:bCs/>
          <w:color w:val="FF0000"/>
          <w:spacing w:val="-12"/>
          <w:sz w:val="30"/>
          <w:szCs w:val="30"/>
        </w:rPr>
        <w:t>de la poudre aux yeux</w:t>
      </w:r>
      <w:r w:rsidR="00C54200">
        <w:rPr>
          <w:rFonts w:ascii="Comic Sans MS" w:hAnsi="Comic Sans MS" w:cs="Times New Roman"/>
          <w:b/>
          <w:bCs/>
          <w:color w:val="FF0000"/>
          <w:spacing w:val="-12"/>
          <w:sz w:val="30"/>
          <w:szCs w:val="30"/>
        </w:rPr>
        <w:t> !</w:t>
      </w:r>
    </w:p>
    <w:p w14:paraId="0272D32A" w14:textId="5A2F6C5B" w:rsidR="006706B4" w:rsidRDefault="00E868BD" w:rsidP="0083264B">
      <w:pPr>
        <w:suppressAutoHyphens/>
        <w:spacing w:before="40" w:after="4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La direction centrale a </w:t>
      </w:r>
      <w:r w:rsidR="002B0CD6">
        <w:rPr>
          <w:rFonts w:ascii="Times New Roman" w:hAnsi="Times New Roman" w:cs="Times New Roman"/>
          <w:spacing w:val="-4"/>
          <w:sz w:val="24"/>
          <w:szCs w:val="24"/>
        </w:rPr>
        <w:t>convoqué</w:t>
      </w:r>
      <w:r>
        <w:rPr>
          <w:rFonts w:ascii="Times New Roman" w:hAnsi="Times New Roman" w:cs="Times New Roman"/>
          <w:spacing w:val="-4"/>
          <w:sz w:val="24"/>
          <w:szCs w:val="24"/>
        </w:rPr>
        <w:t xml:space="preserve"> l’ensemble des organisations syndicales le 27 septembre, </w:t>
      </w:r>
      <w:r w:rsidR="009E5192">
        <w:rPr>
          <w:rFonts w:ascii="Times New Roman" w:hAnsi="Times New Roman" w:cs="Times New Roman"/>
          <w:spacing w:val="-4"/>
          <w:sz w:val="24"/>
          <w:szCs w:val="24"/>
        </w:rPr>
        <w:t>pour annoncer</w:t>
      </w:r>
      <w:r>
        <w:rPr>
          <w:rFonts w:ascii="Times New Roman" w:hAnsi="Times New Roman" w:cs="Times New Roman"/>
          <w:spacing w:val="-4"/>
          <w:sz w:val="24"/>
          <w:szCs w:val="24"/>
        </w:rPr>
        <w:t> :</w:t>
      </w:r>
    </w:p>
    <w:p w14:paraId="05FBEC4F" w14:textId="31608ACE" w:rsidR="00E868BD" w:rsidRDefault="00E868BD" w:rsidP="0083264B">
      <w:pPr>
        <w:pStyle w:val="Paragraphedeliste"/>
        <w:numPr>
          <w:ilvl w:val="0"/>
          <w:numId w:val="4"/>
        </w:numPr>
        <w:suppressAutoHyphens/>
        <w:spacing w:before="40" w:after="40" w:line="240" w:lineRule="auto"/>
        <w:ind w:left="426"/>
        <w:jc w:val="both"/>
        <w:rPr>
          <w:rFonts w:ascii="Times New Roman" w:hAnsi="Times New Roman" w:cs="Times New Roman"/>
          <w:spacing w:val="-4"/>
          <w:sz w:val="24"/>
          <w:szCs w:val="24"/>
        </w:rPr>
      </w:pPr>
      <w:r>
        <w:rPr>
          <w:rFonts w:ascii="Times New Roman" w:hAnsi="Times New Roman" w:cs="Times New Roman"/>
          <w:spacing w:val="-4"/>
          <w:sz w:val="24"/>
          <w:szCs w:val="24"/>
        </w:rPr>
        <w:t>Le déblocage anticipé de l’intéressement et participation</w:t>
      </w:r>
      <w:r w:rsidR="009D20CB">
        <w:rPr>
          <w:rFonts w:ascii="Times New Roman" w:hAnsi="Times New Roman" w:cs="Times New Roman"/>
          <w:spacing w:val="-4"/>
          <w:sz w:val="24"/>
          <w:szCs w:val="24"/>
        </w:rPr>
        <w:t xml:space="preserve"> placée avant le 1</w:t>
      </w:r>
      <w:r w:rsidR="009D20CB" w:rsidRPr="009D20CB">
        <w:rPr>
          <w:rFonts w:ascii="Times New Roman" w:hAnsi="Times New Roman" w:cs="Times New Roman"/>
          <w:spacing w:val="-4"/>
          <w:sz w:val="24"/>
          <w:szCs w:val="24"/>
          <w:vertAlign w:val="superscript"/>
        </w:rPr>
        <w:t>er</w:t>
      </w:r>
      <w:r w:rsidR="009D20CB">
        <w:rPr>
          <w:rFonts w:ascii="Times New Roman" w:hAnsi="Times New Roman" w:cs="Times New Roman"/>
          <w:spacing w:val="-4"/>
          <w:sz w:val="24"/>
          <w:szCs w:val="24"/>
        </w:rPr>
        <w:t xml:space="preserve"> janvier 2022, jusqu’à 10 000€…</w:t>
      </w:r>
    </w:p>
    <w:p w14:paraId="2C6F67FF" w14:textId="363510B3" w:rsidR="00E868BD" w:rsidRPr="009E5192" w:rsidRDefault="00E868BD" w:rsidP="0083264B">
      <w:pPr>
        <w:suppressAutoHyphens/>
        <w:spacing w:before="40" w:after="40" w:line="240" w:lineRule="auto"/>
        <w:jc w:val="both"/>
        <w:rPr>
          <w:rFonts w:ascii="Times New Roman" w:hAnsi="Times New Roman" w:cs="Times New Roman"/>
          <w:b/>
          <w:bCs/>
          <w:color w:val="FF0000"/>
          <w:spacing w:val="-8"/>
          <w:sz w:val="24"/>
          <w:szCs w:val="24"/>
        </w:rPr>
      </w:pPr>
      <w:r w:rsidRPr="009E5192">
        <w:rPr>
          <w:rFonts w:ascii="Times New Roman" w:hAnsi="Times New Roman" w:cs="Times New Roman"/>
          <w:b/>
          <w:bCs/>
          <w:color w:val="FF0000"/>
          <w:spacing w:val="-8"/>
          <w:sz w:val="24"/>
          <w:szCs w:val="24"/>
        </w:rPr>
        <w:t xml:space="preserve">Sur ce point, peu de salariés sont concernés puisque la plupart n’ont pas placé leur prime et pour beaucoup </w:t>
      </w:r>
      <w:r w:rsidR="001D6E9A" w:rsidRPr="009E5192">
        <w:rPr>
          <w:rFonts w:ascii="Times New Roman" w:hAnsi="Times New Roman" w:cs="Times New Roman"/>
          <w:b/>
          <w:bCs/>
          <w:color w:val="FF0000"/>
          <w:spacing w:val="-8"/>
          <w:sz w:val="24"/>
          <w:szCs w:val="24"/>
        </w:rPr>
        <w:t>elle a déjà été débloquée</w:t>
      </w:r>
      <w:r w:rsidRPr="009E5192">
        <w:rPr>
          <w:rFonts w:ascii="Times New Roman" w:hAnsi="Times New Roman" w:cs="Times New Roman"/>
          <w:b/>
          <w:bCs/>
          <w:color w:val="FF0000"/>
          <w:spacing w:val="-8"/>
          <w:sz w:val="24"/>
          <w:szCs w:val="24"/>
        </w:rPr>
        <w:t>.</w:t>
      </w:r>
    </w:p>
    <w:p w14:paraId="21BF73F3" w14:textId="77777777" w:rsidR="008B6BFE" w:rsidRPr="008B6BFE" w:rsidRDefault="00AB21C2" w:rsidP="0083264B">
      <w:pPr>
        <w:pStyle w:val="Paragraphedeliste"/>
        <w:numPr>
          <w:ilvl w:val="0"/>
          <w:numId w:val="4"/>
        </w:numPr>
        <w:suppressAutoHyphens/>
        <w:spacing w:before="40" w:after="40" w:line="240" w:lineRule="auto"/>
        <w:ind w:left="0" w:hanging="357"/>
        <w:contextualSpacing w:val="0"/>
        <w:jc w:val="both"/>
        <w:rPr>
          <w:rFonts w:ascii="Times New Roman" w:hAnsi="Times New Roman" w:cs="Times New Roman"/>
          <w:spacing w:val="-8"/>
        </w:rPr>
      </w:pPr>
      <w:r w:rsidRPr="008B6BFE">
        <w:rPr>
          <w:rFonts w:ascii="Times New Roman" w:hAnsi="Times New Roman" w:cs="Times New Roman"/>
          <w:spacing w:val="-4"/>
          <w:sz w:val="24"/>
          <w:szCs w:val="24"/>
        </w:rPr>
        <w:t>L</w:t>
      </w:r>
      <w:r w:rsidR="00E868BD" w:rsidRPr="008B6BFE">
        <w:rPr>
          <w:rFonts w:ascii="Times New Roman" w:hAnsi="Times New Roman" w:cs="Times New Roman"/>
          <w:spacing w:val="-4"/>
          <w:sz w:val="24"/>
          <w:szCs w:val="24"/>
        </w:rPr>
        <w:t xml:space="preserve">’annonce </w:t>
      </w:r>
      <w:r w:rsidR="001D6E9A" w:rsidRPr="008B6BFE">
        <w:rPr>
          <w:rFonts w:ascii="Times New Roman" w:hAnsi="Times New Roman" w:cs="Times New Roman"/>
          <w:spacing w:val="-4"/>
          <w:sz w:val="24"/>
          <w:szCs w:val="24"/>
        </w:rPr>
        <w:t>d’une</w:t>
      </w:r>
      <w:r w:rsidR="00E868BD" w:rsidRPr="008B6BFE">
        <w:rPr>
          <w:rFonts w:ascii="Times New Roman" w:hAnsi="Times New Roman" w:cs="Times New Roman"/>
          <w:spacing w:val="-4"/>
          <w:sz w:val="24"/>
          <w:szCs w:val="24"/>
        </w:rPr>
        <w:t xml:space="preserve"> prime </w:t>
      </w:r>
      <w:r w:rsidR="001D6E9A" w:rsidRPr="008B6BFE">
        <w:rPr>
          <w:rFonts w:ascii="Times New Roman" w:hAnsi="Times New Roman" w:cs="Times New Roman"/>
          <w:spacing w:val="-4"/>
          <w:sz w:val="24"/>
          <w:szCs w:val="24"/>
        </w:rPr>
        <w:t xml:space="preserve">PPV, d’un montant de 1000€ </w:t>
      </w:r>
      <w:r w:rsidR="00A8012F" w:rsidRPr="008B6BFE">
        <w:rPr>
          <w:rFonts w:ascii="Times New Roman" w:hAnsi="Times New Roman" w:cs="Times New Roman"/>
          <w:spacing w:val="-4"/>
          <w:sz w:val="24"/>
          <w:szCs w:val="24"/>
        </w:rPr>
        <w:t xml:space="preserve">maximum, pour un contrat à temps plein, </w:t>
      </w:r>
      <w:r w:rsidR="001D6E9A" w:rsidRPr="008B6BFE">
        <w:rPr>
          <w:rFonts w:ascii="Times New Roman" w:hAnsi="Times New Roman" w:cs="Times New Roman"/>
          <w:spacing w:val="-4"/>
          <w:sz w:val="24"/>
          <w:szCs w:val="24"/>
        </w:rPr>
        <w:t>versée sur la paie d’octobre 2022</w:t>
      </w:r>
      <w:r w:rsidR="0069337B" w:rsidRPr="008B6BFE">
        <w:rPr>
          <w:rFonts w:ascii="Times New Roman" w:hAnsi="Times New Roman" w:cs="Times New Roman"/>
          <w:spacing w:val="-4"/>
          <w:sz w:val="24"/>
          <w:szCs w:val="24"/>
        </w:rPr>
        <w:t xml:space="preserve"> aux salariés en CDI, CDD</w:t>
      </w:r>
      <w:r w:rsidR="001D6E9A" w:rsidRPr="008B6BFE">
        <w:rPr>
          <w:rFonts w:ascii="Times New Roman" w:hAnsi="Times New Roman" w:cs="Times New Roman"/>
          <w:spacing w:val="-4"/>
          <w:sz w:val="24"/>
          <w:szCs w:val="24"/>
        </w:rPr>
        <w:t>,</w:t>
      </w:r>
      <w:r w:rsidR="0069337B" w:rsidRPr="008B6BFE">
        <w:rPr>
          <w:rFonts w:ascii="Times New Roman" w:hAnsi="Times New Roman" w:cs="Times New Roman"/>
          <w:spacing w:val="-4"/>
          <w:sz w:val="24"/>
          <w:szCs w:val="24"/>
        </w:rPr>
        <w:t xml:space="preserve"> et intérimaires</w:t>
      </w:r>
      <w:r w:rsidR="00A8012F" w:rsidRPr="008B6BFE">
        <w:rPr>
          <w:rFonts w:ascii="Times New Roman" w:hAnsi="Times New Roman" w:cs="Times New Roman"/>
          <w:spacing w:val="-4"/>
          <w:sz w:val="24"/>
          <w:szCs w:val="24"/>
        </w:rPr>
        <w:t xml:space="preserve">, </w:t>
      </w:r>
      <w:r w:rsidR="00A8012F" w:rsidRPr="00AC5D4C">
        <w:rPr>
          <w:rFonts w:ascii="Times New Roman" w:hAnsi="Times New Roman" w:cs="Times New Roman"/>
          <w:b/>
          <w:bCs/>
          <w:spacing w:val="-4"/>
          <w:sz w:val="24"/>
          <w:szCs w:val="24"/>
        </w:rPr>
        <w:t>sous contrat au 30/09/2022</w:t>
      </w:r>
      <w:r w:rsidR="0069337B" w:rsidRPr="008B6BFE">
        <w:rPr>
          <w:rFonts w:ascii="Times New Roman" w:hAnsi="Times New Roman" w:cs="Times New Roman"/>
          <w:spacing w:val="-4"/>
          <w:sz w:val="24"/>
          <w:szCs w:val="24"/>
        </w:rPr>
        <w:t>,</w:t>
      </w:r>
      <w:r w:rsidR="001D6E9A" w:rsidRPr="008B6BFE">
        <w:rPr>
          <w:rFonts w:ascii="Times New Roman" w:hAnsi="Times New Roman" w:cs="Times New Roman"/>
          <w:spacing w:val="-4"/>
          <w:sz w:val="24"/>
          <w:szCs w:val="24"/>
        </w:rPr>
        <w:t xml:space="preserve"> avec condition de présence</w:t>
      </w:r>
      <w:r w:rsidR="008B6BFE" w:rsidRPr="008B6BFE">
        <w:rPr>
          <w:rFonts w:ascii="Times New Roman" w:hAnsi="Times New Roman" w:cs="Times New Roman"/>
          <w:spacing w:val="-4"/>
          <w:sz w:val="24"/>
          <w:szCs w:val="24"/>
        </w:rPr>
        <w:t xml:space="preserve"> </w:t>
      </w:r>
      <w:r w:rsidR="008B6BFE" w:rsidRPr="008B6BFE">
        <w:rPr>
          <w:rFonts w:ascii="Times New Roman" w:hAnsi="Times New Roman" w:cs="Times New Roman"/>
          <w:i/>
          <w:iCs/>
          <w:spacing w:val="-8"/>
          <w:u w:val="single"/>
        </w:rPr>
        <w:t>(</w:t>
      </w:r>
      <w:r w:rsidR="008B6BFE" w:rsidRPr="008B6BFE">
        <w:rPr>
          <w:rFonts w:ascii="Times New Roman" w:hAnsi="Times New Roman" w:cs="Times New Roman"/>
          <w:i/>
          <w:iCs/>
          <w:spacing w:val="-8"/>
        </w:rPr>
        <w:t>période de référence du 1</w:t>
      </w:r>
      <w:r w:rsidR="008B6BFE" w:rsidRPr="008B6BFE">
        <w:rPr>
          <w:rFonts w:ascii="Times New Roman" w:hAnsi="Times New Roman" w:cs="Times New Roman"/>
          <w:i/>
          <w:iCs/>
          <w:spacing w:val="-8"/>
          <w:vertAlign w:val="superscript"/>
        </w:rPr>
        <w:t>er</w:t>
      </w:r>
      <w:r w:rsidR="008B6BFE" w:rsidRPr="008B6BFE">
        <w:rPr>
          <w:rFonts w:ascii="Times New Roman" w:hAnsi="Times New Roman" w:cs="Times New Roman"/>
          <w:i/>
          <w:iCs/>
          <w:spacing w:val="-8"/>
        </w:rPr>
        <w:t xml:space="preserve"> octobre 2021 au 30 septembre 2022)</w:t>
      </w:r>
      <w:r w:rsidR="008B6BFE" w:rsidRPr="008B6BFE">
        <w:rPr>
          <w:rFonts w:ascii="Times New Roman" w:hAnsi="Times New Roman" w:cs="Times New Roman"/>
          <w:spacing w:val="-4"/>
          <w:sz w:val="24"/>
          <w:szCs w:val="24"/>
        </w:rPr>
        <w:t>.</w:t>
      </w:r>
    </w:p>
    <w:p w14:paraId="390FE6C3" w14:textId="77D0917D" w:rsidR="0069337B" w:rsidRPr="00C54200" w:rsidRDefault="00A8012F" w:rsidP="008B6BFE">
      <w:pPr>
        <w:pStyle w:val="Paragraphedeliste"/>
        <w:suppressAutoHyphens/>
        <w:spacing w:before="40" w:after="40" w:line="240" w:lineRule="auto"/>
        <w:ind w:left="0"/>
        <w:contextualSpacing w:val="0"/>
        <w:jc w:val="both"/>
        <w:rPr>
          <w:rFonts w:ascii="Times New Roman" w:hAnsi="Times New Roman" w:cs="Times New Roman"/>
        </w:rPr>
      </w:pPr>
      <w:r w:rsidRPr="00C54200">
        <w:rPr>
          <w:rFonts w:ascii="Times New Roman" w:hAnsi="Times New Roman" w:cs="Times New Roman"/>
          <w:u w:val="single"/>
        </w:rPr>
        <w:t>L</w:t>
      </w:r>
      <w:r w:rsidR="0069337B" w:rsidRPr="00C54200">
        <w:rPr>
          <w:rFonts w:ascii="Times New Roman" w:hAnsi="Times New Roman" w:cs="Times New Roman"/>
          <w:u w:val="single"/>
        </w:rPr>
        <w:t>es périodes d’absences neutralisé</w:t>
      </w:r>
      <w:r w:rsidR="00471C45" w:rsidRPr="00C54200">
        <w:rPr>
          <w:rFonts w:ascii="Times New Roman" w:hAnsi="Times New Roman" w:cs="Times New Roman"/>
          <w:u w:val="single"/>
        </w:rPr>
        <w:t>e</w:t>
      </w:r>
      <w:r w:rsidR="0069337B" w:rsidRPr="00C54200">
        <w:rPr>
          <w:rFonts w:ascii="Times New Roman" w:hAnsi="Times New Roman" w:cs="Times New Roman"/>
          <w:u w:val="single"/>
        </w:rPr>
        <w:t>s sont les suivantes</w:t>
      </w:r>
      <w:r w:rsidR="0069337B" w:rsidRPr="00C54200">
        <w:rPr>
          <w:rFonts w:ascii="Times New Roman" w:hAnsi="Times New Roman" w:cs="Times New Roman"/>
        </w:rPr>
        <w:t xml:space="preserve"> : activité partielle, </w:t>
      </w:r>
      <w:r w:rsidR="003F1A3C" w:rsidRPr="00C54200">
        <w:rPr>
          <w:rFonts w:ascii="Times New Roman" w:hAnsi="Times New Roman" w:cs="Times New Roman"/>
        </w:rPr>
        <w:t>arrêts maladie</w:t>
      </w:r>
      <w:r w:rsidR="003F1A3C" w:rsidRPr="00C54200">
        <w:rPr>
          <w:rFonts w:ascii="Times New Roman" w:hAnsi="Times New Roman" w:cs="Times New Roman"/>
        </w:rPr>
        <w:t xml:space="preserve">, </w:t>
      </w:r>
      <w:r w:rsidR="0069337B" w:rsidRPr="00C54200">
        <w:rPr>
          <w:rFonts w:ascii="Times New Roman" w:hAnsi="Times New Roman" w:cs="Times New Roman"/>
        </w:rPr>
        <w:t>congés maternité et paternité, adoption, congés enfant malade, congé parental d’éducation</w:t>
      </w:r>
      <w:r w:rsidR="004D4B23" w:rsidRPr="00C54200">
        <w:rPr>
          <w:rFonts w:ascii="Times New Roman" w:hAnsi="Times New Roman" w:cs="Times New Roman"/>
        </w:rPr>
        <w:t>.</w:t>
      </w:r>
    </w:p>
    <w:p w14:paraId="39C058D8" w14:textId="34457B1D" w:rsidR="00A8012F" w:rsidRPr="00C54200" w:rsidRDefault="0069337B" w:rsidP="0083264B">
      <w:pPr>
        <w:pStyle w:val="Paragraphedeliste"/>
        <w:suppressAutoHyphens/>
        <w:spacing w:before="40" w:after="40" w:line="240" w:lineRule="auto"/>
        <w:ind w:left="0"/>
        <w:jc w:val="both"/>
        <w:rPr>
          <w:rFonts w:ascii="Times New Roman" w:hAnsi="Times New Roman" w:cs="Times New Roman"/>
        </w:rPr>
      </w:pPr>
      <w:r w:rsidRPr="00C54200">
        <w:rPr>
          <w:rFonts w:ascii="Times New Roman" w:hAnsi="Times New Roman" w:cs="Times New Roman"/>
          <w:u w:val="single"/>
        </w:rPr>
        <w:t xml:space="preserve">La prime sera </w:t>
      </w:r>
      <w:r w:rsidR="003F1A3C" w:rsidRPr="00C54200">
        <w:rPr>
          <w:rFonts w:ascii="Times New Roman" w:hAnsi="Times New Roman" w:cs="Times New Roman"/>
          <w:u w:val="single"/>
        </w:rPr>
        <w:t xml:space="preserve">proratisée </w:t>
      </w:r>
      <w:r w:rsidR="003F1A3C" w:rsidRPr="00C54200">
        <w:rPr>
          <w:rFonts w:ascii="Times New Roman" w:hAnsi="Times New Roman" w:cs="Times New Roman"/>
          <w:i/>
          <w:iCs/>
          <w:u w:val="single"/>
        </w:rPr>
        <w:t>(période de référence du 1</w:t>
      </w:r>
      <w:r w:rsidR="003F1A3C" w:rsidRPr="00C54200">
        <w:rPr>
          <w:rFonts w:ascii="Times New Roman" w:hAnsi="Times New Roman" w:cs="Times New Roman"/>
          <w:i/>
          <w:iCs/>
          <w:u w:val="single"/>
          <w:vertAlign w:val="superscript"/>
        </w:rPr>
        <w:t>er</w:t>
      </w:r>
      <w:r w:rsidR="003F1A3C" w:rsidRPr="00C54200">
        <w:rPr>
          <w:rFonts w:ascii="Times New Roman" w:hAnsi="Times New Roman" w:cs="Times New Roman"/>
          <w:i/>
          <w:iCs/>
          <w:u w:val="single"/>
        </w:rPr>
        <w:t xml:space="preserve"> octobre 2021 au 30 septembre 2022)</w:t>
      </w:r>
      <w:r w:rsidR="003F1A3C" w:rsidRPr="00C54200">
        <w:rPr>
          <w:rFonts w:ascii="Times New Roman" w:hAnsi="Times New Roman" w:cs="Times New Roman"/>
          <w:u w:val="single"/>
        </w:rPr>
        <w:t xml:space="preserve"> pour les motifs suivants </w:t>
      </w:r>
      <w:r w:rsidR="003F1A3C" w:rsidRPr="00C54200">
        <w:rPr>
          <w:rFonts w:ascii="Times New Roman" w:hAnsi="Times New Roman" w:cs="Times New Roman"/>
        </w:rPr>
        <w:t>:</w:t>
      </w:r>
      <w:r w:rsidRPr="00C54200">
        <w:rPr>
          <w:rFonts w:ascii="Times New Roman" w:hAnsi="Times New Roman" w:cs="Times New Roman"/>
        </w:rPr>
        <w:t xml:space="preserve"> </w:t>
      </w:r>
      <w:r w:rsidR="00A8012F" w:rsidRPr="00C54200">
        <w:rPr>
          <w:rFonts w:ascii="Times New Roman" w:hAnsi="Times New Roman" w:cs="Times New Roman"/>
        </w:rPr>
        <w:t xml:space="preserve">congés longue durée, formation, reclassement et mobilité, </w:t>
      </w:r>
      <w:r w:rsidR="00471C45" w:rsidRPr="00C54200">
        <w:rPr>
          <w:rFonts w:ascii="Times New Roman" w:hAnsi="Times New Roman" w:cs="Times New Roman"/>
        </w:rPr>
        <w:t>congés séniors</w:t>
      </w:r>
      <w:r w:rsidR="00A8012F" w:rsidRPr="00C54200">
        <w:rPr>
          <w:rFonts w:ascii="Times New Roman" w:hAnsi="Times New Roman" w:cs="Times New Roman"/>
        </w:rPr>
        <w:t>.</w:t>
      </w:r>
    </w:p>
    <w:p w14:paraId="099E6222" w14:textId="52168EB0" w:rsidR="00DE1375" w:rsidRPr="002B0CD6" w:rsidRDefault="001D6E9A" w:rsidP="0083264B">
      <w:pPr>
        <w:suppressAutoHyphens/>
        <w:spacing w:before="40" w:after="40" w:line="240" w:lineRule="auto"/>
        <w:jc w:val="center"/>
        <w:rPr>
          <w:rFonts w:ascii="Times New Roman" w:hAnsi="Times New Roman" w:cs="Times New Roman"/>
          <w:b/>
          <w:bCs/>
          <w:color w:val="FF0000"/>
          <w:spacing w:val="-4"/>
          <w:sz w:val="24"/>
          <w:szCs w:val="24"/>
        </w:rPr>
      </w:pPr>
      <w:r>
        <w:rPr>
          <w:rFonts w:ascii="Times New Roman" w:hAnsi="Times New Roman" w:cs="Times New Roman"/>
          <w:b/>
          <w:bCs/>
          <w:color w:val="FF0000"/>
          <w:spacing w:val="-4"/>
          <w:sz w:val="24"/>
          <w:szCs w:val="24"/>
        </w:rPr>
        <w:t>C</w:t>
      </w:r>
      <w:r w:rsidR="00DE1375" w:rsidRPr="002B0CD6">
        <w:rPr>
          <w:rFonts w:ascii="Times New Roman" w:hAnsi="Times New Roman" w:cs="Times New Roman"/>
          <w:b/>
          <w:bCs/>
          <w:color w:val="FF0000"/>
          <w:spacing w:val="-4"/>
          <w:sz w:val="24"/>
          <w:szCs w:val="24"/>
        </w:rPr>
        <w:t>ette annonce est indécente vu les records de bénéfices annoncés au 1</w:t>
      </w:r>
      <w:r w:rsidR="00DE1375" w:rsidRPr="002B0CD6">
        <w:rPr>
          <w:rFonts w:ascii="Times New Roman" w:hAnsi="Times New Roman" w:cs="Times New Roman"/>
          <w:b/>
          <w:bCs/>
          <w:color w:val="FF0000"/>
          <w:spacing w:val="-4"/>
          <w:sz w:val="24"/>
          <w:szCs w:val="24"/>
          <w:vertAlign w:val="superscript"/>
        </w:rPr>
        <w:t>er</w:t>
      </w:r>
      <w:r w:rsidR="00DE1375" w:rsidRPr="002B0CD6">
        <w:rPr>
          <w:rFonts w:ascii="Times New Roman" w:hAnsi="Times New Roman" w:cs="Times New Roman"/>
          <w:b/>
          <w:bCs/>
          <w:color w:val="FF0000"/>
          <w:spacing w:val="-4"/>
          <w:sz w:val="24"/>
          <w:szCs w:val="24"/>
        </w:rPr>
        <w:t xml:space="preserve"> semestre !</w:t>
      </w:r>
    </w:p>
    <w:p w14:paraId="308E0FC3" w14:textId="713F7B56" w:rsidR="00DE1375" w:rsidRDefault="00DE1375" w:rsidP="0083264B">
      <w:pPr>
        <w:suppressAutoHyphens/>
        <w:spacing w:before="40" w:after="4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Cette prime</w:t>
      </w:r>
      <w:r w:rsidR="001D6E9A">
        <w:rPr>
          <w:rFonts w:ascii="Times New Roman" w:hAnsi="Times New Roman" w:cs="Times New Roman"/>
          <w:spacing w:val="-4"/>
          <w:sz w:val="24"/>
          <w:szCs w:val="24"/>
        </w:rPr>
        <w:t>,</w:t>
      </w:r>
      <w:r>
        <w:rPr>
          <w:rFonts w:ascii="Times New Roman" w:hAnsi="Times New Roman" w:cs="Times New Roman"/>
          <w:spacing w:val="-4"/>
          <w:sz w:val="24"/>
          <w:szCs w:val="24"/>
        </w:rPr>
        <w:t xml:space="preserve"> peu de salariés </w:t>
      </w:r>
      <w:r w:rsidR="001D6E9A">
        <w:rPr>
          <w:rFonts w:ascii="Times New Roman" w:hAnsi="Times New Roman" w:cs="Times New Roman"/>
          <w:spacing w:val="-4"/>
          <w:sz w:val="24"/>
          <w:szCs w:val="24"/>
        </w:rPr>
        <w:t>en profiteron</w:t>
      </w:r>
      <w:r w:rsidR="008B6BFE">
        <w:rPr>
          <w:rFonts w:ascii="Times New Roman" w:hAnsi="Times New Roman" w:cs="Times New Roman"/>
          <w:spacing w:val="-4"/>
          <w:sz w:val="24"/>
          <w:szCs w:val="24"/>
        </w:rPr>
        <w:t>t</w:t>
      </w:r>
      <w:r w:rsidR="001D6E9A">
        <w:rPr>
          <w:rFonts w:ascii="Times New Roman" w:hAnsi="Times New Roman" w:cs="Times New Roman"/>
          <w:spacing w:val="-4"/>
          <w:sz w:val="24"/>
          <w:szCs w:val="24"/>
        </w:rPr>
        <w:t xml:space="preserve">, </w:t>
      </w:r>
      <w:r>
        <w:rPr>
          <w:rFonts w:ascii="Times New Roman" w:hAnsi="Times New Roman" w:cs="Times New Roman"/>
          <w:spacing w:val="-4"/>
          <w:sz w:val="24"/>
          <w:szCs w:val="24"/>
        </w:rPr>
        <w:t>puisque pour beaucoup</w:t>
      </w:r>
      <w:r w:rsidR="002B0CD6">
        <w:rPr>
          <w:rFonts w:ascii="Times New Roman" w:hAnsi="Times New Roman" w:cs="Times New Roman"/>
          <w:spacing w:val="-4"/>
          <w:sz w:val="24"/>
          <w:szCs w:val="24"/>
        </w:rPr>
        <w:t xml:space="preserve"> elle servira à combler leur découvert et/ou régler les factures qui s’annoncent déjà </w:t>
      </w:r>
      <w:r w:rsidR="001D6E9A">
        <w:rPr>
          <w:rFonts w:ascii="Times New Roman" w:hAnsi="Times New Roman" w:cs="Times New Roman"/>
          <w:spacing w:val="-4"/>
          <w:sz w:val="24"/>
          <w:szCs w:val="24"/>
        </w:rPr>
        <w:t xml:space="preserve">très </w:t>
      </w:r>
      <w:r w:rsidR="002B0CD6">
        <w:rPr>
          <w:rFonts w:ascii="Times New Roman" w:hAnsi="Times New Roman" w:cs="Times New Roman"/>
          <w:spacing w:val="-4"/>
          <w:sz w:val="24"/>
          <w:szCs w:val="24"/>
        </w:rPr>
        <w:t>élevée</w:t>
      </w:r>
      <w:r w:rsidR="001D6E9A">
        <w:rPr>
          <w:rFonts w:ascii="Times New Roman" w:hAnsi="Times New Roman" w:cs="Times New Roman"/>
          <w:spacing w:val="-4"/>
          <w:sz w:val="24"/>
          <w:szCs w:val="24"/>
        </w:rPr>
        <w:t>s</w:t>
      </w:r>
      <w:r w:rsidR="008B6BFE">
        <w:rPr>
          <w:rFonts w:ascii="Times New Roman" w:hAnsi="Times New Roman" w:cs="Times New Roman"/>
          <w:spacing w:val="-4"/>
          <w:sz w:val="24"/>
          <w:szCs w:val="24"/>
        </w:rPr>
        <w:t> !</w:t>
      </w:r>
    </w:p>
    <w:p w14:paraId="79978A72" w14:textId="778E3B36" w:rsidR="006706B4" w:rsidRPr="009E5192" w:rsidRDefault="002B0CD6" w:rsidP="0083264B">
      <w:pPr>
        <w:suppressAutoHyphens/>
        <w:spacing w:before="40" w:after="40" w:line="240" w:lineRule="auto"/>
        <w:jc w:val="center"/>
        <w:rPr>
          <w:rFonts w:ascii="Calibri" w:eastAsia="Calibri" w:hAnsi="Calibri" w:cs="Calibri"/>
          <w:b/>
          <w:bCs/>
          <w:color w:val="FF0000"/>
          <w:spacing w:val="-6"/>
          <w:lang w:eastAsia="fr-FR"/>
        </w:rPr>
      </w:pPr>
      <w:r w:rsidRPr="009E5192">
        <w:rPr>
          <w:rFonts w:ascii="Times New Roman" w:hAnsi="Times New Roman" w:cs="Times New Roman"/>
          <w:b/>
          <w:bCs/>
          <w:color w:val="FF0000"/>
          <w:spacing w:val="-6"/>
          <w:sz w:val="24"/>
          <w:szCs w:val="24"/>
        </w:rPr>
        <w:t>P</w:t>
      </w:r>
      <w:r w:rsidR="00DE1375" w:rsidRPr="009E5192">
        <w:rPr>
          <w:rFonts w:ascii="Times New Roman" w:hAnsi="Times New Roman" w:cs="Times New Roman"/>
          <w:b/>
          <w:bCs/>
          <w:color w:val="FF0000"/>
          <w:spacing w:val="-6"/>
          <w:sz w:val="24"/>
          <w:szCs w:val="24"/>
        </w:rPr>
        <w:t>our la CGT, la seule solution pour augmenter le pouvoir d’achat de chaque salarié est l’augmentation générale des salaires de 400€</w:t>
      </w:r>
      <w:r w:rsidR="001D6E9A" w:rsidRPr="009E5192">
        <w:rPr>
          <w:rFonts w:ascii="Times New Roman" w:hAnsi="Times New Roman" w:cs="Times New Roman"/>
          <w:b/>
          <w:bCs/>
          <w:color w:val="FF0000"/>
          <w:spacing w:val="-6"/>
          <w:sz w:val="24"/>
          <w:szCs w:val="24"/>
        </w:rPr>
        <w:t xml:space="preserve">. Ce serait </w:t>
      </w:r>
      <w:r w:rsidR="00DE1375" w:rsidRPr="009E5192">
        <w:rPr>
          <w:rFonts w:ascii="Times New Roman" w:hAnsi="Times New Roman" w:cs="Times New Roman"/>
          <w:b/>
          <w:bCs/>
          <w:color w:val="FF0000"/>
          <w:spacing w:val="-6"/>
          <w:sz w:val="24"/>
          <w:szCs w:val="24"/>
        </w:rPr>
        <w:t xml:space="preserve">un juste retour pour l’ensemble des salariés qui </w:t>
      </w:r>
      <w:r w:rsidR="001D6E9A" w:rsidRPr="009E5192">
        <w:rPr>
          <w:rFonts w:ascii="Times New Roman" w:hAnsi="Times New Roman" w:cs="Times New Roman"/>
          <w:b/>
          <w:bCs/>
          <w:color w:val="FF0000"/>
          <w:spacing w:val="-6"/>
          <w:sz w:val="24"/>
          <w:szCs w:val="24"/>
        </w:rPr>
        <w:t xml:space="preserve">voient </w:t>
      </w:r>
      <w:r w:rsidR="00DE1375" w:rsidRPr="009E5192">
        <w:rPr>
          <w:rFonts w:ascii="Times New Roman" w:hAnsi="Times New Roman" w:cs="Times New Roman"/>
          <w:b/>
          <w:bCs/>
          <w:color w:val="FF0000"/>
          <w:spacing w:val="-6"/>
          <w:sz w:val="24"/>
          <w:szCs w:val="24"/>
        </w:rPr>
        <w:t xml:space="preserve">leur </w:t>
      </w:r>
      <w:r w:rsidR="001D6E9A" w:rsidRPr="009E5192">
        <w:rPr>
          <w:rFonts w:ascii="Times New Roman" w:hAnsi="Times New Roman" w:cs="Times New Roman"/>
          <w:b/>
          <w:bCs/>
          <w:color w:val="FF0000"/>
          <w:spacing w:val="-6"/>
          <w:sz w:val="24"/>
          <w:szCs w:val="24"/>
        </w:rPr>
        <w:t xml:space="preserve">pouvoir d’achat fondre </w:t>
      </w:r>
      <w:r w:rsidR="00471C45">
        <w:rPr>
          <w:rFonts w:ascii="Times New Roman" w:hAnsi="Times New Roman" w:cs="Times New Roman"/>
          <w:b/>
          <w:bCs/>
          <w:color w:val="FF0000"/>
          <w:spacing w:val="-6"/>
          <w:sz w:val="24"/>
          <w:szCs w:val="24"/>
        </w:rPr>
        <w:t xml:space="preserve">avec une </w:t>
      </w:r>
      <w:r w:rsidR="001D6E9A" w:rsidRPr="009E5192">
        <w:rPr>
          <w:rFonts w:ascii="Times New Roman" w:hAnsi="Times New Roman" w:cs="Times New Roman"/>
          <w:b/>
          <w:bCs/>
          <w:color w:val="FF0000"/>
          <w:spacing w:val="-6"/>
          <w:sz w:val="24"/>
          <w:szCs w:val="24"/>
        </w:rPr>
        <w:t>inflation</w:t>
      </w:r>
      <w:r w:rsidR="00471C45">
        <w:rPr>
          <w:rFonts w:ascii="Times New Roman" w:hAnsi="Times New Roman" w:cs="Times New Roman"/>
          <w:b/>
          <w:bCs/>
          <w:color w:val="FF0000"/>
          <w:spacing w:val="-6"/>
          <w:sz w:val="24"/>
          <w:szCs w:val="24"/>
        </w:rPr>
        <w:t xml:space="preserve"> qui</w:t>
      </w:r>
      <w:r w:rsidR="001D6E9A" w:rsidRPr="009E5192">
        <w:rPr>
          <w:rFonts w:ascii="Times New Roman" w:hAnsi="Times New Roman" w:cs="Times New Roman"/>
          <w:b/>
          <w:bCs/>
          <w:color w:val="FF0000"/>
          <w:spacing w:val="-6"/>
          <w:sz w:val="24"/>
          <w:szCs w:val="24"/>
        </w:rPr>
        <w:t xml:space="preserve"> crève les plafonds</w:t>
      </w:r>
      <w:r w:rsidR="00471C45">
        <w:rPr>
          <w:rFonts w:ascii="Times New Roman" w:hAnsi="Times New Roman" w:cs="Times New Roman"/>
          <w:b/>
          <w:bCs/>
          <w:color w:val="FF0000"/>
          <w:spacing w:val="-6"/>
          <w:sz w:val="24"/>
          <w:szCs w:val="24"/>
        </w:rPr>
        <w:t> !</w:t>
      </w:r>
    </w:p>
    <w:p w14:paraId="79D328EF" w14:textId="6FBEE2F5" w:rsidR="006B491A" w:rsidRPr="006B491A" w:rsidRDefault="006B491A" w:rsidP="00DC0450">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z w:val="32"/>
          <w:szCs w:val="32"/>
        </w:rPr>
      </w:pPr>
      <w:r w:rsidRPr="006B491A">
        <w:rPr>
          <w:rFonts w:ascii="Comic Sans MS" w:hAnsi="Comic Sans MS" w:cs="Times New Roman"/>
          <w:b/>
          <w:bCs/>
          <w:color w:val="FF0000"/>
          <w:sz w:val="32"/>
          <w:szCs w:val="32"/>
        </w:rPr>
        <w:lastRenderedPageBreak/>
        <w:t>Du mécontentement individuel</w:t>
      </w:r>
      <w:r w:rsidR="00E5470E">
        <w:rPr>
          <w:rFonts w:ascii="Comic Sans MS" w:hAnsi="Comic Sans MS" w:cs="Times New Roman"/>
          <w:b/>
          <w:bCs/>
          <w:color w:val="FF0000"/>
          <w:sz w:val="32"/>
          <w:szCs w:val="32"/>
        </w:rPr>
        <w:t>…</w:t>
      </w:r>
    </w:p>
    <w:p w14:paraId="34D64BFD" w14:textId="13A17544" w:rsidR="006B491A" w:rsidRPr="006B491A"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Face à la hausse des prix, le mécontentement est là. Il s’exprime au rayon alimentation de notre supermarché, à la pompe à essence, devant les factures de gaz ou d’électricité. Sans oublier celles et ceux qui font le plein de fioul ou de bois pour l’hiver.</w:t>
      </w:r>
    </w:p>
    <w:p w14:paraId="1C2E09CC" w14:textId="3F436028" w:rsidR="006B491A" w:rsidRPr="006B491A"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La population n’est pas dupe des « experts » qui mettent toute la faute sur la guerre en Ukraine ou la transition énergétique, alors que les grands groupes, Total Energie, CMA-CGM, Stellantis, Carrefour, engrangent des profits faramineux.</w:t>
      </w:r>
    </w:p>
    <w:p w14:paraId="60BE8B8C" w14:textId="029AF5E0" w:rsidR="00E5470E"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Mais l’accumulation de ces mécontentements individuels ne représente pas une force si elle est paralysée par le défaitisme et la résignation</w:t>
      </w:r>
      <w:r w:rsidR="00E5470E">
        <w:rPr>
          <w:rFonts w:ascii="Times New Roman" w:hAnsi="Times New Roman" w:cs="Times New Roman"/>
          <w:sz w:val="24"/>
          <w:szCs w:val="24"/>
        </w:rPr>
        <w:t>.</w:t>
      </w:r>
    </w:p>
    <w:p w14:paraId="2D3A8544" w14:textId="5F075EA7" w:rsidR="006B491A" w:rsidRPr="00E5470E" w:rsidRDefault="00E5470E" w:rsidP="00E5470E">
      <w:pPr>
        <w:pBdr>
          <w:top w:val="single" w:sz="6" w:space="1" w:color="auto" w:shadow="1"/>
          <w:left w:val="single" w:sz="6" w:space="4" w:color="auto" w:shadow="1"/>
          <w:bottom w:val="single" w:sz="6" w:space="1" w:color="auto" w:shadow="1"/>
          <w:right w:val="single" w:sz="6" w:space="4" w:color="auto" w:shadow="1"/>
        </w:pBdr>
        <w:shd w:val="clear" w:color="auto" w:fill="F2F2F2" w:themeFill="background1" w:themeFillShade="F2"/>
        <w:suppressAutoHyphens/>
        <w:spacing w:before="120" w:after="120" w:line="240" w:lineRule="auto"/>
        <w:jc w:val="center"/>
        <w:rPr>
          <w:rFonts w:ascii="Comic Sans MS" w:hAnsi="Comic Sans MS" w:cs="Times New Roman"/>
          <w:sz w:val="32"/>
          <w:szCs w:val="32"/>
        </w:rPr>
      </w:pPr>
      <w:r w:rsidRPr="00E5470E">
        <w:rPr>
          <w:rFonts w:ascii="Comic Sans MS" w:hAnsi="Comic Sans MS" w:cs="Times New Roman"/>
          <w:b/>
          <w:bCs/>
          <w:color w:val="FF0000"/>
          <w:sz w:val="32"/>
          <w:szCs w:val="32"/>
        </w:rPr>
        <w:t xml:space="preserve">… </w:t>
      </w:r>
      <w:r w:rsidR="006B491A" w:rsidRPr="00E5470E">
        <w:rPr>
          <w:rFonts w:ascii="Comic Sans MS" w:hAnsi="Comic Sans MS" w:cs="Times New Roman"/>
          <w:b/>
          <w:bCs/>
          <w:color w:val="FF0000"/>
          <w:sz w:val="32"/>
          <w:szCs w:val="32"/>
        </w:rPr>
        <w:t>à la riposte collective</w:t>
      </w:r>
    </w:p>
    <w:p w14:paraId="39175759" w14:textId="0F4D33E0" w:rsidR="006B491A" w:rsidRPr="006B491A"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Il nous faut donner confiance dans l’action collective qui, seule, peut imposer une autre répartition des richesses.</w:t>
      </w:r>
    </w:p>
    <w:p w14:paraId="4F7EBC69" w14:textId="63C3E452" w:rsidR="006B491A" w:rsidRPr="006B491A"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Car si les salaires et les retraites baissent, les profits et les dividendes versés aux actionnaires du CAC 40 battent tous les records. Et si nous ne faisons rien la situation va encore s’aggraver.</w:t>
      </w:r>
    </w:p>
    <w:p w14:paraId="4C0EE222" w14:textId="0A9CC896" w:rsidR="006B491A" w:rsidRPr="00804CB1" w:rsidRDefault="006B491A" w:rsidP="00547562">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120" w:after="120" w:line="240" w:lineRule="auto"/>
        <w:jc w:val="center"/>
        <w:rPr>
          <w:rFonts w:ascii="Comic Sans MS" w:hAnsi="Comic Sans MS" w:cs="Times New Roman"/>
          <w:b/>
          <w:bCs/>
          <w:color w:val="FF0000"/>
          <w:sz w:val="32"/>
          <w:szCs w:val="32"/>
        </w:rPr>
      </w:pPr>
      <w:r w:rsidRPr="00804CB1">
        <w:rPr>
          <w:rFonts w:ascii="Comic Sans MS" w:hAnsi="Comic Sans MS" w:cs="Times New Roman"/>
          <w:b/>
          <w:bCs/>
          <w:color w:val="FF0000"/>
          <w:sz w:val="32"/>
          <w:szCs w:val="32"/>
        </w:rPr>
        <w:t>Le vent se lève</w:t>
      </w:r>
    </w:p>
    <w:p w14:paraId="720611F5" w14:textId="2D39B0C5" w:rsidR="006B491A" w:rsidRPr="006B491A"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En Belgique, tous les syndicats appellent à une grève générale. En Angleterre, un bras de fer terrible s’engage face à la nouvelle Mme Thatcher. L’Allemagne connait ses premières grandes manifs contre la vie chère (Leipzig).</w:t>
      </w:r>
    </w:p>
    <w:p w14:paraId="0C512602" w14:textId="18B2652D" w:rsidR="006B491A" w:rsidRPr="006B491A" w:rsidRDefault="006B491A" w:rsidP="00547562">
      <w:pPr>
        <w:suppressAutoHyphens/>
        <w:spacing w:before="120" w:after="120" w:line="240" w:lineRule="auto"/>
        <w:jc w:val="both"/>
        <w:rPr>
          <w:rFonts w:ascii="Times New Roman" w:hAnsi="Times New Roman" w:cs="Times New Roman"/>
          <w:sz w:val="24"/>
          <w:szCs w:val="24"/>
        </w:rPr>
      </w:pPr>
      <w:r w:rsidRPr="006B491A">
        <w:rPr>
          <w:rFonts w:ascii="Times New Roman" w:hAnsi="Times New Roman" w:cs="Times New Roman"/>
          <w:sz w:val="24"/>
          <w:szCs w:val="24"/>
        </w:rPr>
        <w:t>En France, des mouvements sporadiques touchent de nombreuses entreprises. Il reste à les unir pour peser véritablement sur le patronat et le gouvernement. C’est le sens de l’appel CGT-FSU</w:t>
      </w:r>
      <w:r w:rsidR="00804CB1">
        <w:rPr>
          <w:rFonts w:ascii="Times New Roman" w:hAnsi="Times New Roman" w:cs="Times New Roman"/>
          <w:sz w:val="24"/>
          <w:szCs w:val="24"/>
        </w:rPr>
        <w:t xml:space="preserve"> </w:t>
      </w:r>
      <w:r w:rsidRPr="006B491A">
        <w:rPr>
          <w:rFonts w:ascii="Times New Roman" w:hAnsi="Times New Roman" w:cs="Times New Roman"/>
          <w:sz w:val="24"/>
          <w:szCs w:val="24"/>
        </w:rPr>
        <w:t>Solidaires à la journée d’action du 29 septembre.</w:t>
      </w:r>
    </w:p>
    <w:p w14:paraId="202BC01E" w14:textId="3181E27B" w:rsidR="006B491A" w:rsidRPr="00804CB1" w:rsidRDefault="006B491A" w:rsidP="00547562">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120" w:after="120" w:line="240" w:lineRule="auto"/>
        <w:jc w:val="center"/>
        <w:rPr>
          <w:rFonts w:ascii="Comic Sans MS" w:hAnsi="Comic Sans MS" w:cs="Times New Roman"/>
          <w:b/>
          <w:bCs/>
          <w:color w:val="FF0000"/>
          <w:sz w:val="32"/>
          <w:szCs w:val="32"/>
        </w:rPr>
      </w:pPr>
      <w:bookmarkStart w:id="0" w:name="_Hlk114479241"/>
      <w:r w:rsidRPr="00804CB1">
        <w:rPr>
          <w:rFonts w:ascii="Comic Sans MS" w:hAnsi="Comic Sans MS" w:cs="Times New Roman"/>
          <w:b/>
          <w:bCs/>
          <w:color w:val="FF0000"/>
          <w:sz w:val="32"/>
          <w:szCs w:val="32"/>
        </w:rPr>
        <w:t>Volontaires et unitaires pour tous</w:t>
      </w:r>
    </w:p>
    <w:bookmarkEnd w:id="0"/>
    <w:p w14:paraId="49760AE0" w14:textId="5EDA58B5" w:rsidR="006B491A" w:rsidRPr="006B491A" w:rsidRDefault="00AB21C2" w:rsidP="00547562">
      <w:pPr>
        <w:suppressAutoHyphens/>
        <w:spacing w:before="120" w:after="120" w:line="240" w:lineRule="auto"/>
        <w:jc w:val="both"/>
        <w:rPr>
          <w:rFonts w:ascii="Times New Roman" w:hAnsi="Times New Roman" w:cs="Times New Roman"/>
          <w:sz w:val="24"/>
          <w:szCs w:val="24"/>
        </w:rPr>
      </w:pPr>
      <w:r>
        <w:rPr>
          <w:rFonts w:ascii="Tahoma" w:hAnsi="Tahoma" w:cs="Tahoma"/>
          <w:noProof/>
          <w:color w:val="FFFFFF" w:themeColor="background1"/>
          <w:sz w:val="26"/>
          <w:szCs w:val="26"/>
        </w:rPr>
        <w:drawing>
          <wp:anchor distT="0" distB="0" distL="114300" distR="114300" simplePos="0" relativeHeight="251658240" behindDoc="1" locked="0" layoutInCell="1" allowOverlap="1" wp14:anchorId="4525A384" wp14:editId="78BD91F6">
            <wp:simplePos x="0" y="0"/>
            <wp:positionH relativeFrom="column">
              <wp:posOffset>6985</wp:posOffset>
            </wp:positionH>
            <wp:positionV relativeFrom="page">
              <wp:posOffset>5963009</wp:posOffset>
            </wp:positionV>
            <wp:extent cx="1538605" cy="2175510"/>
            <wp:effectExtent l="0" t="0" r="4445" b="0"/>
            <wp:wrapTight wrapText="bothSides">
              <wp:wrapPolygon edited="0">
                <wp:start x="0" y="0"/>
                <wp:lineTo x="0" y="21373"/>
                <wp:lineTo x="21395" y="21373"/>
                <wp:lineTo x="21395"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8605" cy="2175510"/>
                    </a:xfrm>
                    <a:prstGeom prst="rect">
                      <a:avLst/>
                    </a:prstGeom>
                  </pic:spPr>
                </pic:pic>
              </a:graphicData>
            </a:graphic>
            <wp14:sizeRelH relativeFrom="page">
              <wp14:pctWidth>0</wp14:pctWidth>
            </wp14:sizeRelH>
            <wp14:sizeRelV relativeFrom="page">
              <wp14:pctHeight>0</wp14:pctHeight>
            </wp14:sizeRelV>
          </wp:anchor>
        </w:drawing>
      </w:r>
      <w:r w:rsidR="006B491A" w:rsidRPr="006B491A">
        <w:rPr>
          <w:rFonts w:ascii="Times New Roman" w:hAnsi="Times New Roman" w:cs="Times New Roman"/>
          <w:sz w:val="24"/>
          <w:szCs w:val="24"/>
        </w:rPr>
        <w:t>Bien sûr nous sommes confrontés aux tergiversations d’autres syndicats qui trouvent toujours un prétexte pour remettre à plus tard la mobilisation nécessaire. Mais, pour nous :</w:t>
      </w:r>
    </w:p>
    <w:p w14:paraId="65F00B23" w14:textId="77777777" w:rsidR="00E5470E" w:rsidRDefault="006B491A" w:rsidP="00547562">
      <w:pPr>
        <w:suppressAutoHyphens/>
        <w:spacing w:before="120" w:after="120" w:line="240" w:lineRule="auto"/>
        <w:jc w:val="both"/>
        <w:rPr>
          <w:rFonts w:ascii="Times New Roman" w:hAnsi="Times New Roman" w:cs="Times New Roman"/>
          <w:spacing w:val="-4"/>
          <w:sz w:val="24"/>
          <w:szCs w:val="24"/>
        </w:rPr>
      </w:pPr>
      <w:r w:rsidRPr="00743D89">
        <w:rPr>
          <w:rFonts w:ascii="Segoe UI Symbol" w:hAnsi="Segoe UI Symbol" w:cs="Segoe UI Symbol"/>
          <w:spacing w:val="-4"/>
          <w:sz w:val="24"/>
          <w:szCs w:val="24"/>
        </w:rPr>
        <w:t>➢</w:t>
      </w:r>
      <w:r w:rsidR="00743D89" w:rsidRPr="00743D89">
        <w:rPr>
          <w:rFonts w:ascii="Times New Roman" w:hAnsi="Times New Roman" w:cs="Times New Roman"/>
          <w:spacing w:val="-4"/>
          <w:sz w:val="24"/>
          <w:szCs w:val="24"/>
        </w:rPr>
        <w:t xml:space="preserve"> </w:t>
      </w:r>
      <w:r w:rsidRPr="00743D89">
        <w:rPr>
          <w:rFonts w:ascii="Times New Roman" w:hAnsi="Times New Roman" w:cs="Times New Roman"/>
          <w:spacing w:val="-4"/>
          <w:sz w:val="24"/>
          <w:szCs w:val="24"/>
        </w:rPr>
        <w:t>L’appel unitaire de syndicats (CGT, FSU, Solidaires, Confédération paysanne, UNEF</w:t>
      </w:r>
      <w:r w:rsidR="00804CB1" w:rsidRPr="00743D89">
        <w:rPr>
          <w:rFonts w:ascii="Times New Roman" w:hAnsi="Times New Roman" w:cs="Times New Roman"/>
          <w:spacing w:val="-4"/>
          <w:sz w:val="24"/>
          <w:szCs w:val="24"/>
        </w:rPr>
        <w:t xml:space="preserve"> ...</w:t>
      </w:r>
      <w:r w:rsidRPr="00743D89">
        <w:rPr>
          <w:rFonts w:ascii="Times New Roman" w:hAnsi="Times New Roman" w:cs="Times New Roman"/>
          <w:spacing w:val="-4"/>
          <w:sz w:val="24"/>
          <w:szCs w:val="24"/>
        </w:rPr>
        <w:t>) d’associations (ATTAC, OXFAM, …) et de partis politiques (EELV, France Insoumise, PC, PS, NPA), visant une action commune en octobre ne peut que nous réjouir et créer une dynamique nouvelle sans nuire à l’indépendance et aux positions de chacun.</w:t>
      </w:r>
    </w:p>
    <w:p w14:paraId="28F1FC7F" w14:textId="4FE6D7C2" w:rsidR="006B491A" w:rsidRPr="00743D89" w:rsidRDefault="006B491A" w:rsidP="00547562">
      <w:pPr>
        <w:suppressAutoHyphens/>
        <w:spacing w:before="120" w:after="120" w:line="240" w:lineRule="auto"/>
        <w:jc w:val="both"/>
        <w:rPr>
          <w:rFonts w:ascii="Times New Roman" w:hAnsi="Times New Roman" w:cs="Times New Roman"/>
          <w:spacing w:val="-4"/>
          <w:sz w:val="24"/>
          <w:szCs w:val="24"/>
        </w:rPr>
      </w:pPr>
      <w:r w:rsidRPr="00743D89">
        <w:rPr>
          <w:rFonts w:ascii="Segoe UI Symbol" w:hAnsi="Segoe UI Symbol" w:cs="Segoe UI Symbol"/>
          <w:spacing w:val="-4"/>
          <w:sz w:val="24"/>
          <w:szCs w:val="24"/>
        </w:rPr>
        <w:t>➢</w:t>
      </w:r>
      <w:r w:rsidRPr="00743D89">
        <w:rPr>
          <w:rFonts w:ascii="Times New Roman" w:hAnsi="Times New Roman" w:cs="Times New Roman"/>
          <w:spacing w:val="-4"/>
          <w:sz w:val="24"/>
          <w:szCs w:val="24"/>
        </w:rPr>
        <w:t xml:space="preserve"> La perspective d’une journée d’action européenne à l’appel de la CES (Confédération Européenne des Syndicats) dans les prochaines semaines ne justifie pas que l’on reste l’arme au pied d’ici là. Au contraire, elle ne prendra véritablement de sens que si elle prolonge et fait converger des actions fortes dans chaque pays.</w:t>
      </w:r>
    </w:p>
    <w:p w14:paraId="0847CF31" w14:textId="53FCB2C0" w:rsidR="006B491A" w:rsidRPr="00B46940" w:rsidRDefault="006B491A" w:rsidP="00547562">
      <w:pPr>
        <w:suppressAutoHyphens/>
        <w:spacing w:before="120" w:after="120" w:line="240" w:lineRule="auto"/>
        <w:jc w:val="center"/>
        <w:rPr>
          <w:rFonts w:ascii="Times New Roman" w:hAnsi="Times New Roman" w:cs="Times New Roman"/>
          <w:b/>
          <w:bCs/>
          <w:color w:val="FF0000"/>
          <w:sz w:val="28"/>
          <w:szCs w:val="28"/>
        </w:rPr>
      </w:pPr>
      <w:r w:rsidRPr="00B46940">
        <w:rPr>
          <w:rFonts w:ascii="Times New Roman" w:hAnsi="Times New Roman" w:cs="Times New Roman"/>
          <w:b/>
          <w:bCs/>
          <w:color w:val="FF0000"/>
          <w:sz w:val="28"/>
          <w:szCs w:val="28"/>
        </w:rPr>
        <w:t>Assurer le succès de la journée de manifestations du jeudi 29 septembre est le meilleur moyen de faire entendre le mécontentement populaire, de donner confiance et de préparer l’avenir.</w:t>
      </w:r>
    </w:p>
    <w:p w14:paraId="4D6C0DEC" w14:textId="77777777" w:rsidR="00743D89" w:rsidRPr="008C4959" w:rsidRDefault="00DC0450" w:rsidP="00547562">
      <w:pPr>
        <w:pBdr>
          <w:top w:val="single" w:sz="12" w:space="1" w:color="FF0000"/>
          <w:left w:val="single" w:sz="12" w:space="4" w:color="FF0000"/>
          <w:bottom w:val="single" w:sz="12" w:space="1" w:color="FF0000"/>
          <w:right w:val="single" w:sz="12" w:space="4" w:color="FF0000"/>
        </w:pBdr>
        <w:shd w:val="clear" w:color="auto" w:fill="FF0000"/>
        <w:suppressAutoHyphens/>
        <w:spacing w:before="120" w:after="120" w:line="240" w:lineRule="auto"/>
        <w:jc w:val="center"/>
        <w:rPr>
          <w:rFonts w:ascii="Times New Roman" w:hAnsi="Times New Roman" w:cs="Times New Roman"/>
          <w:b/>
          <w:bCs/>
          <w:color w:val="FFFF00"/>
          <w:sz w:val="44"/>
          <w:szCs w:val="44"/>
        </w:rPr>
      </w:pPr>
      <w:r w:rsidRPr="008C4959">
        <w:rPr>
          <w:rFonts w:ascii="Times New Roman" w:hAnsi="Times New Roman" w:cs="Times New Roman"/>
          <w:b/>
          <w:bCs/>
          <w:color w:val="FFFF00"/>
          <w:sz w:val="44"/>
          <w:szCs w:val="44"/>
        </w:rPr>
        <w:t>Rassemblement et manifestation le 29 septembre 2022</w:t>
      </w:r>
    </w:p>
    <w:p w14:paraId="20625AAD" w14:textId="624D6016" w:rsidR="00DC0450" w:rsidRPr="008C4959" w:rsidRDefault="00DC0450" w:rsidP="00547562">
      <w:pPr>
        <w:pBdr>
          <w:top w:val="single" w:sz="12" w:space="1" w:color="FF0000"/>
          <w:left w:val="single" w:sz="12" w:space="4" w:color="FF0000"/>
          <w:bottom w:val="single" w:sz="12" w:space="1" w:color="FF0000"/>
          <w:right w:val="single" w:sz="12" w:space="4" w:color="FF0000"/>
        </w:pBdr>
        <w:shd w:val="clear" w:color="auto" w:fill="FF0000"/>
        <w:suppressAutoHyphens/>
        <w:spacing w:before="120" w:after="120" w:line="240" w:lineRule="auto"/>
        <w:jc w:val="center"/>
        <w:rPr>
          <w:rFonts w:ascii="Times New Roman" w:hAnsi="Times New Roman" w:cs="Times New Roman"/>
          <w:b/>
          <w:bCs/>
          <w:color w:val="FFFF00"/>
          <w:sz w:val="44"/>
          <w:szCs w:val="44"/>
        </w:rPr>
      </w:pPr>
      <w:proofErr w:type="gramStart"/>
      <w:r w:rsidRPr="008C4959">
        <w:rPr>
          <w:rFonts w:ascii="Times New Roman" w:hAnsi="Times New Roman" w:cs="Times New Roman"/>
          <w:b/>
          <w:bCs/>
          <w:color w:val="FFFF00"/>
          <w:sz w:val="44"/>
          <w:szCs w:val="44"/>
        </w:rPr>
        <w:t>à</w:t>
      </w:r>
      <w:proofErr w:type="gramEnd"/>
      <w:r w:rsidRPr="008C4959">
        <w:rPr>
          <w:rFonts w:ascii="Times New Roman" w:hAnsi="Times New Roman" w:cs="Times New Roman"/>
          <w:b/>
          <w:bCs/>
          <w:color w:val="FFFF00"/>
          <w:sz w:val="44"/>
          <w:szCs w:val="44"/>
        </w:rPr>
        <w:t xml:space="preserve"> 14h au Champ de foire à Montbéliard</w:t>
      </w:r>
    </w:p>
    <w:sectPr w:rsidR="00DC0450" w:rsidRPr="008C4959" w:rsidSect="00743D89">
      <w:headerReference w:type="default" r:id="rId10"/>
      <w:footerReference w:type="default" r:id="rId11"/>
      <w:pgSz w:w="11906" w:h="16838"/>
      <w:pgMar w:top="426" w:right="849" w:bottom="709" w:left="709" w:header="425"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3AAF" w14:textId="77777777" w:rsidR="00195CFB" w:rsidRDefault="00195CFB" w:rsidP="00804CB1">
      <w:pPr>
        <w:spacing w:after="0" w:line="240" w:lineRule="auto"/>
      </w:pPr>
      <w:r>
        <w:separator/>
      </w:r>
    </w:p>
  </w:endnote>
  <w:endnote w:type="continuationSeparator" w:id="0">
    <w:p w14:paraId="6C156CBC" w14:textId="77777777" w:rsidR="00195CFB" w:rsidRDefault="00195CFB" w:rsidP="0080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8916" w14:textId="77777777" w:rsidR="00804CB1" w:rsidRDefault="00804CB1" w:rsidP="00804CB1">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62EAD1F8" w14:textId="0244952B" w:rsidR="00804CB1" w:rsidRPr="00804CB1" w:rsidRDefault="00804CB1" w:rsidP="00804CB1">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538A" w14:textId="77777777" w:rsidR="00195CFB" w:rsidRDefault="00195CFB" w:rsidP="00804CB1">
      <w:pPr>
        <w:spacing w:after="0" w:line="240" w:lineRule="auto"/>
      </w:pPr>
      <w:r>
        <w:separator/>
      </w:r>
    </w:p>
  </w:footnote>
  <w:footnote w:type="continuationSeparator" w:id="0">
    <w:p w14:paraId="2AA211B9" w14:textId="77777777" w:rsidR="00195CFB" w:rsidRDefault="00195CFB" w:rsidP="00804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4B97" w14:textId="55DAFE48" w:rsidR="00743D89" w:rsidRPr="00743D89" w:rsidRDefault="00743D89" w:rsidP="00743D89">
    <w:pPr>
      <w:pStyle w:val="En-tte"/>
      <w:jc w:val="center"/>
    </w:pPr>
    <w:r w:rsidRPr="006B491A">
      <w:rPr>
        <w:rFonts w:ascii="Times New Roman" w:hAnsi="Times New Roman" w:cs="Times New Roman"/>
        <w:b/>
        <w:bCs/>
        <w:i/>
        <w:iCs/>
      </w:rPr>
      <w:t>Information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56AB"/>
    <w:multiLevelType w:val="hybridMultilevel"/>
    <w:tmpl w:val="666A75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621EA1"/>
    <w:multiLevelType w:val="hybridMultilevel"/>
    <w:tmpl w:val="37AE7980"/>
    <w:lvl w:ilvl="0" w:tplc="243674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B42A5F"/>
    <w:multiLevelType w:val="hybridMultilevel"/>
    <w:tmpl w:val="58566E64"/>
    <w:lvl w:ilvl="0" w:tplc="AF76BEEE">
      <w:numFmt w:val="bullet"/>
      <w:lvlText w:val="-"/>
      <w:lvlJc w:val="left"/>
      <w:pPr>
        <w:ind w:left="1065" w:hanging="705"/>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5D7F1F"/>
    <w:multiLevelType w:val="hybridMultilevel"/>
    <w:tmpl w:val="04881244"/>
    <w:lvl w:ilvl="0" w:tplc="2DAA4C96">
      <w:start w:val="1"/>
      <w:numFmt w:val="bullet"/>
      <w:lvlText w:val=""/>
      <w:lvlJc w:val="left"/>
      <w:pPr>
        <w:ind w:left="720" w:hanging="360"/>
      </w:pPr>
      <w:rPr>
        <w:rFonts w:ascii="Wingdings" w:hAnsi="Wingdings" w:hint="default"/>
        <w:b/>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7832855">
    <w:abstractNumId w:val="0"/>
  </w:num>
  <w:num w:numId="2" w16cid:durableId="325596699">
    <w:abstractNumId w:val="2"/>
  </w:num>
  <w:num w:numId="3" w16cid:durableId="1779064077">
    <w:abstractNumId w:val="1"/>
  </w:num>
  <w:num w:numId="4" w16cid:durableId="687566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1A"/>
    <w:rsid w:val="00037782"/>
    <w:rsid w:val="00060E8E"/>
    <w:rsid w:val="0008116D"/>
    <w:rsid w:val="001056FC"/>
    <w:rsid w:val="00195CFB"/>
    <w:rsid w:val="001D6E9A"/>
    <w:rsid w:val="00201B82"/>
    <w:rsid w:val="0022353C"/>
    <w:rsid w:val="00226FC3"/>
    <w:rsid w:val="002B0CD6"/>
    <w:rsid w:val="0035303F"/>
    <w:rsid w:val="00395A17"/>
    <w:rsid w:val="003F1A3C"/>
    <w:rsid w:val="004152A6"/>
    <w:rsid w:val="00471C45"/>
    <w:rsid w:val="004D4B23"/>
    <w:rsid w:val="00547562"/>
    <w:rsid w:val="005D082D"/>
    <w:rsid w:val="006706B4"/>
    <w:rsid w:val="0069337B"/>
    <w:rsid w:val="006B491A"/>
    <w:rsid w:val="00743D89"/>
    <w:rsid w:val="007E5354"/>
    <w:rsid w:val="00804CB1"/>
    <w:rsid w:val="008134B3"/>
    <w:rsid w:val="0083264B"/>
    <w:rsid w:val="008341CA"/>
    <w:rsid w:val="008940E1"/>
    <w:rsid w:val="008B6BFE"/>
    <w:rsid w:val="008C4959"/>
    <w:rsid w:val="008E52D3"/>
    <w:rsid w:val="009D20CB"/>
    <w:rsid w:val="009E5192"/>
    <w:rsid w:val="00A8012F"/>
    <w:rsid w:val="00AB21C2"/>
    <w:rsid w:val="00AC5D4C"/>
    <w:rsid w:val="00B46940"/>
    <w:rsid w:val="00C144B9"/>
    <w:rsid w:val="00C54200"/>
    <w:rsid w:val="00D0453F"/>
    <w:rsid w:val="00DC0450"/>
    <w:rsid w:val="00DE1375"/>
    <w:rsid w:val="00E135F1"/>
    <w:rsid w:val="00E40F28"/>
    <w:rsid w:val="00E5470E"/>
    <w:rsid w:val="00E868BD"/>
    <w:rsid w:val="00EE37BB"/>
    <w:rsid w:val="00F57709"/>
    <w:rsid w:val="00FC0130"/>
    <w:rsid w:val="00FC6E9D"/>
    <w:rsid w:val="00FE0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590E8"/>
  <w15:chartTrackingRefBased/>
  <w15:docId w15:val="{6E7ABE1C-CBCE-48A2-8E42-854AC345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4CB1"/>
    <w:pPr>
      <w:tabs>
        <w:tab w:val="center" w:pos="4536"/>
        <w:tab w:val="right" w:pos="9072"/>
      </w:tabs>
      <w:spacing w:after="0" w:line="240" w:lineRule="auto"/>
    </w:pPr>
  </w:style>
  <w:style w:type="character" w:customStyle="1" w:styleId="En-tteCar">
    <w:name w:val="En-tête Car"/>
    <w:basedOn w:val="Policepardfaut"/>
    <w:link w:val="En-tte"/>
    <w:uiPriority w:val="99"/>
    <w:rsid w:val="00804CB1"/>
  </w:style>
  <w:style w:type="paragraph" w:styleId="Pieddepage">
    <w:name w:val="footer"/>
    <w:basedOn w:val="Normal"/>
    <w:link w:val="PieddepageCar"/>
    <w:uiPriority w:val="99"/>
    <w:unhideWhenUsed/>
    <w:rsid w:val="00804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4CB1"/>
  </w:style>
  <w:style w:type="table" w:customStyle="1" w:styleId="TableGrid">
    <w:name w:val="TableGrid"/>
    <w:rsid w:val="00EE37BB"/>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C14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939</Words>
  <Characters>5170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AURORE BOUSSARD</cp:lastModifiedBy>
  <cp:revision>6</cp:revision>
  <cp:lastPrinted>2022-09-27T11:26:00Z</cp:lastPrinted>
  <dcterms:created xsi:type="dcterms:W3CDTF">2022-09-27T09:58:00Z</dcterms:created>
  <dcterms:modified xsi:type="dcterms:W3CDTF">2022-09-27T11:33:00Z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2022-09-19T09:18:36Z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16983335-bfd2-4771-9407-f652d65de6e7</vt:lpwstr>
  </property>
  <property fmtid="{D5CDD505-2E9C-101B-9397-08002B2CF9AE}" pid="8" name="MSIP_Label_2fd53d93-3f4c-4b90-b511-bd6bdbb4fba9_ContentBits">
    <vt:lpwstr>0</vt:lpwstr>
  </property>
</Properties>
</file>