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0076D" w14:textId="10E9F966" w:rsidR="008F51AD" w:rsidRPr="008F51AD" w:rsidRDefault="008F51AD" w:rsidP="00F92BCF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pacing w:after="120"/>
        <w:ind w:left="993"/>
        <w:jc w:val="center"/>
        <w:rPr>
          <w:rFonts w:ascii="Comic Sans MS" w:hAnsi="Comic Sans MS"/>
          <w:b/>
          <w:bCs/>
          <w:noProof/>
          <w:sz w:val="24"/>
          <w:szCs w:val="24"/>
        </w:rPr>
      </w:pPr>
      <w:r w:rsidRPr="008F51AD">
        <w:rPr>
          <w:rFonts w:ascii="Comic Sans MS" w:hAnsi="Comic Sans MS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03C5B27" wp14:editId="17196ED1">
            <wp:simplePos x="0" y="0"/>
            <wp:positionH relativeFrom="column">
              <wp:posOffset>-8572</wp:posOffset>
            </wp:positionH>
            <wp:positionV relativeFrom="paragraph">
              <wp:posOffset>19685</wp:posOffset>
            </wp:positionV>
            <wp:extent cx="508414" cy="604838"/>
            <wp:effectExtent l="0" t="0" r="6350" b="508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14" cy="604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51AD">
        <w:rPr>
          <w:rFonts w:ascii="Comic Sans MS" w:hAnsi="Comic Sans MS"/>
          <w:b/>
          <w:bCs/>
          <w:noProof/>
          <w:sz w:val="24"/>
          <w:szCs w:val="24"/>
        </w:rPr>
        <w:t>Horaire et lieu des</w:t>
      </w:r>
    </w:p>
    <w:p w14:paraId="6BA70069" w14:textId="250A22E9" w:rsidR="00492BBA" w:rsidRPr="008F51AD" w:rsidRDefault="008F51AD" w:rsidP="00F92BCF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pacing w:after="120"/>
        <w:ind w:left="993"/>
        <w:jc w:val="center"/>
        <w:rPr>
          <w:rFonts w:ascii="Comic Sans MS" w:hAnsi="Comic Sans MS"/>
          <w:b/>
          <w:bCs/>
          <w:sz w:val="24"/>
          <w:szCs w:val="24"/>
        </w:rPr>
      </w:pPr>
      <w:r w:rsidRPr="008F51AD">
        <w:rPr>
          <w:rFonts w:ascii="Comic Sans MS" w:hAnsi="Comic Sans MS"/>
          <w:b/>
          <w:bCs/>
          <w:noProof/>
          <w:sz w:val="24"/>
          <w:szCs w:val="24"/>
        </w:rPr>
        <w:t>Permanences d’information CGT</w:t>
      </w:r>
    </w:p>
    <w:p w14:paraId="0F77980E" w14:textId="34C32597" w:rsidR="0067236F" w:rsidRDefault="006A1533" w:rsidP="0067236F">
      <w:pPr>
        <w:spacing w:before="120" w:after="0"/>
        <w:jc w:val="both"/>
        <w:rPr>
          <w:sz w:val="20"/>
          <w:szCs w:val="20"/>
        </w:rPr>
      </w:pPr>
      <w:r w:rsidRPr="00B432E1">
        <w:rPr>
          <w:sz w:val="20"/>
          <w:szCs w:val="20"/>
        </w:rPr>
        <w:t xml:space="preserve">Suite au </w:t>
      </w:r>
      <w:r w:rsidRPr="00B432E1">
        <w:rPr>
          <w:b/>
          <w:bCs/>
          <w:sz w:val="20"/>
          <w:szCs w:val="20"/>
        </w:rPr>
        <w:t xml:space="preserve">succès important de la CGT contre la direction PSA en cours d’appel à </w:t>
      </w:r>
      <w:r w:rsidR="00492BBA" w:rsidRPr="00B432E1">
        <w:rPr>
          <w:b/>
          <w:bCs/>
          <w:sz w:val="20"/>
          <w:szCs w:val="20"/>
        </w:rPr>
        <w:t>Versailles</w:t>
      </w:r>
      <w:r w:rsidRPr="00B432E1">
        <w:rPr>
          <w:b/>
          <w:bCs/>
          <w:sz w:val="20"/>
          <w:szCs w:val="20"/>
        </w:rPr>
        <w:t xml:space="preserve"> sur le paiement des majorations des heures de Week-end</w:t>
      </w:r>
      <w:r w:rsidRPr="00B432E1">
        <w:rPr>
          <w:sz w:val="20"/>
          <w:szCs w:val="20"/>
        </w:rPr>
        <w:t>,</w:t>
      </w:r>
    </w:p>
    <w:p w14:paraId="6A0D1DC6" w14:textId="3D85D91D" w:rsidR="00DC1472" w:rsidRDefault="0067236F" w:rsidP="0067236F">
      <w:pPr>
        <w:spacing w:after="12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FCF128" wp14:editId="10ACC7EF">
                <wp:simplePos x="0" y="0"/>
                <wp:positionH relativeFrom="column">
                  <wp:posOffset>120015</wp:posOffset>
                </wp:positionH>
                <wp:positionV relativeFrom="paragraph">
                  <wp:posOffset>339090</wp:posOffset>
                </wp:positionV>
                <wp:extent cx="2852738" cy="728663"/>
                <wp:effectExtent l="0" t="0" r="24130" b="14605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2738" cy="728663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0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000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89C0FD" id="Ellipse 3" o:spid="_x0000_s1026" style="position:absolute;margin-left:9.45pt;margin-top:26.7pt;width:224.65pt;height:57.4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" fillcolor="#ff8080" strokecolor="black [3213]" strokeweight="1pt">
                <v:fill color2="#ffdada" rotate="t" focusposition="1,1" focussize="" colors="0 #ff8080;.5 #ffb3b3;1 #ffdada" focus="100%" type="gradientRadial"/>
                <v:stroke joinstyle="miter"/>
              </v:oval>
            </w:pict>
          </mc:Fallback>
        </mc:AlternateContent>
      </w:r>
      <w:r>
        <w:rPr>
          <w:b/>
          <w:bCs/>
          <w:color w:val="FF0000"/>
          <w:sz w:val="20"/>
          <w:szCs w:val="20"/>
        </w:rPr>
        <w:t>L</w:t>
      </w:r>
      <w:r w:rsidR="006A1533" w:rsidRPr="0067236F">
        <w:rPr>
          <w:b/>
          <w:bCs/>
          <w:color w:val="FF0000"/>
          <w:sz w:val="20"/>
          <w:szCs w:val="20"/>
        </w:rPr>
        <w:t xml:space="preserve">a CGT PSA Site de Sochaux </w:t>
      </w:r>
      <w:r w:rsidR="00DC1472" w:rsidRPr="0067236F">
        <w:rPr>
          <w:b/>
          <w:bCs/>
          <w:color w:val="FF0000"/>
          <w:sz w:val="20"/>
          <w:szCs w:val="20"/>
        </w:rPr>
        <w:t>ouvre des permanences d’information à</w:t>
      </w:r>
      <w:r w:rsidR="00DC1472" w:rsidRPr="0067236F">
        <w:rPr>
          <w:color w:val="FF0000"/>
          <w:sz w:val="20"/>
          <w:szCs w:val="20"/>
        </w:rPr>
        <w:t> </w:t>
      </w:r>
      <w:r w:rsidR="00DC1472">
        <w:rPr>
          <w:sz w:val="20"/>
          <w:szCs w:val="20"/>
        </w:rPr>
        <w:t>;</w:t>
      </w:r>
    </w:p>
    <w:p w14:paraId="72F7F5AE" w14:textId="1F1260F3" w:rsidR="00DC1472" w:rsidRPr="00B878CF" w:rsidRDefault="00DC1472" w:rsidP="002F45E9">
      <w:pPr>
        <w:spacing w:before="120" w:after="120"/>
        <w:jc w:val="center"/>
        <w:rPr>
          <w:rFonts w:ascii="Comic Sans MS" w:hAnsi="Comic Sans MS"/>
          <w:b/>
          <w:bCs/>
          <w:sz w:val="20"/>
          <w:szCs w:val="20"/>
        </w:rPr>
      </w:pPr>
      <w:r w:rsidRPr="00B878CF">
        <w:rPr>
          <w:rFonts w:ascii="Comic Sans MS" w:hAnsi="Comic Sans MS"/>
          <w:b/>
          <w:bCs/>
          <w:sz w:val="20"/>
          <w:szCs w:val="20"/>
        </w:rPr>
        <w:t>L’Union Locale CGT au</w:t>
      </w:r>
    </w:p>
    <w:p w14:paraId="0BC35FD4" w14:textId="3A791B48" w:rsidR="00F57D1E" w:rsidRPr="00B878CF" w:rsidRDefault="00DC1472" w:rsidP="002F45E9">
      <w:pPr>
        <w:spacing w:before="120" w:after="120"/>
        <w:jc w:val="center"/>
        <w:rPr>
          <w:rFonts w:ascii="Comic Sans MS" w:hAnsi="Comic Sans MS"/>
          <w:b/>
          <w:bCs/>
          <w:sz w:val="20"/>
          <w:szCs w:val="20"/>
        </w:rPr>
      </w:pPr>
      <w:r w:rsidRPr="00B878CF">
        <w:rPr>
          <w:rFonts w:ascii="Comic Sans MS" w:hAnsi="Comic Sans MS"/>
          <w:b/>
          <w:bCs/>
          <w:sz w:val="20"/>
          <w:szCs w:val="20"/>
        </w:rPr>
        <w:t>47 rue des Mines – 25400 AUDINCOURT</w:t>
      </w:r>
    </w:p>
    <w:p w14:paraId="681504D0" w14:textId="586B84F9" w:rsidR="0074572E" w:rsidRPr="008F51AD" w:rsidRDefault="0074572E" w:rsidP="00B878CF">
      <w:pPr>
        <w:spacing w:before="480" w:after="120"/>
        <w:jc w:val="both"/>
        <w:rPr>
          <w:b/>
          <w:bCs/>
          <w:sz w:val="20"/>
          <w:szCs w:val="20"/>
        </w:rPr>
      </w:pPr>
      <w:r w:rsidRPr="008F51AD">
        <w:rPr>
          <w:b/>
          <w:bCs/>
          <w:sz w:val="20"/>
          <w:szCs w:val="20"/>
        </w:rPr>
        <w:t xml:space="preserve">Pour les salariés travaillant en </w:t>
      </w:r>
      <w:r w:rsidRPr="00B878CF">
        <w:rPr>
          <w:b/>
          <w:bCs/>
          <w:color w:val="FF0000"/>
          <w:sz w:val="24"/>
          <w:szCs w:val="24"/>
        </w:rPr>
        <w:t xml:space="preserve">tournée A </w:t>
      </w:r>
      <w:r w:rsidRPr="008F51AD">
        <w:rPr>
          <w:b/>
          <w:bCs/>
          <w:sz w:val="20"/>
          <w:szCs w:val="20"/>
        </w:rPr>
        <w:t xml:space="preserve">de </w:t>
      </w:r>
      <w:r w:rsidRPr="00B878CF">
        <w:rPr>
          <w:b/>
          <w:bCs/>
          <w:sz w:val="20"/>
          <w:szCs w:val="20"/>
          <w:u w:val="single"/>
        </w:rPr>
        <w:t>9h à 12h</w:t>
      </w:r>
      <w:r w:rsidRPr="008F51AD">
        <w:rPr>
          <w:b/>
          <w:bCs/>
          <w:sz w:val="20"/>
          <w:szCs w:val="20"/>
        </w:rPr>
        <w:t xml:space="preserve"> les :</w:t>
      </w:r>
    </w:p>
    <w:p w14:paraId="0B4BFA5E" w14:textId="0A9BC2FB" w:rsidR="004E08F5" w:rsidRPr="00B878CF" w:rsidRDefault="0074572E" w:rsidP="0067236F">
      <w:pPr>
        <w:pStyle w:val="Paragraphedeliste"/>
        <w:pBdr>
          <w:top w:val="dashDotStroked" w:sz="24" w:space="1" w:color="FF0000"/>
          <w:left w:val="dashDotStroked" w:sz="24" w:space="4" w:color="FF0000"/>
          <w:bottom w:val="dashDotStroked" w:sz="24" w:space="1" w:color="FF0000"/>
          <w:right w:val="dashDotStroked" w:sz="24" w:space="4" w:color="FF0000"/>
        </w:pBdr>
        <w:shd w:val="clear" w:color="auto" w:fill="F2F2F2" w:themeFill="background1" w:themeFillShade="F2"/>
        <w:spacing w:before="120" w:after="120"/>
        <w:ind w:left="0"/>
        <w:contextualSpacing w:val="0"/>
        <w:jc w:val="center"/>
        <w:rPr>
          <w:sz w:val="28"/>
          <w:szCs w:val="28"/>
        </w:rPr>
      </w:pPr>
      <w:r w:rsidRPr="00B878CF">
        <w:rPr>
          <w:sz w:val="28"/>
          <w:szCs w:val="28"/>
        </w:rPr>
        <w:t>6 et 20 avril et le 4 mai 2022</w:t>
      </w:r>
    </w:p>
    <w:p w14:paraId="0C3860AF" w14:textId="3D18464A" w:rsidR="0074572E" w:rsidRPr="008F51AD" w:rsidRDefault="0074572E" w:rsidP="00B878CF">
      <w:pPr>
        <w:pStyle w:val="Paragraphedeliste"/>
        <w:spacing w:before="120" w:after="120"/>
        <w:ind w:left="0"/>
        <w:contextualSpacing w:val="0"/>
        <w:jc w:val="both"/>
        <w:rPr>
          <w:b/>
          <w:bCs/>
          <w:sz w:val="20"/>
          <w:szCs w:val="20"/>
        </w:rPr>
      </w:pPr>
      <w:r w:rsidRPr="008F51AD">
        <w:rPr>
          <w:b/>
          <w:bCs/>
          <w:sz w:val="20"/>
          <w:szCs w:val="20"/>
        </w:rPr>
        <w:t xml:space="preserve">Pour les salariés travaillant en </w:t>
      </w:r>
      <w:r w:rsidRPr="00B878CF">
        <w:rPr>
          <w:b/>
          <w:bCs/>
          <w:color w:val="FF0000"/>
          <w:sz w:val="24"/>
          <w:szCs w:val="24"/>
        </w:rPr>
        <w:t xml:space="preserve">tournée B </w:t>
      </w:r>
      <w:r w:rsidRPr="008F51AD">
        <w:rPr>
          <w:b/>
          <w:bCs/>
          <w:sz w:val="20"/>
          <w:szCs w:val="20"/>
        </w:rPr>
        <w:t xml:space="preserve">de </w:t>
      </w:r>
      <w:r w:rsidRPr="00B878CF">
        <w:rPr>
          <w:b/>
          <w:bCs/>
          <w:sz w:val="20"/>
          <w:szCs w:val="20"/>
          <w:u w:val="single"/>
        </w:rPr>
        <w:t>9 à 12h</w:t>
      </w:r>
      <w:r w:rsidRPr="008F51AD">
        <w:rPr>
          <w:b/>
          <w:bCs/>
          <w:sz w:val="20"/>
          <w:szCs w:val="20"/>
        </w:rPr>
        <w:t xml:space="preserve"> les :</w:t>
      </w:r>
    </w:p>
    <w:p w14:paraId="76F9B79C" w14:textId="1493C32B" w:rsidR="0074572E" w:rsidRPr="00B878CF" w:rsidRDefault="0074572E" w:rsidP="0067236F">
      <w:pPr>
        <w:pStyle w:val="Paragraphedeliste"/>
        <w:pBdr>
          <w:top w:val="dashDotStroked" w:sz="24" w:space="1" w:color="FF0000"/>
          <w:left w:val="dashDotStroked" w:sz="24" w:space="4" w:color="FF0000"/>
          <w:bottom w:val="dashDotStroked" w:sz="24" w:space="1" w:color="FF0000"/>
          <w:right w:val="dashDotStroked" w:sz="24" w:space="4" w:color="FF0000"/>
        </w:pBdr>
        <w:shd w:val="clear" w:color="auto" w:fill="F2F2F2" w:themeFill="background1" w:themeFillShade="F2"/>
        <w:spacing w:before="120" w:after="120"/>
        <w:ind w:left="0"/>
        <w:contextualSpacing w:val="0"/>
        <w:jc w:val="center"/>
        <w:rPr>
          <w:sz w:val="28"/>
          <w:szCs w:val="28"/>
        </w:rPr>
      </w:pPr>
      <w:r w:rsidRPr="00B878CF">
        <w:rPr>
          <w:sz w:val="28"/>
          <w:szCs w:val="28"/>
        </w:rPr>
        <w:t>30 mars, 13 et 27 avril 2022</w:t>
      </w:r>
    </w:p>
    <w:p w14:paraId="080E3C20" w14:textId="60B5B559" w:rsidR="008F51AD" w:rsidRPr="0067236F" w:rsidRDefault="008F51AD" w:rsidP="008F51AD">
      <w:pPr>
        <w:pStyle w:val="Paragraphedeliste"/>
        <w:spacing w:before="120" w:after="120"/>
        <w:ind w:left="0"/>
        <w:jc w:val="center"/>
        <w:rPr>
          <w:b/>
          <w:bCs/>
          <w:color w:val="FF0000"/>
          <w:sz w:val="18"/>
          <w:szCs w:val="18"/>
        </w:rPr>
      </w:pPr>
      <w:r w:rsidRPr="0067236F">
        <w:rPr>
          <w:b/>
          <w:bCs/>
          <w:color w:val="FF0000"/>
          <w:sz w:val="18"/>
          <w:szCs w:val="18"/>
        </w:rPr>
        <w:t>Vous pouvez d’ores et déjà apporter les pièces suivantes</w:t>
      </w:r>
    </w:p>
    <w:p w14:paraId="33A98C7A" w14:textId="35199D9F" w:rsidR="006A1533" w:rsidRPr="0067236F" w:rsidRDefault="006A1533" w:rsidP="0067236F">
      <w:pPr>
        <w:pStyle w:val="Paragraphedeliste"/>
        <w:numPr>
          <w:ilvl w:val="0"/>
          <w:numId w:val="4"/>
        </w:numPr>
        <w:spacing w:after="120"/>
        <w:ind w:left="284"/>
        <w:jc w:val="both"/>
        <w:rPr>
          <w:sz w:val="16"/>
          <w:szCs w:val="16"/>
        </w:rPr>
      </w:pPr>
      <w:r w:rsidRPr="0067236F">
        <w:rPr>
          <w:sz w:val="16"/>
          <w:szCs w:val="16"/>
        </w:rPr>
        <w:t>Votre contrat de travail et l’avenant à votre contrat concernant votre horaire de Week-end</w:t>
      </w:r>
      <w:r w:rsidR="008F51AD" w:rsidRPr="0067236F">
        <w:rPr>
          <w:sz w:val="16"/>
          <w:szCs w:val="16"/>
        </w:rPr>
        <w:t>,</w:t>
      </w:r>
    </w:p>
    <w:p w14:paraId="641A2E2B" w14:textId="38C14E56" w:rsidR="006A1533" w:rsidRPr="0067236F" w:rsidRDefault="006A1533" w:rsidP="0067236F">
      <w:pPr>
        <w:pStyle w:val="Paragraphedeliste"/>
        <w:numPr>
          <w:ilvl w:val="0"/>
          <w:numId w:val="4"/>
        </w:numPr>
        <w:spacing w:after="120"/>
        <w:ind w:left="284"/>
        <w:jc w:val="both"/>
        <w:rPr>
          <w:sz w:val="16"/>
          <w:szCs w:val="16"/>
        </w:rPr>
      </w:pPr>
      <w:r w:rsidRPr="0067236F">
        <w:rPr>
          <w:sz w:val="16"/>
          <w:szCs w:val="16"/>
        </w:rPr>
        <w:t xml:space="preserve">Vos fiches de paie, jusqu’à </w:t>
      </w:r>
      <w:r w:rsidRPr="0067236F">
        <w:rPr>
          <w:sz w:val="16"/>
          <w:szCs w:val="16"/>
          <w:u w:val="single"/>
        </w:rPr>
        <w:t>3 ans en arrière</w:t>
      </w:r>
      <w:r w:rsidRPr="0067236F">
        <w:rPr>
          <w:sz w:val="16"/>
          <w:szCs w:val="16"/>
        </w:rPr>
        <w:t xml:space="preserve"> dans l’horaire du </w:t>
      </w:r>
      <w:r w:rsidRPr="0067236F">
        <w:rPr>
          <w:b/>
          <w:bCs/>
          <w:sz w:val="16"/>
          <w:szCs w:val="16"/>
          <w:u w:val="single"/>
        </w:rPr>
        <w:t xml:space="preserve">weekend </w:t>
      </w:r>
      <w:r w:rsidRPr="0067236F">
        <w:rPr>
          <w:sz w:val="16"/>
          <w:szCs w:val="16"/>
        </w:rPr>
        <w:t xml:space="preserve">où vous avez effectué vos </w:t>
      </w:r>
      <w:r w:rsidRPr="0067236F">
        <w:rPr>
          <w:b/>
          <w:bCs/>
          <w:sz w:val="16"/>
          <w:szCs w:val="16"/>
          <w:u w:val="single"/>
        </w:rPr>
        <w:t>heures de nuit</w:t>
      </w:r>
      <w:r w:rsidRPr="0067236F">
        <w:rPr>
          <w:sz w:val="16"/>
          <w:szCs w:val="16"/>
        </w:rPr>
        <w:t>,</w:t>
      </w:r>
    </w:p>
    <w:p w14:paraId="29FEE465" w14:textId="79EBD849" w:rsidR="008F51AD" w:rsidRPr="0067236F" w:rsidRDefault="004E08F5" w:rsidP="0067236F">
      <w:pPr>
        <w:pStyle w:val="Paragraphedeliste"/>
        <w:numPr>
          <w:ilvl w:val="0"/>
          <w:numId w:val="4"/>
        </w:numPr>
        <w:ind w:left="284"/>
        <w:jc w:val="both"/>
        <w:rPr>
          <w:sz w:val="16"/>
          <w:szCs w:val="16"/>
        </w:rPr>
      </w:pPr>
      <w:r w:rsidRPr="0067236F">
        <w:rPr>
          <w:sz w:val="16"/>
          <w:szCs w:val="16"/>
        </w:rPr>
        <w:t>Votre carte d’identité</w:t>
      </w:r>
      <w:r w:rsidR="00F92BCF" w:rsidRPr="0067236F">
        <w:rPr>
          <w:sz w:val="16"/>
          <w:szCs w:val="16"/>
        </w:rPr>
        <w:t xml:space="preserve"> (ou titre d’identité)</w:t>
      </w:r>
      <w:r w:rsidRPr="0067236F">
        <w:rPr>
          <w:sz w:val="16"/>
          <w:szCs w:val="16"/>
        </w:rPr>
        <w:t xml:space="preserve"> ou une copie recto – verso).</w:t>
      </w:r>
    </w:p>
    <w:sectPr w:rsidR="008F51AD" w:rsidRPr="0067236F" w:rsidSect="00B878CF">
      <w:footerReference w:type="default" r:id="rId9"/>
      <w:pgSz w:w="5670" w:h="8392" w:orient="landscape" w:code="11"/>
      <w:pgMar w:top="284" w:right="425" w:bottom="567" w:left="426" w:header="709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14DBE" w14:textId="77777777" w:rsidR="004531AF" w:rsidRDefault="004531AF" w:rsidP="00492BBA">
      <w:pPr>
        <w:spacing w:after="0" w:line="240" w:lineRule="auto"/>
      </w:pPr>
      <w:r>
        <w:separator/>
      </w:r>
    </w:p>
  </w:endnote>
  <w:endnote w:type="continuationSeparator" w:id="0">
    <w:p w14:paraId="1205A0E1" w14:textId="77777777" w:rsidR="004531AF" w:rsidRDefault="004531AF" w:rsidP="00492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EF5F5" w14:textId="77777777" w:rsidR="00492BBA" w:rsidRPr="00F92BCF" w:rsidRDefault="00492BBA" w:rsidP="00492BBA">
    <w:pPr>
      <w:pStyle w:val="Pieddepage"/>
      <w:pBdr>
        <w:top w:val="single" w:sz="12" w:space="2" w:color="FF0000"/>
      </w:pBdr>
      <w:tabs>
        <w:tab w:val="clear" w:pos="9072"/>
      </w:tabs>
      <w:spacing w:before="40"/>
      <w:jc w:val="center"/>
      <w:rPr>
        <w:rFonts w:ascii="Times New Roman" w:hAnsi="Times New Roman"/>
        <w:sz w:val="12"/>
        <w:szCs w:val="12"/>
      </w:rPr>
    </w:pPr>
    <w:r w:rsidRPr="00F92BCF">
      <w:rPr>
        <w:rFonts w:ascii="Times New Roman" w:hAnsi="Times New Roman"/>
        <w:sz w:val="12"/>
        <w:szCs w:val="12"/>
      </w:rPr>
      <w:t xml:space="preserve">CGT du Site de Sochaux : PEUGEOT, VIGS, STPI, ISS, SIEDOUBS     </w:t>
    </w:r>
    <w:r w:rsidRPr="00F92BCF">
      <w:rPr>
        <w:rFonts w:ascii="Times New Roman" w:hAnsi="Times New Roman"/>
        <w:sz w:val="12"/>
        <w:szCs w:val="12"/>
      </w:rPr>
      <w:sym w:font="Wingdings 2" w:char="F027"/>
    </w:r>
    <w:r w:rsidRPr="00F92BCF">
      <w:rPr>
        <w:rFonts w:ascii="Times New Roman" w:hAnsi="Times New Roman"/>
        <w:sz w:val="12"/>
        <w:szCs w:val="12"/>
      </w:rPr>
      <w:t xml:space="preserve"> : 03 81 31 29 77      </w:t>
    </w:r>
  </w:p>
  <w:p w14:paraId="7D5B47F4" w14:textId="477CA28E" w:rsidR="00492BBA" w:rsidRPr="00F92BCF" w:rsidRDefault="00492BBA" w:rsidP="00492BBA">
    <w:pPr>
      <w:pStyle w:val="Pieddepage"/>
      <w:tabs>
        <w:tab w:val="clear" w:pos="9072"/>
      </w:tabs>
      <w:spacing w:before="40"/>
      <w:jc w:val="center"/>
      <w:rPr>
        <w:sz w:val="12"/>
        <w:szCs w:val="12"/>
      </w:rPr>
    </w:pPr>
    <w:r w:rsidRPr="00F92BCF">
      <w:rPr>
        <w:rFonts w:ascii="Times New Roman" w:hAnsi="Times New Roman"/>
        <w:sz w:val="12"/>
        <w:szCs w:val="12"/>
      </w:rPr>
      <w:t>Mail : cgtpsa.sochaux@laposte.net         Site internet : http://psasochaux.reference-syndicale.fr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9FD13" w14:textId="77777777" w:rsidR="004531AF" w:rsidRDefault="004531AF" w:rsidP="00492BBA">
      <w:pPr>
        <w:spacing w:after="0" w:line="240" w:lineRule="auto"/>
      </w:pPr>
      <w:r>
        <w:separator/>
      </w:r>
    </w:p>
  </w:footnote>
  <w:footnote w:type="continuationSeparator" w:id="0">
    <w:p w14:paraId="26679DC7" w14:textId="77777777" w:rsidR="004531AF" w:rsidRDefault="004531AF" w:rsidP="00492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E18E2"/>
    <w:multiLevelType w:val="hybridMultilevel"/>
    <w:tmpl w:val="783AA88A"/>
    <w:lvl w:ilvl="0" w:tplc="5700373C"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  <w:b/>
        <w:bCs/>
        <w:color w:val="FF0000"/>
        <w:sz w:val="36"/>
        <w:szCs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B4ABA"/>
    <w:multiLevelType w:val="hybridMultilevel"/>
    <w:tmpl w:val="F46EB6A0"/>
    <w:lvl w:ilvl="0" w:tplc="9F0651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FF000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A7BB8"/>
    <w:multiLevelType w:val="hybridMultilevel"/>
    <w:tmpl w:val="734A458C"/>
    <w:lvl w:ilvl="0" w:tplc="81BECE28">
      <w:start w:val="4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F74AD"/>
    <w:multiLevelType w:val="hybridMultilevel"/>
    <w:tmpl w:val="9990CBAA"/>
    <w:lvl w:ilvl="0" w:tplc="2814DB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33"/>
    <w:rsid w:val="001B027A"/>
    <w:rsid w:val="002F45E9"/>
    <w:rsid w:val="004531AF"/>
    <w:rsid w:val="00492BBA"/>
    <w:rsid w:val="004E08F5"/>
    <w:rsid w:val="0067236F"/>
    <w:rsid w:val="006A1533"/>
    <w:rsid w:val="00700845"/>
    <w:rsid w:val="0074572E"/>
    <w:rsid w:val="007701F8"/>
    <w:rsid w:val="008F51AD"/>
    <w:rsid w:val="00A15043"/>
    <w:rsid w:val="00B432E1"/>
    <w:rsid w:val="00B878CF"/>
    <w:rsid w:val="00DC1472"/>
    <w:rsid w:val="00F57D1E"/>
    <w:rsid w:val="00F9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7EAB8"/>
  <w15:chartTrackingRefBased/>
  <w15:docId w15:val="{5F7323AD-142C-4221-B5B6-850C3C0F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153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92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2BBA"/>
  </w:style>
  <w:style w:type="paragraph" w:styleId="Pieddepage">
    <w:name w:val="footer"/>
    <w:basedOn w:val="Normal"/>
    <w:link w:val="PieddepageCar"/>
    <w:uiPriority w:val="99"/>
    <w:unhideWhenUsed/>
    <w:rsid w:val="00492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2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D9CD7-27AE-4A42-9C50-D4F7C21C8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BOUSSARD</dc:creator>
  <cp:keywords/>
  <dc:description/>
  <cp:lastModifiedBy>AURORE BOUSSARD</cp:lastModifiedBy>
  <cp:revision>2</cp:revision>
  <dcterms:created xsi:type="dcterms:W3CDTF">2022-03-16T10:53:00Z</dcterms:created>
  <dcterms:modified xsi:type="dcterms:W3CDTF">2022-03-16T10:53:00Z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etDate">
    <vt:lpwstr>2022-03-11T10:46:18Z</vt:lpwstr>
  </property>
  <property fmtid="{D5CDD505-2E9C-101B-9397-08002B2CF9AE}" pid="4" name="MSIP_Label_2fd53d93-3f4c-4b90-b511-bd6bdbb4fba9_Method">
    <vt:lpwstr>Standard</vt:lpwstr>
  </property>
  <property fmtid="{D5CDD505-2E9C-101B-9397-08002B2CF9AE}" pid="5" name="MSIP_Label_2fd53d93-3f4c-4b90-b511-bd6bdbb4fba9_Name">
    <vt:lpwstr>2fd53d93-3f4c-4b90-b511-bd6bdbb4fba9</vt:lpwstr>
  </property>
  <property fmtid="{D5CDD505-2E9C-101B-9397-08002B2CF9AE}" pid="6" name="MSIP_Label_2fd53d93-3f4c-4b90-b511-bd6bdbb4fba9_SiteId">
    <vt:lpwstr>d852d5cd-724c-4128-8812-ffa5db3f8507</vt:lpwstr>
  </property>
  <property fmtid="{D5CDD505-2E9C-101B-9397-08002B2CF9AE}" pid="7" name="MSIP_Label_2fd53d93-3f4c-4b90-b511-bd6bdbb4fba9_ActionId">
    <vt:lpwstr>a1c5b75d-8c54-4176-804f-073a21e51f43</vt:lpwstr>
  </property>
  <property fmtid="{D5CDD505-2E9C-101B-9397-08002B2CF9AE}" pid="8" name="MSIP_Label_2fd53d93-3f4c-4b90-b511-bd6bdbb4fba9_ContentBits">
    <vt:lpwstr>0</vt:lpwstr>
  </property>
</Properties>
</file>