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7E82" w14:textId="4B593318" w:rsidR="0045133C" w:rsidRDefault="0045133C" w:rsidP="006A3F89">
      <w:pPr>
        <w:tabs>
          <w:tab w:val="left" w:pos="3675"/>
          <w:tab w:val="left" w:pos="5159"/>
          <w:tab w:val="center" w:pos="5741"/>
        </w:tabs>
        <w:suppressAutoHyphens/>
        <w:spacing w:after="0" w:line="240" w:lineRule="auto"/>
        <w:ind w:left="1701" w:right="709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51974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23936" behindDoc="0" locked="0" layoutInCell="1" allowOverlap="1" wp14:anchorId="54424A2D" wp14:editId="7930C266">
            <wp:simplePos x="0" y="0"/>
            <wp:positionH relativeFrom="column">
              <wp:posOffset>-34290</wp:posOffset>
            </wp:positionH>
            <wp:positionV relativeFrom="paragraph">
              <wp:posOffset>22102</wp:posOffset>
            </wp:positionV>
            <wp:extent cx="843770" cy="93745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770" cy="937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974">
        <w:rPr>
          <w:rFonts w:ascii="Times New Roman" w:hAnsi="Times New Roman" w:cs="Times New Roman"/>
          <w:b/>
          <w:i/>
          <w:sz w:val="20"/>
          <w:szCs w:val="20"/>
        </w:rPr>
        <w:t>S</w:t>
      </w:r>
      <w:r w:rsidR="00303B88">
        <w:rPr>
          <w:rFonts w:ascii="Times New Roman" w:hAnsi="Times New Roman" w:cs="Times New Roman"/>
          <w:b/>
          <w:i/>
          <w:sz w:val="20"/>
          <w:szCs w:val="20"/>
        </w:rPr>
        <w:t>05</w:t>
      </w:r>
      <w:r w:rsidRPr="00551974">
        <w:rPr>
          <w:rFonts w:ascii="Times New Roman" w:hAnsi="Times New Roman" w:cs="Times New Roman"/>
          <w:b/>
          <w:i/>
          <w:sz w:val="20"/>
          <w:szCs w:val="20"/>
        </w:rPr>
        <w:t xml:space="preserve"> - Information aux salariés CE/DP/CHSCT</w:t>
      </w:r>
    </w:p>
    <w:p w14:paraId="41D3EA94" w14:textId="4CE9A3ED" w:rsidR="0045133C" w:rsidRPr="00573EA9" w:rsidRDefault="00A77ABE" w:rsidP="00025EF8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31" w:color="auto" w:shadow="1"/>
        </w:pBdr>
        <w:suppressAutoHyphens/>
        <w:spacing w:after="0" w:line="240" w:lineRule="auto"/>
        <w:ind w:left="1418" w:right="709"/>
        <w:contextualSpacing/>
        <w:jc w:val="center"/>
        <w:rPr>
          <w:rFonts w:ascii="Comic Sans MS" w:hAnsi="Comic Sans MS" w:cs="Aharoni"/>
          <w:b/>
          <w:noProof/>
          <w:color w:val="FF0000"/>
          <w:spacing w:val="-30"/>
          <w:sz w:val="40"/>
          <w:szCs w:val="40"/>
        </w:rPr>
      </w:pPr>
      <w:bookmarkStart w:id="0" w:name="_Hlk525370240"/>
      <w:bookmarkEnd w:id="0"/>
      <w:r>
        <w:rPr>
          <w:rFonts w:ascii="Comic Sans MS" w:hAnsi="Comic Sans MS" w:cs="Aharoni"/>
          <w:b/>
          <w:noProof/>
          <w:color w:val="FF0000"/>
          <w:spacing w:val="-30"/>
          <w:sz w:val="40"/>
          <w:szCs w:val="40"/>
        </w:rPr>
        <w:t>C est le salaire</w:t>
      </w:r>
    </w:p>
    <w:p w14:paraId="4324622E" w14:textId="6BE3BC6F" w:rsidR="00025EF8" w:rsidRPr="00573EA9" w:rsidRDefault="00A77ABE" w:rsidP="00213BF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31" w:color="auto" w:shadow="1"/>
        </w:pBdr>
        <w:suppressAutoHyphens/>
        <w:spacing w:after="0" w:line="240" w:lineRule="auto"/>
        <w:ind w:left="1418" w:right="709"/>
        <w:contextualSpacing/>
        <w:jc w:val="center"/>
        <w:rPr>
          <w:rFonts w:ascii="Comic Sans MS" w:hAnsi="Comic Sans MS" w:cs="Aharoni"/>
          <w:b/>
          <w:noProof/>
          <w:color w:val="FF0000"/>
          <w:spacing w:val="-30"/>
          <w:sz w:val="40"/>
          <w:szCs w:val="40"/>
        </w:rPr>
        <w:sectPr w:rsidR="00025EF8" w:rsidRPr="00573EA9" w:rsidSect="00481B0F">
          <w:footerReference w:type="default" r:id="rId8"/>
          <w:type w:val="continuous"/>
          <w:pgSz w:w="11906" w:h="16838"/>
          <w:pgMar w:top="426" w:right="424" w:bottom="142" w:left="709" w:header="708" w:footer="324" w:gutter="0"/>
          <w:cols w:space="708"/>
          <w:docGrid w:linePitch="360"/>
        </w:sectPr>
      </w:pPr>
      <w:r>
        <w:rPr>
          <w:rFonts w:ascii="Comic Sans MS" w:hAnsi="Comic Sans MS" w:cs="Aharoni"/>
          <w:b/>
          <w:noProof/>
          <w:color w:val="FF0000"/>
          <w:spacing w:val="-30"/>
          <w:sz w:val="40"/>
          <w:szCs w:val="40"/>
        </w:rPr>
        <w:t>Qui prime</w:t>
      </w:r>
      <w:r w:rsidR="0086445F" w:rsidRPr="00573EA9">
        <w:rPr>
          <w:rFonts w:ascii="Comic Sans MS" w:hAnsi="Comic Sans MS" w:cs="Aharoni"/>
          <w:b/>
          <w:noProof/>
          <w:color w:val="FF0000"/>
          <w:spacing w:val="-30"/>
          <w:sz w:val="40"/>
          <w:szCs w:val="40"/>
        </w:rPr>
        <w:t> !</w:t>
      </w:r>
    </w:p>
    <w:p w14:paraId="6554695E" w14:textId="71F44CE9" w:rsidR="00213BF5" w:rsidRPr="00573EA9" w:rsidRDefault="00213BF5" w:rsidP="00213BF5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spacing w:val="-20"/>
          <w:sz w:val="25"/>
          <w:szCs w:val="25"/>
        </w:rPr>
      </w:pPr>
      <w:r w:rsidRPr="00573EA9">
        <w:rPr>
          <w:rFonts w:ascii="Times New Roman" w:hAnsi="Times New Roman" w:cs="Times New Roman"/>
          <w:spacing w:val="-20"/>
          <w:sz w:val="25"/>
          <w:szCs w:val="25"/>
        </w:rPr>
        <w:t>Mardi 1</w:t>
      </w:r>
      <w:r w:rsidRPr="00573EA9">
        <w:rPr>
          <w:rFonts w:ascii="Times New Roman" w:hAnsi="Times New Roman" w:cs="Times New Roman"/>
          <w:spacing w:val="-20"/>
          <w:sz w:val="25"/>
          <w:szCs w:val="25"/>
          <w:vertAlign w:val="superscript"/>
        </w:rPr>
        <w:t>er</w:t>
      </w:r>
      <w:r w:rsidRPr="00573EA9">
        <w:rPr>
          <w:rFonts w:ascii="Times New Roman" w:hAnsi="Times New Roman" w:cs="Times New Roman"/>
          <w:spacing w:val="-20"/>
          <w:sz w:val="25"/>
          <w:szCs w:val="25"/>
        </w:rPr>
        <w:t xml:space="preserve"> février 2022 s’est tenue la première réunion salaire. Le syndicat CGT au niveau du groupe PSA était représenté par Cédric Brun (Valencienne)</w:t>
      </w:r>
      <w:r w:rsidR="00636DF0" w:rsidRPr="00573EA9">
        <w:rPr>
          <w:rFonts w:ascii="Times New Roman" w:hAnsi="Times New Roman" w:cs="Times New Roman"/>
          <w:spacing w:val="-20"/>
          <w:sz w:val="25"/>
          <w:szCs w:val="25"/>
        </w:rPr>
        <w:t xml:space="preserve"> Farid Borsali (Poissy) Aurore Boussard (Sochaux) Khalifa Bellali (Mulhouse).</w:t>
      </w:r>
    </w:p>
    <w:p w14:paraId="1B09F1A5" w14:textId="32B37E47" w:rsidR="00636DF0" w:rsidRPr="00573EA9" w:rsidRDefault="00636DF0" w:rsidP="00213BF5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spacing w:val="-20"/>
          <w:sz w:val="25"/>
          <w:szCs w:val="25"/>
        </w:rPr>
      </w:pPr>
      <w:r w:rsidRPr="00573EA9">
        <w:rPr>
          <w:rFonts w:ascii="Times New Roman" w:hAnsi="Times New Roman" w:cs="Times New Roman"/>
          <w:spacing w:val="-20"/>
          <w:sz w:val="25"/>
          <w:szCs w:val="25"/>
        </w:rPr>
        <w:t>Alors qu’en 2021, c’est le groupe Stellantis qui a eu la plus forte progression du CAC40 avec 6 milliards de profit sur les 6 premier</w:t>
      </w:r>
      <w:r w:rsidR="00915005">
        <w:rPr>
          <w:rFonts w:ascii="Times New Roman" w:hAnsi="Times New Roman" w:cs="Times New Roman"/>
          <w:spacing w:val="-20"/>
          <w:sz w:val="25"/>
          <w:szCs w:val="25"/>
        </w:rPr>
        <w:t xml:space="preserve">s </w:t>
      </w:r>
      <w:r w:rsidRPr="00573EA9">
        <w:rPr>
          <w:rFonts w:ascii="Times New Roman" w:hAnsi="Times New Roman" w:cs="Times New Roman"/>
          <w:spacing w:val="-20"/>
          <w:sz w:val="25"/>
          <w:szCs w:val="25"/>
        </w:rPr>
        <w:t xml:space="preserve">mois et une perspective de 10 milliards sur l’année, la direction à pleuré la bouche pleine sur 2021, en insistant sur la crise du COVID et la crise </w:t>
      </w:r>
      <w:r w:rsidR="00DD406E" w:rsidRPr="00573EA9">
        <w:rPr>
          <w:rFonts w:ascii="Times New Roman" w:hAnsi="Times New Roman" w:cs="Times New Roman"/>
          <w:spacing w:val="-20"/>
          <w:sz w:val="25"/>
          <w:szCs w:val="25"/>
        </w:rPr>
        <w:t>des puces</w:t>
      </w:r>
      <w:r w:rsidRPr="00573EA9">
        <w:rPr>
          <w:rFonts w:ascii="Times New Roman" w:hAnsi="Times New Roman" w:cs="Times New Roman"/>
          <w:spacing w:val="-20"/>
          <w:sz w:val="25"/>
          <w:szCs w:val="25"/>
        </w:rPr>
        <w:t xml:space="preserve"> électroniques.</w:t>
      </w:r>
    </w:p>
    <w:p w14:paraId="12903F82" w14:textId="57A59811" w:rsidR="00636DF0" w:rsidRPr="00573EA9" w:rsidRDefault="00636DF0" w:rsidP="00213BF5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spacing w:val="-20"/>
          <w:sz w:val="25"/>
          <w:szCs w:val="25"/>
        </w:rPr>
      </w:pPr>
      <w:r w:rsidRPr="00573EA9">
        <w:rPr>
          <w:rFonts w:ascii="Times New Roman" w:hAnsi="Times New Roman" w:cs="Times New Roman"/>
          <w:spacing w:val="-20"/>
          <w:sz w:val="25"/>
          <w:szCs w:val="25"/>
        </w:rPr>
        <w:t>Pour 2021, PSA dit avoir été « responsable » avec 15 euros net d’augmentation et 3</w:t>
      </w:r>
      <w:r w:rsidR="00915005">
        <w:rPr>
          <w:rFonts w:ascii="Times New Roman" w:hAnsi="Times New Roman" w:cs="Times New Roman"/>
          <w:spacing w:val="-20"/>
          <w:sz w:val="25"/>
          <w:szCs w:val="25"/>
        </w:rPr>
        <w:t xml:space="preserve"> </w:t>
      </w:r>
      <w:r w:rsidRPr="00573EA9">
        <w:rPr>
          <w:rFonts w:ascii="Times New Roman" w:hAnsi="Times New Roman" w:cs="Times New Roman"/>
          <w:spacing w:val="-20"/>
          <w:sz w:val="25"/>
          <w:szCs w:val="25"/>
        </w:rPr>
        <w:t>000€ brut d’intéressement. Pour 2</w:t>
      </w:r>
      <w:r w:rsidR="00915005">
        <w:rPr>
          <w:rFonts w:ascii="Times New Roman" w:hAnsi="Times New Roman" w:cs="Times New Roman"/>
          <w:spacing w:val="-20"/>
          <w:sz w:val="25"/>
          <w:szCs w:val="25"/>
        </w:rPr>
        <w:t xml:space="preserve"> </w:t>
      </w:r>
      <w:r w:rsidRPr="00573EA9">
        <w:rPr>
          <w:rFonts w:ascii="Times New Roman" w:hAnsi="Times New Roman" w:cs="Times New Roman"/>
          <w:spacing w:val="-20"/>
          <w:sz w:val="25"/>
          <w:szCs w:val="25"/>
        </w:rPr>
        <w:t xml:space="preserve">022, sans notre coup de colère </w:t>
      </w:r>
      <w:r w:rsidR="00915005">
        <w:rPr>
          <w:rFonts w:ascii="Times New Roman" w:hAnsi="Times New Roman" w:cs="Times New Roman"/>
          <w:spacing w:val="-20"/>
          <w:sz w:val="25"/>
          <w:szCs w:val="25"/>
        </w:rPr>
        <w:t>c</w:t>
      </w:r>
      <w:r w:rsidRPr="00573EA9">
        <w:rPr>
          <w:rFonts w:ascii="Times New Roman" w:hAnsi="Times New Roman" w:cs="Times New Roman"/>
          <w:spacing w:val="-20"/>
          <w:sz w:val="25"/>
          <w:szCs w:val="25"/>
        </w:rPr>
        <w:t>e sera pire.</w:t>
      </w:r>
    </w:p>
    <w:p w14:paraId="72D3010C" w14:textId="0FDC1051" w:rsidR="003E4DA8" w:rsidRPr="00573EA9" w:rsidRDefault="00636DF0" w:rsidP="00213BF5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spacing w:val="-20"/>
          <w:sz w:val="25"/>
          <w:szCs w:val="25"/>
        </w:rPr>
      </w:pPr>
      <w:r w:rsidRPr="00573EA9">
        <w:rPr>
          <w:rFonts w:ascii="Times New Roman" w:hAnsi="Times New Roman" w:cs="Times New Roman"/>
          <w:spacing w:val="-20"/>
          <w:sz w:val="25"/>
          <w:szCs w:val="25"/>
        </w:rPr>
        <w:t>Tavares prévoit d’annoncer une rentabilité de 10% pour Stellantis en 2021, soit environ 12 milliards de bénéfices. UN RECORD !</w:t>
      </w:r>
    </w:p>
    <w:p w14:paraId="766E95E1" w14:textId="468A246D" w:rsidR="003E4DA8" w:rsidRPr="00573EA9" w:rsidRDefault="003E4DA8" w:rsidP="00213BF5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spacing w:val="-20"/>
          <w:sz w:val="25"/>
          <w:szCs w:val="25"/>
        </w:rPr>
      </w:pPr>
      <w:r w:rsidRPr="00573EA9">
        <w:rPr>
          <w:rFonts w:ascii="Times New Roman" w:hAnsi="Times New Roman" w:cs="Times New Roman"/>
          <w:spacing w:val="-20"/>
          <w:sz w:val="25"/>
          <w:szCs w:val="25"/>
        </w:rPr>
        <w:t>Tout augmente : l’alimentation de base, les carburants, l’électricité, le gaz, les péages, les mutuelles</w:t>
      </w:r>
      <w:r w:rsidR="00915005">
        <w:rPr>
          <w:rFonts w:ascii="Times New Roman" w:hAnsi="Times New Roman" w:cs="Times New Roman"/>
          <w:spacing w:val="-20"/>
          <w:sz w:val="25"/>
          <w:szCs w:val="25"/>
        </w:rPr>
        <w:t>… alors préparons-nous à revendiquer notre part</w:t>
      </w:r>
      <w:r w:rsidR="00192E8C">
        <w:rPr>
          <w:rFonts w:ascii="Times New Roman" w:hAnsi="Times New Roman" w:cs="Times New Roman"/>
          <w:spacing w:val="-20"/>
          <w:sz w:val="25"/>
          <w:szCs w:val="25"/>
        </w:rPr>
        <w:t xml:space="preserve">, c’est </w:t>
      </w:r>
      <w:r w:rsidR="00192E8C" w:rsidRPr="00192E8C">
        <w:rPr>
          <w:rFonts w:ascii="Times New Roman" w:hAnsi="Times New Roman" w:cs="Times New Roman"/>
          <w:b/>
          <w:bCs/>
          <w:spacing w:val="-20"/>
          <w:sz w:val="25"/>
          <w:szCs w:val="25"/>
        </w:rPr>
        <w:t xml:space="preserve">400 euros net pour tous qu’il nous faut </w:t>
      </w:r>
      <w:r w:rsidR="00915005" w:rsidRPr="00192E8C">
        <w:rPr>
          <w:rFonts w:ascii="Times New Roman" w:hAnsi="Times New Roman" w:cs="Times New Roman"/>
          <w:b/>
          <w:bCs/>
          <w:spacing w:val="-20"/>
          <w:sz w:val="25"/>
          <w:szCs w:val="25"/>
        </w:rPr>
        <w:t>!</w:t>
      </w:r>
    </w:p>
    <w:p w14:paraId="33063A19" w14:textId="4A1FA2EB" w:rsidR="003E4DA8" w:rsidRPr="00573EA9" w:rsidRDefault="003E4DA8" w:rsidP="00213BF5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spacing w:val="-20"/>
          <w:sz w:val="25"/>
          <w:szCs w:val="25"/>
        </w:rPr>
      </w:pPr>
      <w:r w:rsidRPr="00573EA9">
        <w:rPr>
          <w:rFonts w:ascii="Times New Roman" w:hAnsi="Times New Roman" w:cs="Times New Roman"/>
          <w:spacing w:val="-20"/>
          <w:sz w:val="25"/>
          <w:szCs w:val="25"/>
        </w:rPr>
        <w:t>C’est avec notre salaire qu’on vit tous les mois et sur lequel sera calculé</w:t>
      </w:r>
      <w:r w:rsidR="00915005">
        <w:rPr>
          <w:rFonts w:ascii="Times New Roman" w:hAnsi="Times New Roman" w:cs="Times New Roman"/>
          <w:spacing w:val="-20"/>
          <w:sz w:val="25"/>
          <w:szCs w:val="25"/>
        </w:rPr>
        <w:t>e</w:t>
      </w:r>
      <w:r w:rsidRPr="00573EA9">
        <w:rPr>
          <w:rFonts w:ascii="Times New Roman" w:hAnsi="Times New Roman" w:cs="Times New Roman"/>
          <w:spacing w:val="-20"/>
          <w:sz w:val="25"/>
          <w:szCs w:val="25"/>
        </w:rPr>
        <w:t xml:space="preserve"> notre future pension de retraite. Alors ne comptons pas uniquement sur la prime d’</w:t>
      </w:r>
      <w:r w:rsidR="00DD406E" w:rsidRPr="00573EA9">
        <w:rPr>
          <w:rFonts w:ascii="Times New Roman" w:hAnsi="Times New Roman" w:cs="Times New Roman"/>
          <w:spacing w:val="-20"/>
          <w:sz w:val="25"/>
          <w:szCs w:val="25"/>
        </w:rPr>
        <w:t>intéressement</w:t>
      </w:r>
      <w:r w:rsidRPr="00573EA9">
        <w:rPr>
          <w:rFonts w:ascii="Times New Roman" w:hAnsi="Times New Roman" w:cs="Times New Roman"/>
          <w:spacing w:val="-20"/>
          <w:sz w:val="25"/>
          <w:szCs w:val="25"/>
        </w:rPr>
        <w:t>.</w:t>
      </w:r>
    </w:p>
    <w:p w14:paraId="5E00FB11" w14:textId="3AB9F314" w:rsidR="00213BF5" w:rsidRPr="00915005" w:rsidRDefault="0090399E" w:rsidP="00915005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pacing w:val="-20"/>
          <w:sz w:val="24"/>
          <w:szCs w:val="24"/>
        </w:rPr>
      </w:pPr>
      <w:r w:rsidRPr="00915005">
        <w:rPr>
          <w:rFonts w:ascii="Times New Roman" w:hAnsi="Times New Roman" w:cs="Times New Roman"/>
          <w:b/>
          <w:bCs/>
          <w:noProof/>
          <w:spacing w:val="-8"/>
          <w:sz w:val="25"/>
          <w:szCs w:val="25"/>
        </w:rPr>
        <w:drawing>
          <wp:anchor distT="0" distB="0" distL="114300" distR="114300" simplePos="0" relativeHeight="251694080" behindDoc="0" locked="0" layoutInCell="1" allowOverlap="1" wp14:anchorId="1D7A5D57" wp14:editId="3FC9F843">
            <wp:simplePos x="0" y="0"/>
            <wp:positionH relativeFrom="column">
              <wp:posOffset>3886835</wp:posOffset>
            </wp:positionH>
            <wp:positionV relativeFrom="paragraph">
              <wp:posOffset>374015</wp:posOffset>
            </wp:positionV>
            <wp:extent cx="1219200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263" y="21400"/>
                <wp:lineTo x="21263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DA8" w:rsidRPr="00915005">
        <w:rPr>
          <w:rFonts w:ascii="Times New Roman" w:hAnsi="Times New Roman" w:cs="Times New Roman"/>
          <w:b/>
          <w:bCs/>
          <w:spacing w:val="-20"/>
          <w:sz w:val="25"/>
          <w:szCs w:val="25"/>
        </w:rPr>
        <w:t>Face à l’augmentation des prix, il faut augmenter les salaires aussi souvent que les prix augmentent</w:t>
      </w:r>
      <w:r w:rsidR="003E4DA8" w:rsidRPr="00915005">
        <w:rPr>
          <w:rFonts w:ascii="Times New Roman" w:hAnsi="Times New Roman" w:cs="Times New Roman"/>
          <w:b/>
          <w:bCs/>
          <w:spacing w:val="-20"/>
          <w:sz w:val="24"/>
          <w:szCs w:val="24"/>
        </w:rPr>
        <w:t>.</w:t>
      </w:r>
    </w:p>
    <w:p w14:paraId="58FDD013" w14:textId="77777777" w:rsidR="00A020F7" w:rsidRDefault="00A020F7" w:rsidP="00213BF5">
      <w:pPr>
        <w:pStyle w:val="Paragraphedeliste"/>
        <w:shd w:val="clear" w:color="auto" w:fill="FFFFFF"/>
        <w:spacing w:before="120"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-20"/>
          <w:sz w:val="32"/>
          <w:szCs w:val="32"/>
        </w:rPr>
        <w:sectPr w:rsidR="00A020F7" w:rsidSect="00213BF5">
          <w:type w:val="continuous"/>
          <w:pgSz w:w="11906" w:h="16838"/>
          <w:pgMar w:top="426" w:right="424" w:bottom="142" w:left="709" w:header="708" w:footer="324" w:gutter="0"/>
          <w:cols w:space="708"/>
          <w:docGrid w:linePitch="360"/>
        </w:sectPr>
      </w:pPr>
    </w:p>
    <w:p w14:paraId="5AB49C23" w14:textId="678ED192" w:rsidR="00A020F7" w:rsidRDefault="005E233D" w:rsidP="00DD406E">
      <w:pPr>
        <w:pStyle w:val="Paragraphedeliste"/>
        <w:shd w:val="clear" w:color="auto" w:fill="FFFFFF"/>
        <w:spacing w:before="120" w:after="0" w:line="240" w:lineRule="auto"/>
        <w:contextualSpacing w:val="0"/>
        <w:jc w:val="center"/>
        <w:textAlignment w:val="baseline"/>
        <w:rPr>
          <w:rFonts w:ascii="Times New Roman" w:hAnsi="Times New Roman" w:cs="Times New Roman"/>
          <w:spacing w:val="-20"/>
          <w:sz w:val="32"/>
          <w:szCs w:val="32"/>
        </w:rPr>
      </w:pPr>
      <w:r w:rsidRPr="0086445F">
        <w:rPr>
          <w:rFonts w:ascii="Times New Roman" w:eastAsia="Calibri" w:hAnsi="Times New Roman" w:cs="Times New Roman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34688" behindDoc="0" locked="0" layoutInCell="1" allowOverlap="1" wp14:anchorId="4384D2E2" wp14:editId="3DE61BEC">
            <wp:simplePos x="0" y="0"/>
            <wp:positionH relativeFrom="column">
              <wp:posOffset>527685</wp:posOffset>
            </wp:positionH>
            <wp:positionV relativeFrom="paragraph">
              <wp:posOffset>262255</wp:posOffset>
            </wp:positionV>
            <wp:extent cx="1223010" cy="2387600"/>
            <wp:effectExtent l="0" t="0" r="0" b="0"/>
            <wp:wrapThrough wrapText="bothSides">
              <wp:wrapPolygon edited="0">
                <wp:start x="0" y="0"/>
                <wp:lineTo x="0" y="21370"/>
                <wp:lineTo x="21196" y="21370"/>
                <wp:lineTo x="21196" y="0"/>
                <wp:lineTo x="0" y="0"/>
              </wp:wrapPolygon>
            </wp:wrapThrough>
            <wp:docPr id="2" name="Image 2" descr="Une image contenant personne, homme, debou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ersonne, homme, debout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0F7">
        <w:rPr>
          <w:rFonts w:ascii="Times New Roman" w:hAnsi="Times New Roman" w:cs="Times New Roman"/>
          <w:spacing w:val="-20"/>
          <w:sz w:val="32"/>
          <w:szCs w:val="32"/>
        </w:rPr>
        <w:t>Didier</w:t>
      </w:r>
    </w:p>
    <w:p w14:paraId="5A8A479E" w14:textId="172452F2" w:rsidR="005049E1" w:rsidRDefault="005049E1" w:rsidP="00213BF5">
      <w:pPr>
        <w:pStyle w:val="Paragraphedeliste"/>
        <w:shd w:val="clear" w:color="auto" w:fill="FFFFFF"/>
        <w:spacing w:before="120"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>Opérateur 190 pts</w:t>
      </w:r>
    </w:p>
    <w:p w14:paraId="21161FF9" w14:textId="4D516178" w:rsidR="00AD1EFA" w:rsidRPr="005049E1" w:rsidRDefault="00AD1EFA" w:rsidP="005049E1">
      <w:pPr>
        <w:pStyle w:val="Paragraphedeliste"/>
        <w:shd w:val="clear" w:color="auto" w:fill="FFFFFF"/>
        <w:spacing w:before="120"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-20"/>
          <w:sz w:val="32"/>
          <w:szCs w:val="32"/>
        </w:rPr>
      </w:pPr>
      <w:r w:rsidRPr="00D61C2E">
        <w:rPr>
          <w:rFonts w:ascii="Times New Roman" w:hAnsi="Times New Roman" w:cs="Times New Roman"/>
          <w:spacing w:val="-20"/>
          <w:sz w:val="32"/>
          <w:szCs w:val="32"/>
        </w:rPr>
        <w:t>20 ans d’ancienneté</w:t>
      </w:r>
    </w:p>
    <w:p w14:paraId="2F506FB3" w14:textId="0D474073" w:rsidR="00AD1EFA" w:rsidRPr="00D61C2E" w:rsidRDefault="00AD1EFA" w:rsidP="00481B0F">
      <w:pPr>
        <w:pStyle w:val="Paragraphedeliste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-20"/>
          <w:sz w:val="32"/>
          <w:szCs w:val="32"/>
        </w:rPr>
      </w:pPr>
      <w:r w:rsidRPr="00D61C2E">
        <w:rPr>
          <w:rFonts w:ascii="Times New Roman" w:hAnsi="Times New Roman" w:cs="Times New Roman"/>
          <w:spacing w:val="-20"/>
          <w:sz w:val="32"/>
          <w:szCs w:val="32"/>
        </w:rPr>
        <w:t>Salaire net 1500€ par mois</w:t>
      </w:r>
    </w:p>
    <w:p w14:paraId="486974F9" w14:textId="5C310A2F" w:rsidR="00AD1EFA" w:rsidRDefault="00AD1EFA" w:rsidP="00481B0F">
      <w:pPr>
        <w:pStyle w:val="Paragraphedeliste"/>
        <w:shd w:val="clear" w:color="auto" w:fill="FFFFFF"/>
        <w:spacing w:before="120"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-20"/>
          <w:sz w:val="32"/>
          <w:szCs w:val="32"/>
        </w:rPr>
      </w:pPr>
      <w:r w:rsidRPr="00D61C2E">
        <w:rPr>
          <w:rFonts w:ascii="Times New Roman" w:hAnsi="Times New Roman" w:cs="Times New Roman"/>
          <w:spacing w:val="-20"/>
          <w:sz w:val="32"/>
          <w:szCs w:val="32"/>
        </w:rPr>
        <w:t>Soit 62,50€ par jour</w:t>
      </w:r>
    </w:p>
    <w:p w14:paraId="4484F96E" w14:textId="6832F94F" w:rsidR="005049E1" w:rsidRDefault="005049E1" w:rsidP="005049E1">
      <w:pPr>
        <w:pStyle w:val="Paragraphedeliste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Créé les richesses du Groupe </w:t>
      </w:r>
    </w:p>
    <w:p w14:paraId="3C61C63B" w14:textId="452BB3AD" w:rsidR="005049E1" w:rsidRDefault="005049E1" w:rsidP="005049E1">
      <w:pPr>
        <w:pStyle w:val="Paragraphedeliste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>104€ d’augmentation en 9 ans</w:t>
      </w:r>
    </w:p>
    <w:p w14:paraId="481A24D4" w14:textId="6BDDE4FF" w:rsidR="00A6133D" w:rsidRPr="005E233D" w:rsidRDefault="005049E1" w:rsidP="005E233D">
      <w:pPr>
        <w:pStyle w:val="Paragraphedeliste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Travaille le samedi gratuitement, chômage partiel à 84% du net </w:t>
      </w:r>
    </w:p>
    <w:p w14:paraId="3F095836" w14:textId="105F4179" w:rsidR="005049E1" w:rsidRDefault="00DD406E" w:rsidP="00DD406E">
      <w:pPr>
        <w:pStyle w:val="Paragraphedeliste"/>
        <w:shd w:val="clear" w:color="auto" w:fill="FFFFFF"/>
        <w:spacing w:before="120" w:after="0" w:line="240" w:lineRule="auto"/>
        <w:contextualSpacing w:val="0"/>
        <w:jc w:val="center"/>
        <w:textAlignment w:val="baseline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>Carlos</w:t>
      </w:r>
    </w:p>
    <w:p w14:paraId="16AEE322" w14:textId="359C269E" w:rsidR="005049E1" w:rsidRDefault="00DD406E" w:rsidP="005049E1">
      <w:pPr>
        <w:pStyle w:val="Paragraphedeliste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>7 ans d’ancienneté</w:t>
      </w:r>
    </w:p>
    <w:p w14:paraId="5DD21A84" w14:textId="65E66C87" w:rsidR="005049E1" w:rsidRDefault="00DD406E" w:rsidP="005049E1">
      <w:pPr>
        <w:pStyle w:val="Paragraphedeliste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>PDG PSA Groupe : DG Sellantis</w:t>
      </w:r>
    </w:p>
    <w:p w14:paraId="7BF45A54" w14:textId="3B7A5AE4" w:rsidR="005049E1" w:rsidRDefault="00DD406E" w:rsidP="005049E1">
      <w:pPr>
        <w:pStyle w:val="Paragraphedeliste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>Salaire net 1.500.000€ soit</w:t>
      </w:r>
      <w:r w:rsidR="0090399E">
        <w:rPr>
          <w:rFonts w:ascii="Times New Roman" w:hAnsi="Times New Roman" w:cs="Times New Roman"/>
          <w:spacing w:val="-20"/>
          <w:sz w:val="32"/>
          <w:szCs w:val="32"/>
        </w:rPr>
        <w:t xml:space="preserve"> environ</w:t>
      </w:r>
      <w:r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="0090399E">
        <w:rPr>
          <w:rFonts w:ascii="Times New Roman" w:hAnsi="Times New Roman" w:cs="Times New Roman"/>
          <w:spacing w:val="-20"/>
          <w:sz w:val="32"/>
          <w:szCs w:val="32"/>
        </w:rPr>
        <w:t>50 00</w:t>
      </w:r>
      <w:r w:rsidR="00A6133D">
        <w:rPr>
          <w:rFonts w:ascii="Times New Roman" w:hAnsi="Times New Roman" w:cs="Times New Roman"/>
          <w:spacing w:val="-20"/>
          <w:sz w:val="32"/>
          <w:szCs w:val="32"/>
        </w:rPr>
        <w:t>0€ par jour</w:t>
      </w:r>
    </w:p>
    <w:p w14:paraId="1CC5A675" w14:textId="5D456515" w:rsidR="005049E1" w:rsidRDefault="00A6133D" w:rsidP="005049E1">
      <w:pPr>
        <w:pStyle w:val="Paragraphedeliste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Redistribue les richesses créées par Didier aux actionnaires </w:t>
      </w:r>
    </w:p>
    <w:p w14:paraId="4DD7B1EF" w14:textId="1DD0A9E4" w:rsidR="00A6133D" w:rsidRDefault="00A6133D" w:rsidP="005049E1">
      <w:pPr>
        <w:pStyle w:val="Paragraphedeliste"/>
        <w:numPr>
          <w:ilvl w:val="0"/>
          <w:numId w:val="2"/>
        </w:numPr>
        <w:shd w:val="clear" w:color="auto" w:fill="FFFFFF"/>
        <w:spacing w:before="120"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 xml:space="preserve">A multiplié son salaire par </w:t>
      </w:r>
      <w:r w:rsidR="0090399E">
        <w:rPr>
          <w:rFonts w:ascii="Times New Roman" w:hAnsi="Times New Roman" w:cs="Times New Roman"/>
          <w:spacing w:val="-20"/>
          <w:sz w:val="32"/>
          <w:szCs w:val="32"/>
        </w:rPr>
        <w:t>6</w:t>
      </w:r>
      <w:r>
        <w:rPr>
          <w:rFonts w:ascii="Times New Roman" w:hAnsi="Times New Roman" w:cs="Times New Roman"/>
          <w:spacing w:val="-20"/>
          <w:sz w:val="32"/>
          <w:szCs w:val="32"/>
        </w:rPr>
        <w:t xml:space="preserve"> depuis 2014 (7500€ en 2014 – </w:t>
      </w:r>
      <w:r w:rsidR="0090399E">
        <w:rPr>
          <w:rFonts w:ascii="Times New Roman" w:hAnsi="Times New Roman" w:cs="Times New Roman"/>
          <w:spacing w:val="-20"/>
          <w:sz w:val="32"/>
          <w:szCs w:val="32"/>
        </w:rPr>
        <w:t>50</w:t>
      </w:r>
      <w:r>
        <w:rPr>
          <w:rFonts w:ascii="Times New Roman" w:hAnsi="Times New Roman" w:cs="Times New Roman"/>
          <w:spacing w:val="-20"/>
          <w:sz w:val="32"/>
          <w:szCs w:val="32"/>
        </w:rPr>
        <w:t> </w:t>
      </w:r>
      <w:r w:rsidR="0090399E">
        <w:rPr>
          <w:rFonts w:ascii="Times New Roman" w:hAnsi="Times New Roman" w:cs="Times New Roman"/>
          <w:spacing w:val="-20"/>
          <w:sz w:val="32"/>
          <w:szCs w:val="32"/>
        </w:rPr>
        <w:t>00</w:t>
      </w:r>
      <w:r>
        <w:rPr>
          <w:rFonts w:ascii="Times New Roman" w:hAnsi="Times New Roman" w:cs="Times New Roman"/>
          <w:spacing w:val="-20"/>
          <w:sz w:val="32"/>
          <w:szCs w:val="32"/>
        </w:rPr>
        <w:t>0€ en 2021)</w:t>
      </w:r>
    </w:p>
    <w:p w14:paraId="50BAC354" w14:textId="5B74DABA" w:rsidR="00A6133D" w:rsidRDefault="00A6133D" w:rsidP="005E233D">
      <w:pPr>
        <w:pStyle w:val="Paragraphedeliste"/>
        <w:numPr>
          <w:ilvl w:val="0"/>
          <w:numId w:val="2"/>
        </w:numPr>
        <w:shd w:val="clear" w:color="auto" w:fill="FFFFFF" w:themeFill="background1"/>
        <w:spacing w:before="120"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pacing w:val="-20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</w:rPr>
        <w:t>Payé tous les jours à 100% week-end et jours fériés inclus.</w:t>
      </w:r>
    </w:p>
    <w:p w14:paraId="5D832AD3" w14:textId="77777777" w:rsidR="005049E1" w:rsidRDefault="005049E1" w:rsidP="005E233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 w:themeFill="background1"/>
        <w:spacing w:before="120" w:after="0" w:line="240" w:lineRule="auto"/>
        <w:contextualSpacing w:val="0"/>
        <w:jc w:val="center"/>
        <w:textAlignment w:val="baseline"/>
        <w:rPr>
          <w:rFonts w:ascii="Comic Sans MS" w:hAnsi="Comic Sans MS" w:cs="Times New Roman"/>
          <w:b/>
          <w:color w:val="FF0000"/>
          <w:spacing w:val="-14"/>
          <w:sz w:val="32"/>
          <w:szCs w:val="32"/>
        </w:rPr>
        <w:sectPr w:rsidR="005049E1" w:rsidSect="005049E1">
          <w:type w:val="continuous"/>
          <w:pgSz w:w="11906" w:h="16838"/>
          <w:pgMar w:top="426" w:right="424" w:bottom="142" w:left="709" w:header="708" w:footer="324" w:gutter="0"/>
          <w:cols w:num="2" w:space="708"/>
          <w:docGrid w:linePitch="360"/>
        </w:sectPr>
      </w:pPr>
    </w:p>
    <w:p w14:paraId="65D75E78" w14:textId="740C8746" w:rsidR="00025EF8" w:rsidRDefault="00025EF8" w:rsidP="005E233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FFFFF" w:themeFill="background1"/>
        <w:spacing w:after="0" w:line="240" w:lineRule="auto"/>
        <w:ind w:left="142"/>
        <w:contextualSpacing w:val="0"/>
        <w:jc w:val="both"/>
        <w:textAlignment w:val="baseline"/>
        <w:rPr>
          <w:rFonts w:ascii="Comic Sans MS" w:hAnsi="Comic Sans MS" w:cs="Times New Roman"/>
          <w:b/>
          <w:spacing w:val="-8"/>
          <w:sz w:val="32"/>
          <w:szCs w:val="32"/>
        </w:rPr>
        <w:sectPr w:rsidR="00025EF8" w:rsidSect="00213BF5">
          <w:type w:val="continuous"/>
          <w:pgSz w:w="11906" w:h="16838"/>
          <w:pgMar w:top="426" w:right="424" w:bottom="142" w:left="709" w:header="708" w:footer="324" w:gutter="0"/>
          <w:cols w:space="708"/>
          <w:docGrid w:linePitch="360"/>
        </w:sectPr>
      </w:pPr>
    </w:p>
    <w:p w14:paraId="28E7F710" w14:textId="01803C5F" w:rsidR="00025EF8" w:rsidRPr="00A6133D" w:rsidRDefault="00E32099" w:rsidP="005E233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after="0" w:line="240" w:lineRule="auto"/>
        <w:ind w:left="142"/>
        <w:contextualSpacing w:val="0"/>
        <w:jc w:val="both"/>
        <w:textAlignment w:val="baseline"/>
        <w:rPr>
          <w:rFonts w:ascii="Comic Sans MS" w:hAnsi="Comic Sans MS" w:cs="Times New Roman"/>
          <w:b/>
          <w:spacing w:val="-8"/>
          <w:sz w:val="28"/>
          <w:szCs w:val="28"/>
        </w:rPr>
      </w:pPr>
      <w:r w:rsidRPr="00A6133D">
        <w:rPr>
          <w:rFonts w:ascii="Comic Sans MS" w:hAnsi="Comic Sans MS" w:cs="Times New Roman"/>
          <w:b/>
          <w:spacing w:val="-8"/>
          <w:sz w:val="28"/>
          <w:szCs w:val="28"/>
        </w:rPr>
        <w:t xml:space="preserve">Carlos n’aura aucun souci à finir le mois, aucun souci pour remplir son frigo, aucun souci pour mettre le plein dans sa voiture. A 63 ans, il peut </w:t>
      </w:r>
      <w:r w:rsidR="00A97AD0" w:rsidRPr="00A6133D">
        <w:rPr>
          <w:rFonts w:ascii="Comic Sans MS" w:hAnsi="Comic Sans MS" w:cs="Times New Roman"/>
          <w:b/>
          <w:spacing w:val="-8"/>
          <w:sz w:val="28"/>
          <w:szCs w:val="28"/>
        </w:rPr>
        <w:t>se permettre d’avoir des loisirs (pilote de bolides) quoi de plus normal quand on gagne des millions !</w:t>
      </w:r>
    </w:p>
    <w:p w14:paraId="488BC783" w14:textId="3EA39B87" w:rsidR="00213BF5" w:rsidRPr="00A6133D" w:rsidRDefault="00213BF5" w:rsidP="00A6133D">
      <w:pPr>
        <w:spacing w:after="200" w:line="276" w:lineRule="auto"/>
        <w:rPr>
          <w:rFonts w:ascii="Comic Sans MS" w:hAnsi="Comic Sans MS" w:cs="Times New Roman"/>
          <w:b/>
          <w:spacing w:val="-8"/>
          <w:sz w:val="28"/>
          <w:szCs w:val="28"/>
        </w:rPr>
        <w:sectPr w:rsidR="00213BF5" w:rsidRPr="00A6133D" w:rsidSect="00213BF5">
          <w:type w:val="continuous"/>
          <w:pgSz w:w="11906" w:h="16838"/>
          <w:pgMar w:top="426" w:right="424" w:bottom="142" w:left="709" w:header="708" w:footer="324" w:gutter="0"/>
          <w:cols w:space="708"/>
          <w:docGrid w:linePitch="360"/>
        </w:sectPr>
      </w:pPr>
    </w:p>
    <w:p w14:paraId="5B513986" w14:textId="2C6E0972" w:rsidR="00A97AD0" w:rsidRPr="00A6133D" w:rsidRDefault="00A97AD0" w:rsidP="00A613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120" w:after="0" w:line="240" w:lineRule="auto"/>
        <w:ind w:left="142"/>
        <w:jc w:val="both"/>
        <w:textAlignment w:val="baseline"/>
        <w:rPr>
          <w:rFonts w:ascii="Comic Sans MS" w:hAnsi="Comic Sans MS" w:cs="Times New Roman"/>
          <w:b/>
          <w:color w:val="FF0000"/>
          <w:spacing w:val="-8"/>
          <w:sz w:val="28"/>
          <w:szCs w:val="28"/>
        </w:rPr>
      </w:pPr>
      <w:r w:rsidRPr="00A6133D">
        <w:rPr>
          <w:rFonts w:ascii="Comic Sans MS" w:hAnsi="Comic Sans MS" w:cs="Times New Roman"/>
          <w:b/>
          <w:color w:val="FF0000"/>
          <w:spacing w:val="-8"/>
          <w:sz w:val="28"/>
          <w:szCs w:val="28"/>
        </w:rPr>
        <w:t>Didier quant à lui, n’aura pas la chance d’avoir de loisir, il finira le mois dans le découvert, allant au travail dans la réserve avec sa gamelle de coquillettes dans son sac.</w:t>
      </w:r>
    </w:p>
    <w:p w14:paraId="2079B58C" w14:textId="47C9C27C" w:rsidR="00CD0EF4" w:rsidRPr="00086E98" w:rsidRDefault="00CD0EF4" w:rsidP="00086E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120" w:after="0" w:line="240" w:lineRule="auto"/>
        <w:jc w:val="center"/>
        <w:textAlignment w:val="baseline"/>
        <w:rPr>
          <w:rFonts w:ascii="Comic Sans MS" w:hAnsi="Comic Sans MS" w:cs="Times New Roman"/>
          <w:b/>
          <w:color w:val="FF0000"/>
          <w:spacing w:val="-8"/>
          <w:sz w:val="32"/>
          <w:szCs w:val="32"/>
        </w:rPr>
      </w:pPr>
      <w:r w:rsidRPr="00086E98">
        <w:rPr>
          <w:rFonts w:ascii="Comic Sans MS" w:hAnsi="Comic Sans MS" w:cs="Times New Roman"/>
          <w:b/>
          <w:color w:val="FF0000"/>
          <w:spacing w:val="-8"/>
          <w:sz w:val="32"/>
          <w:szCs w:val="32"/>
        </w:rPr>
        <w:lastRenderedPageBreak/>
        <w:t>ET SI …</w:t>
      </w:r>
    </w:p>
    <w:p w14:paraId="2236FD0B" w14:textId="049D56DA" w:rsidR="00CD0EF4" w:rsidRPr="00573EA9" w:rsidRDefault="00CD0EF4" w:rsidP="00B70564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573EA9">
        <w:rPr>
          <w:rFonts w:ascii="Times New Roman" w:hAnsi="Times New Roman" w:cs="Times New Roman"/>
          <w:bCs/>
          <w:spacing w:val="-8"/>
          <w:sz w:val="28"/>
          <w:szCs w:val="28"/>
        </w:rPr>
        <w:t>Et si la direction nous avait augmenté sur la base d’une faible augmentation de 38€ comme ce fut le cas en 2019 et cela depuis 2013, date de début du gel de nos salaires.</w:t>
      </w:r>
    </w:p>
    <w:p w14:paraId="71A4D184" w14:textId="27A22F69" w:rsidR="00CD0EF4" w:rsidRPr="009F375E" w:rsidRDefault="00CD0EF4" w:rsidP="00A77ABE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hAnsi="Times New Roman" w:cs="Times New Roman"/>
          <w:b/>
          <w:color w:val="FF0000"/>
          <w:spacing w:val="-8"/>
          <w:sz w:val="28"/>
          <w:szCs w:val="28"/>
        </w:rPr>
      </w:pPr>
      <w:r w:rsidRPr="00573EA9">
        <w:rPr>
          <w:rFonts w:ascii="Times New Roman" w:hAnsi="Times New Roman" w:cs="Times New Roman"/>
          <w:b/>
          <w:color w:val="FF0000"/>
          <w:spacing w:val="-8"/>
          <w:sz w:val="30"/>
          <w:szCs w:val="30"/>
        </w:rPr>
        <w:t>La CGT a fait son petit calcul</w:t>
      </w:r>
      <w:r w:rsidR="00CE4FC9" w:rsidRPr="00573EA9">
        <w:rPr>
          <w:rFonts w:ascii="Times New Roman" w:hAnsi="Times New Roman" w:cs="Times New Roman"/>
          <w:b/>
          <w:color w:val="FF0000"/>
          <w:spacing w:val="-8"/>
          <w:sz w:val="30"/>
          <w:szCs w:val="30"/>
        </w:rPr>
        <w:t xml:space="preserve"> et il est </w:t>
      </w:r>
      <w:r w:rsidR="005E233D" w:rsidRPr="00573EA9">
        <w:rPr>
          <w:rFonts w:ascii="Times New Roman" w:hAnsi="Times New Roman" w:cs="Times New Roman"/>
          <w:b/>
          <w:color w:val="FF0000"/>
          <w:spacing w:val="-8"/>
          <w:sz w:val="30"/>
          <w:szCs w:val="30"/>
        </w:rPr>
        <w:t>édifiant</w:t>
      </w:r>
    </w:p>
    <w:p w14:paraId="136FF4F7" w14:textId="4A3D6BE6" w:rsidR="004129E5" w:rsidRPr="004129E5" w:rsidRDefault="004129E5" w:rsidP="004129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120" w:after="120" w:line="240" w:lineRule="auto"/>
        <w:jc w:val="center"/>
        <w:textAlignment w:val="baseline"/>
        <w:rPr>
          <w:rFonts w:ascii="Comic Sans MS" w:hAnsi="Comic Sans MS" w:cs="Times New Roman"/>
          <w:b/>
          <w:color w:val="FF0000"/>
          <w:spacing w:val="-8"/>
          <w:sz w:val="32"/>
          <w:szCs w:val="32"/>
        </w:rPr>
      </w:pPr>
      <w:r w:rsidRPr="004129E5">
        <w:rPr>
          <w:rFonts w:ascii="Comic Sans MS" w:hAnsi="Comic Sans MS" w:cs="Times New Roman"/>
          <w:b/>
          <w:color w:val="FF0000"/>
          <w:spacing w:val="-8"/>
          <w:sz w:val="32"/>
          <w:szCs w:val="32"/>
        </w:rPr>
        <w:t>Pour Didier qui gagne 1</w:t>
      </w:r>
      <w:r w:rsidR="009F375E">
        <w:rPr>
          <w:rFonts w:ascii="Comic Sans MS" w:hAnsi="Comic Sans MS" w:cs="Times New Roman"/>
          <w:b/>
          <w:color w:val="FF0000"/>
          <w:spacing w:val="-8"/>
          <w:sz w:val="32"/>
          <w:szCs w:val="32"/>
        </w:rPr>
        <w:t xml:space="preserve"> </w:t>
      </w:r>
      <w:r w:rsidRPr="004129E5">
        <w:rPr>
          <w:rFonts w:ascii="Comic Sans MS" w:hAnsi="Comic Sans MS" w:cs="Times New Roman"/>
          <w:b/>
          <w:color w:val="FF0000"/>
          <w:spacing w:val="-8"/>
          <w:sz w:val="32"/>
          <w:szCs w:val="32"/>
        </w:rPr>
        <w:t>500€ par mois.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</w:tblGrid>
      <w:tr w:rsidR="005E233D" w:rsidRPr="00086E98" w14:paraId="074CCA12" w14:textId="77777777" w:rsidTr="00CE4FC9">
        <w:tc>
          <w:tcPr>
            <w:tcW w:w="3637" w:type="dxa"/>
          </w:tcPr>
          <w:p w14:paraId="3BBA1BBF" w14:textId="7C2C002D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2013</w:t>
            </w:r>
          </w:p>
        </w:tc>
        <w:tc>
          <w:tcPr>
            <w:tcW w:w="3638" w:type="dxa"/>
          </w:tcPr>
          <w:p w14:paraId="6DC74F6B" w14:textId="156CC3B0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+38 €</w:t>
            </w:r>
          </w:p>
        </w:tc>
        <w:tc>
          <w:tcPr>
            <w:tcW w:w="3638" w:type="dxa"/>
          </w:tcPr>
          <w:p w14:paraId="123E9E54" w14:textId="4DF727AC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Didier aurait gagné 456€ de +/an</w:t>
            </w:r>
          </w:p>
        </w:tc>
      </w:tr>
      <w:tr w:rsidR="005E233D" w:rsidRPr="00086E98" w14:paraId="4223F37A" w14:textId="77777777" w:rsidTr="00CE4FC9">
        <w:tc>
          <w:tcPr>
            <w:tcW w:w="3637" w:type="dxa"/>
          </w:tcPr>
          <w:p w14:paraId="27F0C7F1" w14:textId="3214D691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2014</w:t>
            </w:r>
          </w:p>
        </w:tc>
        <w:tc>
          <w:tcPr>
            <w:tcW w:w="3638" w:type="dxa"/>
          </w:tcPr>
          <w:p w14:paraId="5B333341" w14:textId="4802DC3D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+38 €</w:t>
            </w:r>
          </w:p>
        </w:tc>
        <w:tc>
          <w:tcPr>
            <w:tcW w:w="3638" w:type="dxa"/>
          </w:tcPr>
          <w:p w14:paraId="5642221F" w14:textId="0141DB2D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Didier aurait gagné 912€ de +/an</w:t>
            </w:r>
          </w:p>
        </w:tc>
      </w:tr>
      <w:tr w:rsidR="005E233D" w:rsidRPr="00086E98" w14:paraId="495D04AE" w14:textId="77777777" w:rsidTr="00CE4FC9">
        <w:tc>
          <w:tcPr>
            <w:tcW w:w="3637" w:type="dxa"/>
          </w:tcPr>
          <w:p w14:paraId="78405E97" w14:textId="5449ADB5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2015</w:t>
            </w:r>
          </w:p>
        </w:tc>
        <w:tc>
          <w:tcPr>
            <w:tcW w:w="3638" w:type="dxa"/>
          </w:tcPr>
          <w:p w14:paraId="5879CDCD" w14:textId="64B011EE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+38 €</w:t>
            </w:r>
          </w:p>
        </w:tc>
        <w:tc>
          <w:tcPr>
            <w:tcW w:w="3638" w:type="dxa"/>
          </w:tcPr>
          <w:p w14:paraId="53D9108E" w14:textId="4A8C6E88" w:rsidR="00CE4FC9" w:rsidRPr="009F375E" w:rsidRDefault="00CE4FC9" w:rsidP="00CE4FC9">
            <w:pPr>
              <w:spacing w:before="120" w:after="0" w:line="240" w:lineRule="auto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Didier aurait gagné </w:t>
            </w:r>
            <w:r w:rsidR="00086E98"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1368€ de +/an</w:t>
            </w:r>
          </w:p>
        </w:tc>
      </w:tr>
      <w:tr w:rsidR="005E233D" w:rsidRPr="00086E98" w14:paraId="2DF07985" w14:textId="77777777" w:rsidTr="00CE4FC9">
        <w:tc>
          <w:tcPr>
            <w:tcW w:w="3637" w:type="dxa"/>
          </w:tcPr>
          <w:p w14:paraId="10897309" w14:textId="66B76599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2016</w:t>
            </w:r>
          </w:p>
        </w:tc>
        <w:tc>
          <w:tcPr>
            <w:tcW w:w="3638" w:type="dxa"/>
          </w:tcPr>
          <w:p w14:paraId="040EE25C" w14:textId="702D3386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+38 €</w:t>
            </w:r>
          </w:p>
        </w:tc>
        <w:tc>
          <w:tcPr>
            <w:tcW w:w="3638" w:type="dxa"/>
          </w:tcPr>
          <w:p w14:paraId="4A0E9ED7" w14:textId="0A2D4ADD" w:rsidR="00CE4FC9" w:rsidRPr="009F375E" w:rsidRDefault="00086E98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Didier aurait gagné 1824€ de +/an</w:t>
            </w:r>
          </w:p>
        </w:tc>
      </w:tr>
      <w:tr w:rsidR="005E233D" w:rsidRPr="00086E98" w14:paraId="146003C3" w14:textId="77777777" w:rsidTr="00CE4FC9">
        <w:tc>
          <w:tcPr>
            <w:tcW w:w="3637" w:type="dxa"/>
          </w:tcPr>
          <w:p w14:paraId="7D72ADDE" w14:textId="20F9ADBB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2017</w:t>
            </w:r>
          </w:p>
        </w:tc>
        <w:tc>
          <w:tcPr>
            <w:tcW w:w="3638" w:type="dxa"/>
          </w:tcPr>
          <w:p w14:paraId="33851396" w14:textId="5CA2D6D9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+38 €</w:t>
            </w:r>
          </w:p>
        </w:tc>
        <w:tc>
          <w:tcPr>
            <w:tcW w:w="3638" w:type="dxa"/>
          </w:tcPr>
          <w:p w14:paraId="134D37BD" w14:textId="0ED40213" w:rsidR="00CE4FC9" w:rsidRPr="009F375E" w:rsidRDefault="00086E98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Didier aurait gagné 2280€ de +/an</w:t>
            </w:r>
          </w:p>
        </w:tc>
      </w:tr>
      <w:tr w:rsidR="005E233D" w:rsidRPr="00086E98" w14:paraId="4907C330" w14:textId="77777777" w:rsidTr="00CE4FC9">
        <w:tc>
          <w:tcPr>
            <w:tcW w:w="3637" w:type="dxa"/>
          </w:tcPr>
          <w:p w14:paraId="427D08DC" w14:textId="25B5E993" w:rsidR="00CE4FC9" w:rsidRPr="009F375E" w:rsidRDefault="00086E98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2018</w:t>
            </w:r>
          </w:p>
        </w:tc>
        <w:tc>
          <w:tcPr>
            <w:tcW w:w="3638" w:type="dxa"/>
          </w:tcPr>
          <w:p w14:paraId="51C9C287" w14:textId="42B189CF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+38 €</w:t>
            </w:r>
          </w:p>
        </w:tc>
        <w:tc>
          <w:tcPr>
            <w:tcW w:w="3638" w:type="dxa"/>
          </w:tcPr>
          <w:p w14:paraId="44389061" w14:textId="0EE2EF26" w:rsidR="00CE4FC9" w:rsidRPr="009F375E" w:rsidRDefault="00086E98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Didier aurait gagné 2736€ de +/an</w:t>
            </w:r>
          </w:p>
        </w:tc>
      </w:tr>
      <w:tr w:rsidR="005E233D" w:rsidRPr="00086E98" w14:paraId="363F6E70" w14:textId="77777777" w:rsidTr="00CE4FC9">
        <w:tc>
          <w:tcPr>
            <w:tcW w:w="3637" w:type="dxa"/>
          </w:tcPr>
          <w:p w14:paraId="49D7DC22" w14:textId="292D645C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2019</w:t>
            </w:r>
          </w:p>
        </w:tc>
        <w:tc>
          <w:tcPr>
            <w:tcW w:w="3638" w:type="dxa"/>
          </w:tcPr>
          <w:p w14:paraId="7924DA11" w14:textId="7829558B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+38 €</w:t>
            </w:r>
          </w:p>
        </w:tc>
        <w:tc>
          <w:tcPr>
            <w:tcW w:w="3638" w:type="dxa"/>
          </w:tcPr>
          <w:p w14:paraId="15CEB697" w14:textId="4ECAE28E" w:rsidR="00CE4FC9" w:rsidRPr="009F375E" w:rsidRDefault="00086E98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Didier aurait gagné 3192€ de +/an</w:t>
            </w:r>
          </w:p>
        </w:tc>
      </w:tr>
      <w:tr w:rsidR="005E233D" w:rsidRPr="00086E98" w14:paraId="78BBCB11" w14:textId="77777777" w:rsidTr="00CE4FC9">
        <w:tc>
          <w:tcPr>
            <w:tcW w:w="3637" w:type="dxa"/>
          </w:tcPr>
          <w:p w14:paraId="5CBED1A3" w14:textId="2A6BC6AD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2020</w:t>
            </w:r>
          </w:p>
        </w:tc>
        <w:tc>
          <w:tcPr>
            <w:tcW w:w="3638" w:type="dxa"/>
          </w:tcPr>
          <w:p w14:paraId="1F7D5420" w14:textId="7877723E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+38 €</w:t>
            </w:r>
          </w:p>
        </w:tc>
        <w:tc>
          <w:tcPr>
            <w:tcW w:w="3638" w:type="dxa"/>
          </w:tcPr>
          <w:p w14:paraId="26111769" w14:textId="3423489E" w:rsidR="00CE4FC9" w:rsidRPr="009F375E" w:rsidRDefault="00086E98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Didier aurait gagné 3648€ de +/an</w:t>
            </w:r>
          </w:p>
        </w:tc>
      </w:tr>
      <w:tr w:rsidR="005E233D" w:rsidRPr="00086E98" w14:paraId="059519E9" w14:textId="77777777" w:rsidTr="00CE4FC9">
        <w:tc>
          <w:tcPr>
            <w:tcW w:w="3637" w:type="dxa"/>
          </w:tcPr>
          <w:p w14:paraId="3A7C7F47" w14:textId="350508A4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2021</w:t>
            </w:r>
          </w:p>
        </w:tc>
        <w:tc>
          <w:tcPr>
            <w:tcW w:w="3638" w:type="dxa"/>
          </w:tcPr>
          <w:p w14:paraId="552B904C" w14:textId="51EA25E3" w:rsidR="00CE4FC9" w:rsidRPr="009F375E" w:rsidRDefault="00CE4FC9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+38 €</w:t>
            </w:r>
          </w:p>
        </w:tc>
        <w:tc>
          <w:tcPr>
            <w:tcW w:w="3638" w:type="dxa"/>
          </w:tcPr>
          <w:p w14:paraId="034B94B8" w14:textId="130976BA" w:rsidR="00CE4FC9" w:rsidRPr="009F375E" w:rsidRDefault="00086E98" w:rsidP="00B70564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9F375E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Didier aurait gagné 4104€ de +/an</w:t>
            </w:r>
          </w:p>
        </w:tc>
      </w:tr>
    </w:tbl>
    <w:p w14:paraId="14B28911" w14:textId="66A4EAF9" w:rsidR="00086E98" w:rsidRPr="00573EA9" w:rsidRDefault="00C423BF" w:rsidP="00B70564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b/>
          <w:spacing w:val="-8"/>
          <w:sz w:val="30"/>
          <w:szCs w:val="30"/>
        </w:rPr>
      </w:pPr>
      <w:r w:rsidRPr="00573EA9">
        <w:rPr>
          <w:rFonts w:ascii="Times New Roman" w:hAnsi="Times New Roman" w:cs="Times New Roman"/>
          <w:b/>
          <w:spacing w:val="-8"/>
          <w:sz w:val="30"/>
          <w:szCs w:val="30"/>
        </w:rPr>
        <w:t xml:space="preserve">Si </w:t>
      </w:r>
      <w:r w:rsidR="002F4FEA" w:rsidRPr="00573EA9">
        <w:rPr>
          <w:rFonts w:ascii="Times New Roman" w:hAnsi="Times New Roman" w:cs="Times New Roman"/>
          <w:b/>
          <w:spacing w:val="-8"/>
          <w:sz w:val="30"/>
          <w:szCs w:val="30"/>
        </w:rPr>
        <w:t>Didier avait</w:t>
      </w:r>
      <w:r w:rsidRPr="00573EA9">
        <w:rPr>
          <w:rFonts w:ascii="Times New Roman" w:hAnsi="Times New Roman" w:cs="Times New Roman"/>
          <w:b/>
          <w:spacing w:val="-8"/>
          <w:sz w:val="30"/>
          <w:szCs w:val="30"/>
        </w:rPr>
        <w:t xml:space="preserve"> </w:t>
      </w:r>
      <w:r w:rsidR="00D679D0" w:rsidRPr="00573EA9">
        <w:rPr>
          <w:rFonts w:ascii="Times New Roman" w:hAnsi="Times New Roman" w:cs="Times New Roman"/>
          <w:b/>
          <w:spacing w:val="-8"/>
          <w:sz w:val="30"/>
          <w:szCs w:val="30"/>
        </w:rPr>
        <w:t xml:space="preserve">eu une augmentation de salaire tous les ans d’un minimum de 38 euros, </w:t>
      </w:r>
      <w:r w:rsidR="002F4FEA" w:rsidRPr="00573EA9">
        <w:rPr>
          <w:rFonts w:ascii="Times New Roman" w:hAnsi="Times New Roman" w:cs="Times New Roman"/>
          <w:b/>
          <w:spacing w:val="-8"/>
          <w:sz w:val="30"/>
          <w:szCs w:val="30"/>
        </w:rPr>
        <w:t>il</w:t>
      </w:r>
      <w:r w:rsidR="00D679D0" w:rsidRPr="00573EA9">
        <w:rPr>
          <w:rFonts w:ascii="Times New Roman" w:hAnsi="Times New Roman" w:cs="Times New Roman"/>
          <w:b/>
          <w:spacing w:val="-8"/>
          <w:sz w:val="30"/>
          <w:szCs w:val="30"/>
        </w:rPr>
        <w:t xml:space="preserve"> aurai</w:t>
      </w:r>
      <w:r w:rsidR="002F4FEA" w:rsidRPr="00573EA9">
        <w:rPr>
          <w:rFonts w:ascii="Times New Roman" w:hAnsi="Times New Roman" w:cs="Times New Roman"/>
          <w:b/>
          <w:spacing w:val="-8"/>
          <w:sz w:val="30"/>
          <w:szCs w:val="30"/>
        </w:rPr>
        <w:t>t</w:t>
      </w:r>
      <w:r w:rsidR="00D679D0" w:rsidRPr="00573EA9">
        <w:rPr>
          <w:rFonts w:ascii="Times New Roman" w:hAnsi="Times New Roman" w:cs="Times New Roman"/>
          <w:b/>
          <w:spacing w:val="-8"/>
          <w:sz w:val="30"/>
          <w:szCs w:val="30"/>
        </w:rPr>
        <w:t xml:space="preserve"> aujourd’hui un salaire de 1</w:t>
      </w:r>
      <w:r w:rsidR="002F4FEA" w:rsidRPr="00573EA9">
        <w:rPr>
          <w:rFonts w:ascii="Times New Roman" w:hAnsi="Times New Roman" w:cs="Times New Roman"/>
          <w:b/>
          <w:spacing w:val="-8"/>
          <w:sz w:val="30"/>
          <w:szCs w:val="30"/>
        </w:rPr>
        <w:t xml:space="preserve"> </w:t>
      </w:r>
      <w:r w:rsidR="00D679D0" w:rsidRPr="00573EA9">
        <w:rPr>
          <w:rFonts w:ascii="Times New Roman" w:hAnsi="Times New Roman" w:cs="Times New Roman"/>
          <w:b/>
          <w:spacing w:val="-8"/>
          <w:sz w:val="30"/>
          <w:szCs w:val="30"/>
        </w:rPr>
        <w:t>842€</w:t>
      </w:r>
      <w:r w:rsidR="002F4FEA" w:rsidRPr="00573EA9">
        <w:rPr>
          <w:rFonts w:ascii="Times New Roman" w:hAnsi="Times New Roman" w:cs="Times New Roman"/>
          <w:b/>
          <w:spacing w:val="-8"/>
          <w:sz w:val="30"/>
          <w:szCs w:val="30"/>
        </w:rPr>
        <w:t xml:space="preserve"> et </w:t>
      </w:r>
      <w:r w:rsidR="002F4FEA" w:rsidRPr="00573EA9">
        <w:rPr>
          <w:rFonts w:ascii="Times New Roman" w:hAnsi="Times New Roman" w:cs="Times New Roman"/>
          <w:b/>
          <w:color w:val="FF0000"/>
          <w:spacing w:val="-8"/>
          <w:sz w:val="30"/>
          <w:szCs w:val="30"/>
        </w:rPr>
        <w:t>il aurait cumulé 20 520€ sur 9 ans</w:t>
      </w:r>
      <w:r w:rsidR="00D679D0" w:rsidRPr="00573EA9">
        <w:rPr>
          <w:rFonts w:ascii="Times New Roman" w:hAnsi="Times New Roman" w:cs="Times New Roman"/>
          <w:b/>
          <w:color w:val="FF0000"/>
          <w:spacing w:val="-8"/>
          <w:sz w:val="30"/>
          <w:szCs w:val="30"/>
        </w:rPr>
        <w:t>.</w:t>
      </w:r>
      <w:r w:rsidR="00D679D0" w:rsidRPr="00573EA9">
        <w:rPr>
          <w:rFonts w:ascii="Times New Roman" w:hAnsi="Times New Roman" w:cs="Times New Roman"/>
          <w:b/>
          <w:spacing w:val="-8"/>
          <w:sz w:val="30"/>
          <w:szCs w:val="30"/>
        </w:rPr>
        <w:t xml:space="preserve"> </w:t>
      </w:r>
    </w:p>
    <w:p w14:paraId="48E6849A" w14:textId="77777777" w:rsidR="0090399E" w:rsidRPr="00086E98" w:rsidRDefault="0090399E" w:rsidP="0090399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120" w:after="0" w:line="240" w:lineRule="auto"/>
        <w:jc w:val="center"/>
        <w:textAlignment w:val="baseline"/>
        <w:rPr>
          <w:rFonts w:ascii="Comic Sans MS" w:hAnsi="Comic Sans MS" w:cs="Times New Roman"/>
          <w:b/>
          <w:color w:val="FF0000"/>
          <w:spacing w:val="-8"/>
          <w:sz w:val="32"/>
          <w:szCs w:val="32"/>
        </w:rPr>
      </w:pPr>
      <w:r w:rsidRPr="00086E98">
        <w:rPr>
          <w:rFonts w:ascii="Comic Sans MS" w:hAnsi="Comic Sans MS" w:cs="Times New Roman"/>
          <w:b/>
          <w:color w:val="FF0000"/>
          <w:spacing w:val="-8"/>
          <w:sz w:val="32"/>
          <w:szCs w:val="32"/>
        </w:rPr>
        <w:t>Mais en réalité voici ce que l’on a eu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</w:tblGrid>
      <w:tr w:rsidR="0090399E" w14:paraId="0DCD33CF" w14:textId="77777777" w:rsidTr="00FC12B8">
        <w:tc>
          <w:tcPr>
            <w:tcW w:w="3637" w:type="dxa"/>
          </w:tcPr>
          <w:p w14:paraId="4E79DE90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2013</w:t>
            </w:r>
          </w:p>
        </w:tc>
        <w:tc>
          <w:tcPr>
            <w:tcW w:w="3638" w:type="dxa"/>
          </w:tcPr>
          <w:p w14:paraId="345C1341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0€</w:t>
            </w:r>
          </w:p>
        </w:tc>
        <w:tc>
          <w:tcPr>
            <w:tcW w:w="3638" w:type="dxa"/>
          </w:tcPr>
          <w:p w14:paraId="4B5B6F64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Rien de plus</w:t>
            </w:r>
          </w:p>
        </w:tc>
      </w:tr>
      <w:tr w:rsidR="0090399E" w14:paraId="607AAE33" w14:textId="77777777" w:rsidTr="00FC12B8">
        <w:tc>
          <w:tcPr>
            <w:tcW w:w="3637" w:type="dxa"/>
          </w:tcPr>
          <w:p w14:paraId="144955EF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2014</w:t>
            </w:r>
          </w:p>
        </w:tc>
        <w:tc>
          <w:tcPr>
            <w:tcW w:w="3638" w:type="dxa"/>
          </w:tcPr>
          <w:p w14:paraId="5C725B1C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0€</w:t>
            </w:r>
          </w:p>
        </w:tc>
        <w:tc>
          <w:tcPr>
            <w:tcW w:w="3638" w:type="dxa"/>
          </w:tcPr>
          <w:p w14:paraId="2A1E1E3C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Rien de plus</w:t>
            </w:r>
          </w:p>
        </w:tc>
      </w:tr>
      <w:tr w:rsidR="0090399E" w14:paraId="3F4867C2" w14:textId="77777777" w:rsidTr="00FC12B8">
        <w:tc>
          <w:tcPr>
            <w:tcW w:w="3637" w:type="dxa"/>
          </w:tcPr>
          <w:p w14:paraId="5D79C287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2015</w:t>
            </w:r>
          </w:p>
        </w:tc>
        <w:tc>
          <w:tcPr>
            <w:tcW w:w="3638" w:type="dxa"/>
          </w:tcPr>
          <w:p w14:paraId="23289361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0€</w:t>
            </w:r>
          </w:p>
        </w:tc>
        <w:tc>
          <w:tcPr>
            <w:tcW w:w="3638" w:type="dxa"/>
          </w:tcPr>
          <w:p w14:paraId="66AABE03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Rien de plus</w:t>
            </w:r>
          </w:p>
        </w:tc>
      </w:tr>
      <w:tr w:rsidR="0090399E" w14:paraId="3B27A595" w14:textId="77777777" w:rsidTr="00FC12B8">
        <w:tc>
          <w:tcPr>
            <w:tcW w:w="3637" w:type="dxa"/>
          </w:tcPr>
          <w:p w14:paraId="57C1622E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2016</w:t>
            </w:r>
          </w:p>
        </w:tc>
        <w:tc>
          <w:tcPr>
            <w:tcW w:w="3638" w:type="dxa"/>
          </w:tcPr>
          <w:p w14:paraId="30E05D59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8€</w:t>
            </w:r>
          </w:p>
        </w:tc>
        <w:tc>
          <w:tcPr>
            <w:tcW w:w="3638" w:type="dxa"/>
          </w:tcPr>
          <w:p w14:paraId="2A69E29F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Tu as gagné 96€ de +/an</w:t>
            </w:r>
          </w:p>
        </w:tc>
      </w:tr>
      <w:tr w:rsidR="0090399E" w14:paraId="5C2227C5" w14:textId="77777777" w:rsidTr="00FC12B8">
        <w:tc>
          <w:tcPr>
            <w:tcW w:w="3637" w:type="dxa"/>
          </w:tcPr>
          <w:p w14:paraId="7B082B54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2017</w:t>
            </w:r>
          </w:p>
        </w:tc>
        <w:tc>
          <w:tcPr>
            <w:tcW w:w="3638" w:type="dxa"/>
          </w:tcPr>
          <w:p w14:paraId="03732C6E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11€</w:t>
            </w:r>
          </w:p>
        </w:tc>
        <w:tc>
          <w:tcPr>
            <w:tcW w:w="3638" w:type="dxa"/>
          </w:tcPr>
          <w:p w14:paraId="747C35A0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Tu as gagné 228€ de +/an</w:t>
            </w:r>
          </w:p>
        </w:tc>
      </w:tr>
      <w:tr w:rsidR="0090399E" w14:paraId="57429773" w14:textId="77777777" w:rsidTr="00FC12B8">
        <w:tc>
          <w:tcPr>
            <w:tcW w:w="3637" w:type="dxa"/>
          </w:tcPr>
          <w:p w14:paraId="255C9918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2018</w:t>
            </w:r>
          </w:p>
        </w:tc>
        <w:tc>
          <w:tcPr>
            <w:tcW w:w="3638" w:type="dxa"/>
          </w:tcPr>
          <w:p w14:paraId="6C69F01A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15€</w:t>
            </w:r>
          </w:p>
        </w:tc>
        <w:tc>
          <w:tcPr>
            <w:tcW w:w="3638" w:type="dxa"/>
          </w:tcPr>
          <w:p w14:paraId="372D131A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Tu as gagné 408€ de +/an</w:t>
            </w:r>
          </w:p>
        </w:tc>
      </w:tr>
      <w:tr w:rsidR="0090399E" w14:paraId="53DEDC3C" w14:textId="77777777" w:rsidTr="00FC12B8">
        <w:tc>
          <w:tcPr>
            <w:tcW w:w="3637" w:type="dxa"/>
          </w:tcPr>
          <w:p w14:paraId="30B8E9CD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2019</w:t>
            </w:r>
          </w:p>
        </w:tc>
        <w:tc>
          <w:tcPr>
            <w:tcW w:w="3638" w:type="dxa"/>
          </w:tcPr>
          <w:p w14:paraId="40EE1AD7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38€</w:t>
            </w:r>
          </w:p>
        </w:tc>
        <w:tc>
          <w:tcPr>
            <w:tcW w:w="3638" w:type="dxa"/>
          </w:tcPr>
          <w:p w14:paraId="09887AE2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Tu as gagné 864 de +/an</w:t>
            </w:r>
          </w:p>
        </w:tc>
      </w:tr>
      <w:tr w:rsidR="0090399E" w14:paraId="59CA345D" w14:textId="77777777" w:rsidTr="00FC12B8">
        <w:tc>
          <w:tcPr>
            <w:tcW w:w="3637" w:type="dxa"/>
          </w:tcPr>
          <w:p w14:paraId="27B3C31D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2020</w:t>
            </w:r>
          </w:p>
        </w:tc>
        <w:tc>
          <w:tcPr>
            <w:tcW w:w="3638" w:type="dxa"/>
          </w:tcPr>
          <w:p w14:paraId="3650F6CB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20€</w:t>
            </w:r>
          </w:p>
        </w:tc>
        <w:tc>
          <w:tcPr>
            <w:tcW w:w="3638" w:type="dxa"/>
          </w:tcPr>
          <w:p w14:paraId="5B18999E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Tu as gagné 1104€ de +/an</w:t>
            </w:r>
          </w:p>
        </w:tc>
      </w:tr>
      <w:tr w:rsidR="0090399E" w14:paraId="7420CC50" w14:textId="77777777" w:rsidTr="00FC12B8">
        <w:tc>
          <w:tcPr>
            <w:tcW w:w="3637" w:type="dxa"/>
          </w:tcPr>
          <w:p w14:paraId="3D47B831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2021</w:t>
            </w:r>
          </w:p>
        </w:tc>
        <w:tc>
          <w:tcPr>
            <w:tcW w:w="3638" w:type="dxa"/>
          </w:tcPr>
          <w:p w14:paraId="0371F291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12€</w:t>
            </w:r>
          </w:p>
        </w:tc>
        <w:tc>
          <w:tcPr>
            <w:tcW w:w="3638" w:type="dxa"/>
          </w:tcPr>
          <w:p w14:paraId="45735215" w14:textId="77777777" w:rsidR="0090399E" w:rsidRPr="002F4FEA" w:rsidRDefault="0090399E" w:rsidP="00FC12B8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F4F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Tu as gagné 1248€ de +/an</w:t>
            </w:r>
          </w:p>
        </w:tc>
      </w:tr>
    </w:tbl>
    <w:p w14:paraId="4BC2E108" w14:textId="10E75AD0" w:rsidR="002F4FEA" w:rsidRPr="00573EA9" w:rsidRDefault="002F4FEA" w:rsidP="002F4FEA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b/>
          <w:spacing w:val="-8"/>
          <w:sz w:val="30"/>
          <w:szCs w:val="30"/>
        </w:rPr>
      </w:pPr>
      <w:r w:rsidRPr="00573EA9">
        <w:rPr>
          <w:rFonts w:ascii="Times New Roman" w:hAnsi="Times New Roman" w:cs="Times New Roman"/>
          <w:b/>
          <w:spacing w:val="-8"/>
          <w:sz w:val="30"/>
          <w:szCs w:val="30"/>
        </w:rPr>
        <w:t>En réalité avec les augmentations réelles que nous avons eues depuis 2013 (sur la base de 1 500€</w:t>
      </w:r>
      <w:r w:rsidR="00573EA9" w:rsidRPr="00573EA9">
        <w:rPr>
          <w:rFonts w:ascii="Times New Roman" w:hAnsi="Times New Roman" w:cs="Times New Roman"/>
          <w:b/>
          <w:spacing w:val="-8"/>
          <w:sz w:val="30"/>
          <w:szCs w:val="30"/>
        </w:rPr>
        <w:t>),</w:t>
      </w:r>
      <w:r w:rsidRPr="00573EA9">
        <w:rPr>
          <w:rFonts w:ascii="Times New Roman" w:hAnsi="Times New Roman" w:cs="Times New Roman"/>
          <w:b/>
          <w:spacing w:val="-8"/>
          <w:sz w:val="30"/>
          <w:szCs w:val="30"/>
        </w:rPr>
        <w:t xml:space="preserve"> notre salaire n’est que de 1 604€ et on a cumulé que 3 948€ sur 9 ans.</w:t>
      </w:r>
    </w:p>
    <w:p w14:paraId="0E3FD510" w14:textId="7128ABB1" w:rsidR="002F4FEA" w:rsidRPr="00573EA9" w:rsidRDefault="002F4FEA" w:rsidP="00AC32C2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color w:val="FF0000"/>
          <w:spacing w:val="-8"/>
          <w:sz w:val="32"/>
          <w:szCs w:val="32"/>
        </w:rPr>
      </w:pPr>
      <w:r w:rsidRPr="00573EA9">
        <w:rPr>
          <w:rFonts w:ascii="Times New Roman" w:hAnsi="Times New Roman" w:cs="Times New Roman"/>
          <w:b/>
          <w:color w:val="FF0000"/>
          <w:spacing w:val="-8"/>
          <w:sz w:val="32"/>
          <w:szCs w:val="32"/>
        </w:rPr>
        <w:t xml:space="preserve">Il est important de se battre pour des augmentations de salaire sans la mobilisation la direction </w:t>
      </w:r>
      <w:r w:rsidR="005E7A1F">
        <w:rPr>
          <w:rFonts w:ascii="Times New Roman" w:hAnsi="Times New Roman" w:cs="Times New Roman"/>
          <w:b/>
          <w:color w:val="FF0000"/>
          <w:spacing w:val="-8"/>
          <w:sz w:val="32"/>
          <w:szCs w:val="32"/>
        </w:rPr>
        <w:t xml:space="preserve">ne </w:t>
      </w:r>
      <w:r w:rsidRPr="00573EA9">
        <w:rPr>
          <w:rFonts w:ascii="Times New Roman" w:hAnsi="Times New Roman" w:cs="Times New Roman"/>
          <w:b/>
          <w:color w:val="FF0000"/>
          <w:spacing w:val="-8"/>
          <w:sz w:val="32"/>
          <w:szCs w:val="32"/>
        </w:rPr>
        <w:t xml:space="preserve">nous donnera </w:t>
      </w:r>
      <w:r w:rsidR="005E7A1F">
        <w:rPr>
          <w:rFonts w:ascii="Times New Roman" w:hAnsi="Times New Roman" w:cs="Times New Roman"/>
          <w:b/>
          <w:color w:val="FF0000"/>
          <w:spacing w:val="-8"/>
          <w:sz w:val="32"/>
          <w:szCs w:val="32"/>
        </w:rPr>
        <w:t xml:space="preserve">que </w:t>
      </w:r>
      <w:r w:rsidRPr="00573EA9">
        <w:rPr>
          <w:rFonts w:ascii="Times New Roman" w:hAnsi="Times New Roman" w:cs="Times New Roman"/>
          <w:b/>
          <w:color w:val="FF0000"/>
          <w:spacing w:val="-8"/>
          <w:sz w:val="32"/>
          <w:szCs w:val="32"/>
        </w:rPr>
        <w:t>ce qu’elle a envie de donner.</w:t>
      </w:r>
    </w:p>
    <w:p w14:paraId="3D81F617" w14:textId="77777777" w:rsidR="00115F41" w:rsidRPr="00115F41" w:rsidRDefault="00115F41" w:rsidP="00115F41">
      <w:pPr>
        <w:spacing w:line="720" w:lineRule="exact"/>
        <w:jc w:val="center"/>
        <w:rPr>
          <w:rFonts w:ascii="Arial Black" w:hAnsi="Arial Black"/>
          <w:b/>
          <w:bCs/>
          <w:color w:val="FF0000"/>
          <w:sz w:val="48"/>
          <w:szCs w:val="48"/>
        </w:rPr>
      </w:pPr>
      <w:r w:rsidRPr="00115F41">
        <w:rPr>
          <w:rFonts w:ascii="Arial Black" w:hAnsi="Arial Black"/>
          <w:b/>
          <w:bCs/>
          <w:color w:val="FF0000"/>
          <w:sz w:val="48"/>
          <w:szCs w:val="48"/>
        </w:rPr>
        <w:t>Pour être plus fort,</w:t>
      </w:r>
    </w:p>
    <w:p w14:paraId="28EDE13C" w14:textId="5E9ECCC5" w:rsidR="0090399E" w:rsidRPr="00115F41" w:rsidRDefault="00115F41" w:rsidP="00115F41">
      <w:pPr>
        <w:spacing w:line="720" w:lineRule="exact"/>
        <w:jc w:val="center"/>
        <w:rPr>
          <w:rFonts w:ascii="Times New Roman" w:hAnsi="Times New Roman"/>
          <w:b/>
          <w:bCs/>
          <w:color w:val="FF0000"/>
          <w:sz w:val="48"/>
          <w:szCs w:val="48"/>
        </w:rPr>
      </w:pPr>
      <w:r w:rsidRPr="00115F41">
        <w:rPr>
          <w:rFonts w:ascii="Arial Black" w:hAnsi="Arial Black"/>
          <w:b/>
          <w:bCs/>
          <w:color w:val="FF0000"/>
          <w:sz w:val="48"/>
          <w:szCs w:val="48"/>
        </w:rPr>
        <w:t>Adhère au syndicat CGT PSA SOCHAUX</w:t>
      </w:r>
    </w:p>
    <w:sectPr w:rsidR="0090399E" w:rsidRPr="00115F41" w:rsidSect="00481B0F">
      <w:type w:val="continuous"/>
      <w:pgSz w:w="11906" w:h="16838"/>
      <w:pgMar w:top="426" w:right="424" w:bottom="142" w:left="709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D5E4" w14:textId="77777777" w:rsidR="0093115B" w:rsidRDefault="0093115B">
      <w:pPr>
        <w:spacing w:after="0" w:line="240" w:lineRule="auto"/>
      </w:pPr>
      <w:r>
        <w:separator/>
      </w:r>
    </w:p>
  </w:endnote>
  <w:endnote w:type="continuationSeparator" w:id="0">
    <w:p w14:paraId="30C61644" w14:textId="77777777" w:rsidR="0093115B" w:rsidRDefault="0093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8496" w14:textId="77777777" w:rsidR="000E4C01" w:rsidRDefault="00CF21CB" w:rsidP="000E4C01">
    <w:pPr>
      <w:pStyle w:val="Pieddepage"/>
      <w:pBdr>
        <w:top w:val="single" w:sz="12" w:space="1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13AC3753" w14:textId="77777777" w:rsidR="000E4C01" w:rsidRPr="006078DF" w:rsidRDefault="00CF21CB" w:rsidP="000E4C01">
    <w:pPr>
      <w:pStyle w:val="Pieddepage"/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7D984" w14:textId="77777777" w:rsidR="0093115B" w:rsidRDefault="0093115B">
      <w:pPr>
        <w:spacing w:after="0" w:line="240" w:lineRule="auto"/>
      </w:pPr>
      <w:r>
        <w:separator/>
      </w:r>
    </w:p>
  </w:footnote>
  <w:footnote w:type="continuationSeparator" w:id="0">
    <w:p w14:paraId="0439EBA9" w14:textId="77777777" w:rsidR="0093115B" w:rsidRDefault="0093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32F20"/>
    <w:multiLevelType w:val="hybridMultilevel"/>
    <w:tmpl w:val="D2E8A002"/>
    <w:lvl w:ilvl="0" w:tplc="92C4FBE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E5284"/>
    <w:multiLevelType w:val="hybridMultilevel"/>
    <w:tmpl w:val="B7361C8E"/>
    <w:lvl w:ilvl="0" w:tplc="3FF878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F5053"/>
    <w:multiLevelType w:val="hybridMultilevel"/>
    <w:tmpl w:val="DB26D59A"/>
    <w:lvl w:ilvl="0" w:tplc="3FF878DA">
      <w:start w:val="1"/>
      <w:numFmt w:val="bullet"/>
      <w:lvlText w:val=""/>
      <w:lvlJc w:val="left"/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4C3"/>
    <w:rsid w:val="00025EF8"/>
    <w:rsid w:val="00027684"/>
    <w:rsid w:val="00052B89"/>
    <w:rsid w:val="00055E5F"/>
    <w:rsid w:val="00086E98"/>
    <w:rsid w:val="000D0DC8"/>
    <w:rsid w:val="00113D73"/>
    <w:rsid w:val="00115F41"/>
    <w:rsid w:val="00144288"/>
    <w:rsid w:val="00192E8C"/>
    <w:rsid w:val="001B511D"/>
    <w:rsid w:val="001F3EB9"/>
    <w:rsid w:val="00213BF5"/>
    <w:rsid w:val="002848F8"/>
    <w:rsid w:val="002F4FEA"/>
    <w:rsid w:val="00303B88"/>
    <w:rsid w:val="00382E03"/>
    <w:rsid w:val="00383169"/>
    <w:rsid w:val="003E4DA8"/>
    <w:rsid w:val="004028B6"/>
    <w:rsid w:val="004129E5"/>
    <w:rsid w:val="00437163"/>
    <w:rsid w:val="0045133C"/>
    <w:rsid w:val="00452047"/>
    <w:rsid w:val="004560C2"/>
    <w:rsid w:val="00481B0F"/>
    <w:rsid w:val="004F221B"/>
    <w:rsid w:val="005049E1"/>
    <w:rsid w:val="00573EA9"/>
    <w:rsid w:val="005E233D"/>
    <w:rsid w:val="005E7A1F"/>
    <w:rsid w:val="005F0611"/>
    <w:rsid w:val="006248CE"/>
    <w:rsid w:val="00636DF0"/>
    <w:rsid w:val="006544B4"/>
    <w:rsid w:val="006A3F89"/>
    <w:rsid w:val="006C03ED"/>
    <w:rsid w:val="007D6F36"/>
    <w:rsid w:val="007E0DD1"/>
    <w:rsid w:val="007F6F1E"/>
    <w:rsid w:val="00814D07"/>
    <w:rsid w:val="00827036"/>
    <w:rsid w:val="008414C3"/>
    <w:rsid w:val="0086445F"/>
    <w:rsid w:val="00897763"/>
    <w:rsid w:val="008D2522"/>
    <w:rsid w:val="0090399E"/>
    <w:rsid w:val="00915005"/>
    <w:rsid w:val="0093115B"/>
    <w:rsid w:val="00935E68"/>
    <w:rsid w:val="0097713B"/>
    <w:rsid w:val="009B6E22"/>
    <w:rsid w:val="009F1D10"/>
    <w:rsid w:val="009F375E"/>
    <w:rsid w:val="00A020F7"/>
    <w:rsid w:val="00A140EC"/>
    <w:rsid w:val="00A36E78"/>
    <w:rsid w:val="00A60475"/>
    <w:rsid w:val="00A6133D"/>
    <w:rsid w:val="00A77ABE"/>
    <w:rsid w:val="00A97AD0"/>
    <w:rsid w:val="00AC32C2"/>
    <w:rsid w:val="00AD1EFA"/>
    <w:rsid w:val="00B34657"/>
    <w:rsid w:val="00B42508"/>
    <w:rsid w:val="00B66019"/>
    <w:rsid w:val="00B70564"/>
    <w:rsid w:val="00B72C7F"/>
    <w:rsid w:val="00B74DA0"/>
    <w:rsid w:val="00BB4B55"/>
    <w:rsid w:val="00BF0F1E"/>
    <w:rsid w:val="00C00E9A"/>
    <w:rsid w:val="00C07C6B"/>
    <w:rsid w:val="00C26B64"/>
    <w:rsid w:val="00C423BF"/>
    <w:rsid w:val="00C7569C"/>
    <w:rsid w:val="00C756F3"/>
    <w:rsid w:val="00C826F1"/>
    <w:rsid w:val="00C9504F"/>
    <w:rsid w:val="00CA3694"/>
    <w:rsid w:val="00CD0EF4"/>
    <w:rsid w:val="00CE4FC9"/>
    <w:rsid w:val="00CF21CB"/>
    <w:rsid w:val="00D42AA9"/>
    <w:rsid w:val="00D545C8"/>
    <w:rsid w:val="00D61C2E"/>
    <w:rsid w:val="00D679D0"/>
    <w:rsid w:val="00D73221"/>
    <w:rsid w:val="00D87DB5"/>
    <w:rsid w:val="00DD406E"/>
    <w:rsid w:val="00E32099"/>
    <w:rsid w:val="00E46A85"/>
    <w:rsid w:val="00E470BC"/>
    <w:rsid w:val="00F4249D"/>
    <w:rsid w:val="00F57964"/>
    <w:rsid w:val="00F626FD"/>
    <w:rsid w:val="00F6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9654"/>
  <w15:docId w15:val="{D963BBA9-C9D0-4124-BBD8-7D881A3F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33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133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51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33C"/>
  </w:style>
  <w:style w:type="table" w:styleId="Grilledutableau">
    <w:name w:val="Table Grid"/>
    <w:basedOn w:val="TableauNormal"/>
    <w:uiPriority w:val="59"/>
    <w:rsid w:val="0045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0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jerome.boussard@mpsa.com</dc:creator>
  <cp:lastModifiedBy>AURORE BOUSSARD</cp:lastModifiedBy>
  <cp:revision>61</cp:revision>
  <cp:lastPrinted>2022-02-02T13:12:00Z</cp:lastPrinted>
  <dcterms:created xsi:type="dcterms:W3CDTF">2018-10-08T05:15:00Z</dcterms:created>
  <dcterms:modified xsi:type="dcterms:W3CDTF">2022-02-07T09:15:00Z</dcterms:modified>
</cp:coreProperties>
</file>