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D9FE5" w14:textId="7B0E5180" w:rsidR="00E83DEB" w:rsidRPr="004D7DB4" w:rsidRDefault="0044700F" w:rsidP="0044700F">
      <w:pPr>
        <w:spacing w:before="840" w:after="0" w:line="240" w:lineRule="auto"/>
        <w:jc w:val="center"/>
        <w:rPr>
          <w:rFonts w:ascii="Times New Roman" w:hAnsi="Times New Roman" w:cs="Times New Roman"/>
          <w:b/>
          <w:bCs/>
          <w:color w:val="FF0000"/>
          <w:sz w:val="28"/>
          <w:szCs w:val="28"/>
        </w:rPr>
      </w:pPr>
      <w:r>
        <w:rPr>
          <w:noProof/>
        </w:rPr>
        <w:drawing>
          <wp:anchor distT="0" distB="0" distL="114300" distR="114300" simplePos="0" relativeHeight="251677696" behindDoc="0" locked="0" layoutInCell="1" allowOverlap="1" wp14:anchorId="3E4C7C31" wp14:editId="373E13E9">
            <wp:simplePos x="0" y="0"/>
            <wp:positionH relativeFrom="column">
              <wp:posOffset>232130</wp:posOffset>
            </wp:positionH>
            <wp:positionV relativeFrom="paragraph">
              <wp:posOffset>247033</wp:posOffset>
            </wp:positionV>
            <wp:extent cx="1350010" cy="1589128"/>
            <wp:effectExtent l="133350" t="114300" r="135890" b="10668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extLst>
                        <a:ext uri="{28A0092B-C50C-407E-A947-70E740481C1C}">
                          <a14:useLocalDpi xmlns:a14="http://schemas.microsoft.com/office/drawing/2010/main" val="0"/>
                        </a:ext>
                      </a:extLst>
                    </a:blip>
                    <a:stretch>
                      <a:fillRect/>
                    </a:stretch>
                  </pic:blipFill>
                  <pic:spPr>
                    <a:xfrm rot="21040887">
                      <a:off x="0" y="0"/>
                      <a:ext cx="1355378" cy="1595446"/>
                    </a:xfrm>
                    <a:prstGeom prst="rect">
                      <a:avLst/>
                    </a:prstGeom>
                  </pic:spPr>
                </pic:pic>
              </a:graphicData>
            </a:graphic>
            <wp14:sizeRelH relativeFrom="margin">
              <wp14:pctWidth>0</wp14:pctWidth>
            </wp14:sizeRelH>
            <wp14:sizeRelV relativeFrom="margin">
              <wp14:pctHeight>0</wp14:pctHeight>
            </wp14:sizeRelV>
          </wp:anchor>
        </w:drawing>
      </w:r>
      <w:r w:rsidRPr="00AD6C17">
        <w:rPr>
          <w:rFonts w:ascii="Times New Roman" w:hAnsi="Times New Roman" w:cs="Times New Roman"/>
          <w:b/>
          <w:bCs/>
          <w:noProof/>
          <w:sz w:val="28"/>
          <w:szCs w:val="28"/>
        </w:rPr>
        <mc:AlternateContent>
          <mc:Choice Requires="wps">
            <w:drawing>
              <wp:anchor distT="45720" distB="45720" distL="114300" distR="114300" simplePos="0" relativeHeight="251675648" behindDoc="0" locked="0" layoutInCell="1" allowOverlap="1" wp14:anchorId="11C156FB" wp14:editId="0727AD64">
                <wp:simplePos x="0" y="0"/>
                <wp:positionH relativeFrom="column">
                  <wp:posOffset>12065</wp:posOffset>
                </wp:positionH>
                <wp:positionV relativeFrom="paragraph">
                  <wp:posOffset>310515</wp:posOffset>
                </wp:positionV>
                <wp:extent cx="6682105" cy="1455420"/>
                <wp:effectExtent l="0" t="0" r="4445" b="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105" cy="1455420"/>
                        </a:xfrm>
                        <a:prstGeom prst="rect">
                          <a:avLst/>
                        </a:prstGeom>
                        <a:solidFill>
                          <a:srgbClr val="FF0000"/>
                        </a:solidFill>
                        <a:ln w="9525">
                          <a:noFill/>
                          <a:miter lim="800000"/>
                          <a:headEnd/>
                          <a:tailEnd/>
                        </a:ln>
                      </wps:spPr>
                      <wps:txbx>
                        <w:txbxContent>
                          <w:p w14:paraId="11F0793D" w14:textId="67EEF987" w:rsidR="00366263" w:rsidRPr="00366263" w:rsidRDefault="00AD6C17" w:rsidP="00366263">
                            <w:pPr>
                              <w:ind w:left="1985" w:right="18"/>
                              <w:jc w:val="center"/>
                              <w:rPr>
                                <w:rFonts w:ascii="Cooper Black" w:hAnsi="Cooper Black"/>
                                <w:color w:val="FFFFFF" w:themeColor="background1"/>
                                <w:sz w:val="56"/>
                                <w:szCs w:val="56"/>
                              </w:rPr>
                            </w:pPr>
                            <w:r w:rsidRPr="00366263">
                              <w:rPr>
                                <w:rFonts w:ascii="Cooper Black" w:hAnsi="Cooper Black"/>
                                <w:color w:val="FFFFFF" w:themeColor="background1"/>
                                <w:sz w:val="56"/>
                                <w:szCs w:val="56"/>
                              </w:rPr>
                              <w:t xml:space="preserve">La CGT appelle à </w:t>
                            </w:r>
                            <w:r w:rsidR="0044700F">
                              <w:rPr>
                                <w:rFonts w:ascii="Cooper Black" w:hAnsi="Cooper Black"/>
                                <w:color w:val="FFFFFF" w:themeColor="background1"/>
                                <w:sz w:val="56"/>
                                <w:szCs w:val="56"/>
                              </w:rPr>
                              <w:t xml:space="preserve">la grève pour </w:t>
                            </w:r>
                            <w:r w:rsidRPr="00366263">
                              <w:rPr>
                                <w:rFonts w:ascii="Cooper Black" w:hAnsi="Cooper Black"/>
                                <w:color w:val="FFFFFF" w:themeColor="background1"/>
                                <w:sz w:val="56"/>
                                <w:szCs w:val="56"/>
                              </w:rPr>
                              <w:t xml:space="preserve">un rassemblement </w:t>
                            </w:r>
                          </w:p>
                          <w:p w14:paraId="6C516EDE" w14:textId="21962CF8" w:rsidR="00AD6C17" w:rsidRPr="00366263" w:rsidRDefault="0044700F" w:rsidP="00366263">
                            <w:pPr>
                              <w:ind w:left="1985" w:right="18"/>
                              <w:jc w:val="center"/>
                              <w:rPr>
                                <w:color w:val="FFFF00"/>
                                <w:sz w:val="58"/>
                                <w:szCs w:val="58"/>
                              </w:rPr>
                            </w:pPr>
                            <w:r w:rsidRPr="00366263">
                              <w:rPr>
                                <w:rFonts w:ascii="Cooper Black" w:hAnsi="Cooper Black"/>
                                <w:color w:val="FFFF00"/>
                                <w:sz w:val="58"/>
                                <w:szCs w:val="58"/>
                              </w:rPr>
                              <w:t>Le</w:t>
                            </w:r>
                            <w:r w:rsidR="00AD6C17" w:rsidRPr="00366263">
                              <w:rPr>
                                <w:rFonts w:ascii="Cooper Black" w:hAnsi="Cooper Black"/>
                                <w:color w:val="FFFF00"/>
                                <w:sz w:val="58"/>
                                <w:szCs w:val="58"/>
                              </w:rPr>
                              <w:t xml:space="preserve"> mardi 22 juin 2021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156FB" id="_x0000_t202" coordsize="21600,21600" o:spt="202" path="m,l,21600r21600,l21600,xe">
                <v:stroke joinstyle="miter"/>
                <v:path gradientshapeok="t" o:connecttype="rect"/>
              </v:shapetype>
              <v:shape id="Zone de texte 2" o:spid="_x0000_s1026" type="#_x0000_t202" style="position:absolute;left:0;text-align:left;margin-left:.95pt;margin-top:24.45pt;width:526.15pt;height:114.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" fillcolor="red" stroked="f">
                <v:textbox>
                  <w:txbxContent>
                    <w:p w14:paraId="11F0793D" w14:textId="67EEF987" w:rsidR="00366263" w:rsidRPr="00366263" w:rsidRDefault="00AD6C17" w:rsidP="00366263">
                      <w:pPr>
                        <w:ind w:left="1985" w:right="18"/>
                        <w:jc w:val="center"/>
                        <w:rPr>
                          <w:rFonts w:ascii="Cooper Black" w:hAnsi="Cooper Black"/>
                          <w:color w:val="FFFFFF" w:themeColor="background1"/>
                          <w:sz w:val="56"/>
                          <w:szCs w:val="56"/>
                        </w:rPr>
                      </w:pPr>
                      <w:r w:rsidRPr="00366263">
                        <w:rPr>
                          <w:rFonts w:ascii="Cooper Black" w:hAnsi="Cooper Black"/>
                          <w:color w:val="FFFFFF" w:themeColor="background1"/>
                          <w:sz w:val="56"/>
                          <w:szCs w:val="56"/>
                        </w:rPr>
                        <w:t xml:space="preserve">La CGT appelle à </w:t>
                      </w:r>
                      <w:r w:rsidR="0044700F">
                        <w:rPr>
                          <w:rFonts w:ascii="Cooper Black" w:hAnsi="Cooper Black"/>
                          <w:color w:val="FFFFFF" w:themeColor="background1"/>
                          <w:sz w:val="56"/>
                          <w:szCs w:val="56"/>
                        </w:rPr>
                        <w:t xml:space="preserve">la grève pour </w:t>
                      </w:r>
                      <w:r w:rsidRPr="00366263">
                        <w:rPr>
                          <w:rFonts w:ascii="Cooper Black" w:hAnsi="Cooper Black"/>
                          <w:color w:val="FFFFFF" w:themeColor="background1"/>
                          <w:sz w:val="56"/>
                          <w:szCs w:val="56"/>
                        </w:rPr>
                        <w:t xml:space="preserve">un rassemblement </w:t>
                      </w:r>
                    </w:p>
                    <w:p w14:paraId="6C516EDE" w14:textId="21962CF8" w:rsidR="00AD6C17" w:rsidRPr="00366263" w:rsidRDefault="0044700F" w:rsidP="00366263">
                      <w:pPr>
                        <w:ind w:left="1985" w:right="18"/>
                        <w:jc w:val="center"/>
                        <w:rPr>
                          <w:color w:val="FFFF00"/>
                          <w:sz w:val="58"/>
                          <w:szCs w:val="58"/>
                        </w:rPr>
                      </w:pPr>
                      <w:r w:rsidRPr="00366263">
                        <w:rPr>
                          <w:rFonts w:ascii="Cooper Black" w:hAnsi="Cooper Black"/>
                          <w:color w:val="FFFF00"/>
                          <w:sz w:val="58"/>
                          <w:szCs w:val="58"/>
                        </w:rPr>
                        <w:t>Le</w:t>
                      </w:r>
                      <w:r w:rsidR="00AD6C17" w:rsidRPr="00366263">
                        <w:rPr>
                          <w:rFonts w:ascii="Cooper Black" w:hAnsi="Cooper Black"/>
                          <w:color w:val="FFFF00"/>
                          <w:sz w:val="58"/>
                          <w:szCs w:val="58"/>
                        </w:rPr>
                        <w:t xml:space="preserve"> mardi 22 juin 2021 !</w:t>
                      </w:r>
                    </w:p>
                  </w:txbxContent>
                </v:textbox>
                <w10:wrap type="square"/>
              </v:shape>
            </w:pict>
          </mc:Fallback>
        </mc:AlternateContent>
      </w:r>
      <w:r>
        <w:rPr>
          <w:rFonts w:ascii="Times New Roman" w:hAnsi="Times New Roman" w:cs="Times New Roman"/>
          <w:b/>
          <w:bCs/>
          <w:noProof/>
          <w:color w:val="FF0000"/>
          <w:sz w:val="52"/>
          <w:szCs w:val="52"/>
        </w:rPr>
        <mc:AlternateContent>
          <mc:Choice Requires="wps">
            <w:drawing>
              <wp:anchor distT="0" distB="0" distL="114300" distR="114300" simplePos="0" relativeHeight="251673600" behindDoc="0" locked="0" layoutInCell="1" allowOverlap="1" wp14:anchorId="03521078" wp14:editId="4246C3B9">
                <wp:simplePos x="0" y="0"/>
                <wp:positionH relativeFrom="column">
                  <wp:posOffset>-98710</wp:posOffset>
                </wp:positionH>
                <wp:positionV relativeFrom="paragraph">
                  <wp:posOffset>-184499</wp:posOffset>
                </wp:positionV>
                <wp:extent cx="6895465" cy="2470834"/>
                <wp:effectExtent l="57150" t="38100" r="57785" b="43815"/>
                <wp:wrapNone/>
                <wp:docPr id="19" name="Double vague 19"/>
                <wp:cNvGraphicFramePr/>
                <a:graphic xmlns:a="http://schemas.openxmlformats.org/drawingml/2006/main">
                  <a:graphicData uri="http://schemas.microsoft.com/office/word/2010/wordprocessingShape">
                    <wps:wsp>
                      <wps:cNvSpPr/>
                      <wps:spPr>
                        <a:xfrm rot="21430717">
                          <a:off x="0" y="0"/>
                          <a:ext cx="6895465" cy="2470834"/>
                        </a:xfrm>
                        <a:prstGeom prst="doubleWave">
                          <a:avLst>
                            <a:gd name="adj1" fmla="val 8763"/>
                            <a:gd name="adj2" fmla="val 29"/>
                          </a:avLst>
                        </a:prstGeom>
                        <a:solidFill>
                          <a:srgbClr val="FF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A1DD7"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vague 19" o:spid="_x0000_s1026" type="#_x0000_t188" style="position:absolute;margin-left:-7.75pt;margin-top:-14.55pt;width:542.95pt;height:194.55pt;rotation:-184902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" adj="1893,10806" fillcolor="red" strokecolor="black [3200]" strokeweight="1pt"/>
            </w:pict>
          </mc:Fallback>
        </mc:AlternateContent>
      </w:r>
      <w:r w:rsidR="00E83DEB" w:rsidRPr="004D7DB4">
        <w:rPr>
          <w:rFonts w:ascii="Times New Roman" w:hAnsi="Times New Roman" w:cs="Times New Roman"/>
          <w:b/>
          <w:bCs/>
          <w:sz w:val="28"/>
          <w:szCs w:val="28"/>
        </w:rPr>
        <w:t xml:space="preserve">Pour leurs profits, </w:t>
      </w:r>
      <w:r w:rsidR="00307E3B" w:rsidRPr="007F4F99">
        <w:rPr>
          <w:rFonts w:ascii="Times New Roman" w:hAnsi="Times New Roman" w:cs="Times New Roman"/>
          <w:b/>
          <w:bCs/>
          <w:sz w:val="28"/>
          <w:szCs w:val="28"/>
        </w:rPr>
        <w:t xml:space="preserve">les </w:t>
      </w:r>
      <w:r w:rsidR="00E83DEB" w:rsidRPr="004D7DB4">
        <w:rPr>
          <w:rFonts w:ascii="Times New Roman" w:hAnsi="Times New Roman" w:cs="Times New Roman"/>
          <w:b/>
          <w:bCs/>
          <w:sz w:val="28"/>
          <w:szCs w:val="28"/>
        </w:rPr>
        <w:t>grands groupes de l’automobile s’apprêtent à supprimer plusieurs dizaines de milliers d’emplois dans toute la filière</w:t>
      </w:r>
      <w:r w:rsidR="00A31D1C" w:rsidRPr="004D7DB4">
        <w:rPr>
          <w:rFonts w:ascii="Times New Roman" w:hAnsi="Times New Roman" w:cs="Times New Roman"/>
          <w:b/>
          <w:bCs/>
          <w:sz w:val="28"/>
          <w:szCs w:val="28"/>
        </w:rPr>
        <w:t xml:space="preserve"> </w:t>
      </w:r>
      <w:r w:rsidR="00E83DEB" w:rsidRPr="004D7DB4">
        <w:rPr>
          <w:rFonts w:ascii="Times New Roman" w:hAnsi="Times New Roman" w:cs="Times New Roman"/>
          <w:b/>
          <w:bCs/>
          <w:sz w:val="28"/>
          <w:szCs w:val="28"/>
        </w:rPr>
        <w:t>automobile du pays.</w:t>
      </w:r>
    </w:p>
    <w:p w14:paraId="3BF77494" w14:textId="1335D9A4" w:rsidR="00CF6013" w:rsidRPr="004D7DB4" w:rsidRDefault="00E83DEB" w:rsidP="007F4F99">
      <w:pPr>
        <w:spacing w:before="120" w:after="120" w:line="240" w:lineRule="auto"/>
        <w:jc w:val="both"/>
        <w:rPr>
          <w:rFonts w:ascii="Times New Roman" w:hAnsi="Times New Roman" w:cs="Times New Roman"/>
          <w:sz w:val="28"/>
          <w:szCs w:val="28"/>
        </w:rPr>
      </w:pPr>
      <w:r w:rsidRPr="004D7DB4">
        <w:rPr>
          <w:rFonts w:ascii="Times New Roman" w:hAnsi="Times New Roman" w:cs="Times New Roman"/>
          <w:b/>
          <w:bCs/>
          <w:color w:val="FF0000"/>
          <w:sz w:val="28"/>
          <w:szCs w:val="28"/>
        </w:rPr>
        <w:t xml:space="preserve">La </w:t>
      </w:r>
      <w:r w:rsidR="00A31D1C" w:rsidRPr="004D7DB4">
        <w:rPr>
          <w:rFonts w:ascii="Times New Roman" w:hAnsi="Times New Roman" w:cs="Times New Roman"/>
          <w:b/>
          <w:bCs/>
          <w:color w:val="FF0000"/>
          <w:sz w:val="28"/>
          <w:szCs w:val="28"/>
        </w:rPr>
        <w:t>Fédération</w:t>
      </w:r>
      <w:r w:rsidR="00D84CF0" w:rsidRPr="004D7DB4">
        <w:rPr>
          <w:rFonts w:ascii="Times New Roman" w:hAnsi="Times New Roman" w:cs="Times New Roman"/>
          <w:b/>
          <w:bCs/>
          <w:color w:val="FF0000"/>
          <w:sz w:val="28"/>
          <w:szCs w:val="28"/>
        </w:rPr>
        <w:t xml:space="preserve"> CGT</w:t>
      </w:r>
      <w:r w:rsidR="00A31D1C" w:rsidRPr="004D7DB4">
        <w:rPr>
          <w:rFonts w:ascii="Times New Roman" w:hAnsi="Times New Roman" w:cs="Times New Roman"/>
          <w:b/>
          <w:bCs/>
          <w:color w:val="FF0000"/>
          <w:sz w:val="28"/>
          <w:szCs w:val="28"/>
        </w:rPr>
        <w:t xml:space="preserve"> de la Métallurgie, la CGT d</w:t>
      </w:r>
      <w:r w:rsidR="00FB33F4" w:rsidRPr="004D7DB4">
        <w:rPr>
          <w:rFonts w:ascii="Times New Roman" w:hAnsi="Times New Roman" w:cs="Times New Roman"/>
          <w:b/>
          <w:bCs/>
          <w:color w:val="FF0000"/>
          <w:sz w:val="28"/>
          <w:szCs w:val="28"/>
        </w:rPr>
        <w:t>e</w:t>
      </w:r>
      <w:r w:rsidR="00A31D1C" w:rsidRPr="004D7DB4">
        <w:rPr>
          <w:rFonts w:ascii="Times New Roman" w:hAnsi="Times New Roman" w:cs="Times New Roman"/>
          <w:b/>
          <w:bCs/>
          <w:color w:val="FF0000"/>
          <w:sz w:val="28"/>
          <w:szCs w:val="28"/>
        </w:rPr>
        <w:t xml:space="preserve"> Stellantis et de Renault</w:t>
      </w:r>
      <w:r w:rsidR="00D84CF0" w:rsidRPr="004D7DB4">
        <w:rPr>
          <w:rFonts w:ascii="Times New Roman" w:hAnsi="Times New Roman" w:cs="Times New Roman"/>
          <w:b/>
          <w:bCs/>
          <w:color w:val="FF0000"/>
          <w:sz w:val="28"/>
          <w:szCs w:val="28"/>
        </w:rPr>
        <w:t xml:space="preserve"> appelle</w:t>
      </w:r>
      <w:r w:rsidR="00A31D1C" w:rsidRPr="004D7DB4">
        <w:rPr>
          <w:rFonts w:ascii="Times New Roman" w:hAnsi="Times New Roman" w:cs="Times New Roman"/>
          <w:b/>
          <w:bCs/>
          <w:color w:val="FF0000"/>
          <w:sz w:val="28"/>
          <w:szCs w:val="28"/>
        </w:rPr>
        <w:t>nt</w:t>
      </w:r>
      <w:r w:rsidR="00D84CF0" w:rsidRPr="004D7DB4">
        <w:rPr>
          <w:rFonts w:ascii="Times New Roman" w:hAnsi="Times New Roman" w:cs="Times New Roman"/>
          <w:b/>
          <w:bCs/>
          <w:color w:val="FF0000"/>
          <w:sz w:val="28"/>
          <w:szCs w:val="28"/>
        </w:rPr>
        <w:t xml:space="preserve"> l’ensemble des salariés,</w:t>
      </w:r>
      <w:r w:rsidR="00D84CF0" w:rsidRPr="004D7DB4">
        <w:rPr>
          <w:rFonts w:ascii="Times New Roman" w:hAnsi="Times New Roman" w:cs="Times New Roman"/>
          <w:b/>
          <w:bCs/>
          <w:sz w:val="28"/>
          <w:szCs w:val="28"/>
        </w:rPr>
        <w:t xml:space="preserve"> embauchés et intérimaires</w:t>
      </w:r>
      <w:r w:rsidR="005A4201" w:rsidRPr="004D7DB4">
        <w:rPr>
          <w:rFonts w:ascii="Times New Roman" w:hAnsi="Times New Roman" w:cs="Times New Roman"/>
          <w:b/>
          <w:bCs/>
          <w:sz w:val="28"/>
          <w:szCs w:val="28"/>
        </w:rPr>
        <w:t>,</w:t>
      </w:r>
      <w:r w:rsidR="00D84CF0" w:rsidRPr="004D7DB4">
        <w:rPr>
          <w:rFonts w:ascii="Times New Roman" w:hAnsi="Times New Roman" w:cs="Times New Roman"/>
          <w:sz w:val="28"/>
          <w:szCs w:val="28"/>
        </w:rPr>
        <w:t xml:space="preserve"> de l’usine Stellantis de Sochaux </w:t>
      </w:r>
      <w:r w:rsidR="00D84CF0" w:rsidRPr="004D7DB4">
        <w:rPr>
          <w:rFonts w:ascii="Times New Roman" w:hAnsi="Times New Roman" w:cs="Times New Roman"/>
          <w:i/>
          <w:iCs/>
          <w:sz w:val="28"/>
          <w:szCs w:val="28"/>
        </w:rPr>
        <w:t>(Ex PSA)</w:t>
      </w:r>
      <w:r w:rsidR="00D84CF0" w:rsidRPr="004D7DB4">
        <w:rPr>
          <w:rFonts w:ascii="Times New Roman" w:hAnsi="Times New Roman" w:cs="Times New Roman"/>
          <w:sz w:val="28"/>
          <w:szCs w:val="28"/>
        </w:rPr>
        <w:t>, des sous-traitants, des fournisseurs</w:t>
      </w:r>
      <w:r w:rsidR="00FB33F4" w:rsidRPr="004D7DB4">
        <w:rPr>
          <w:rFonts w:ascii="Times New Roman" w:hAnsi="Times New Roman" w:cs="Times New Roman"/>
          <w:sz w:val="28"/>
          <w:szCs w:val="28"/>
        </w:rPr>
        <w:t xml:space="preserve"> et</w:t>
      </w:r>
      <w:r w:rsidR="00D84CF0" w:rsidRPr="004D7DB4">
        <w:rPr>
          <w:rFonts w:ascii="Times New Roman" w:hAnsi="Times New Roman" w:cs="Times New Roman"/>
          <w:sz w:val="28"/>
          <w:szCs w:val="28"/>
        </w:rPr>
        <w:t xml:space="preserve"> équipementier</w:t>
      </w:r>
      <w:r w:rsidR="00A31D1C" w:rsidRPr="004D7DB4">
        <w:rPr>
          <w:rFonts w:ascii="Times New Roman" w:hAnsi="Times New Roman" w:cs="Times New Roman"/>
          <w:sz w:val="28"/>
          <w:szCs w:val="28"/>
        </w:rPr>
        <w:t>s</w:t>
      </w:r>
      <w:r w:rsidR="00D84CF0" w:rsidRPr="004D7DB4">
        <w:rPr>
          <w:rFonts w:ascii="Times New Roman" w:hAnsi="Times New Roman" w:cs="Times New Roman"/>
          <w:sz w:val="28"/>
          <w:szCs w:val="28"/>
        </w:rPr>
        <w:t xml:space="preserve"> </w:t>
      </w:r>
      <w:r w:rsidR="00D84CF0" w:rsidRPr="004D7DB4">
        <w:rPr>
          <w:rFonts w:ascii="Times New Roman" w:hAnsi="Times New Roman" w:cs="Times New Roman"/>
          <w:b/>
          <w:bCs/>
          <w:sz w:val="28"/>
          <w:szCs w:val="28"/>
        </w:rPr>
        <w:t>à</w:t>
      </w:r>
      <w:r w:rsidR="00A31D1C" w:rsidRPr="004D7DB4">
        <w:rPr>
          <w:rFonts w:ascii="Times New Roman" w:hAnsi="Times New Roman" w:cs="Times New Roman"/>
          <w:b/>
          <w:bCs/>
          <w:sz w:val="28"/>
          <w:szCs w:val="28"/>
        </w:rPr>
        <w:t xml:space="preserve"> arrêter le travail le 22 juin 2021</w:t>
      </w:r>
      <w:r w:rsidR="005A4201" w:rsidRPr="004D7DB4">
        <w:rPr>
          <w:rFonts w:ascii="Times New Roman" w:hAnsi="Times New Roman" w:cs="Times New Roman"/>
          <w:sz w:val="28"/>
          <w:szCs w:val="28"/>
        </w:rPr>
        <w:t>.</w:t>
      </w:r>
      <w:r w:rsidR="00A92F36">
        <w:rPr>
          <w:rFonts w:ascii="Times New Roman" w:hAnsi="Times New Roman" w:cs="Times New Roman"/>
          <w:sz w:val="28"/>
          <w:szCs w:val="28"/>
        </w:rPr>
        <w:t xml:space="preserve"> (</w:t>
      </w:r>
      <w:r w:rsidR="00A92F36" w:rsidRPr="00A92F36">
        <w:rPr>
          <w:rFonts w:ascii="Times New Roman" w:hAnsi="Times New Roman" w:cs="Times New Roman"/>
          <w:b/>
          <w:bCs/>
          <w:i/>
          <w:iCs/>
          <w:sz w:val="28"/>
          <w:szCs w:val="28"/>
        </w:rPr>
        <w:t>Mot d’ordre de grève</w:t>
      </w:r>
      <w:r w:rsidR="00A92F36" w:rsidRPr="00A92F36">
        <w:rPr>
          <w:rFonts w:ascii="Times New Roman" w:hAnsi="Times New Roman" w:cs="Times New Roman"/>
          <w:i/>
          <w:iCs/>
          <w:sz w:val="28"/>
          <w:szCs w:val="28"/>
        </w:rPr>
        <w:t> : à partir de 21h50 le lundi 21 juin pour l’équipe de nuit et toute la journée du 22 juin pour toutes les autres équipes</w:t>
      </w:r>
      <w:r w:rsidR="00A92F36">
        <w:rPr>
          <w:rFonts w:ascii="Times New Roman" w:hAnsi="Times New Roman" w:cs="Times New Roman"/>
          <w:sz w:val="28"/>
          <w:szCs w:val="28"/>
        </w:rPr>
        <w:t>).</w:t>
      </w:r>
    </w:p>
    <w:p w14:paraId="79E4615A" w14:textId="48B224F1" w:rsidR="00CD0AD3" w:rsidRPr="004D7DB4" w:rsidRDefault="002D2089" w:rsidP="007F4F99">
      <w:pPr>
        <w:spacing w:before="120" w:after="120" w:line="240" w:lineRule="auto"/>
        <w:jc w:val="both"/>
        <w:rPr>
          <w:rFonts w:ascii="Times New Roman" w:hAnsi="Times New Roman" w:cs="Times New Roman"/>
          <w:sz w:val="28"/>
          <w:szCs w:val="28"/>
        </w:rPr>
      </w:pPr>
      <w:r w:rsidRPr="004D7DB4">
        <w:rPr>
          <w:rFonts w:ascii="Times New Roman" w:hAnsi="Times New Roman" w:cs="Times New Roman"/>
          <w:b/>
          <w:bCs/>
          <w:color w:val="FF0000"/>
          <w:sz w:val="28"/>
          <w:szCs w:val="28"/>
        </w:rPr>
        <w:t>D</w:t>
      </w:r>
      <w:r w:rsidR="005A4201" w:rsidRPr="004D7DB4">
        <w:rPr>
          <w:rFonts w:ascii="Times New Roman" w:hAnsi="Times New Roman" w:cs="Times New Roman"/>
          <w:b/>
          <w:bCs/>
          <w:color w:val="FF0000"/>
          <w:sz w:val="28"/>
          <w:szCs w:val="28"/>
        </w:rPr>
        <w:t>es</w:t>
      </w:r>
      <w:r w:rsidRPr="004D7DB4">
        <w:rPr>
          <w:rFonts w:ascii="Times New Roman" w:hAnsi="Times New Roman" w:cs="Times New Roman"/>
          <w:b/>
          <w:bCs/>
          <w:color w:val="FF0000"/>
          <w:sz w:val="28"/>
          <w:szCs w:val="28"/>
        </w:rPr>
        <w:t xml:space="preserve"> syndicats CGT</w:t>
      </w:r>
      <w:r w:rsidR="005A4201" w:rsidRPr="004D7DB4">
        <w:rPr>
          <w:rFonts w:ascii="Times New Roman" w:hAnsi="Times New Roman" w:cs="Times New Roman"/>
          <w:b/>
          <w:bCs/>
          <w:color w:val="FF0000"/>
          <w:sz w:val="28"/>
          <w:szCs w:val="28"/>
        </w:rPr>
        <w:t xml:space="preserve"> de la fonction publique</w:t>
      </w:r>
      <w:r w:rsidRPr="004D7DB4">
        <w:rPr>
          <w:rFonts w:ascii="Times New Roman" w:hAnsi="Times New Roman" w:cs="Times New Roman"/>
          <w:b/>
          <w:bCs/>
          <w:color w:val="FF0000"/>
          <w:sz w:val="28"/>
          <w:szCs w:val="28"/>
        </w:rPr>
        <w:t xml:space="preserve"> et</w:t>
      </w:r>
      <w:r w:rsidR="005A4201" w:rsidRPr="004D7DB4">
        <w:rPr>
          <w:rFonts w:ascii="Times New Roman" w:hAnsi="Times New Roman" w:cs="Times New Roman"/>
          <w:b/>
          <w:bCs/>
          <w:color w:val="FF0000"/>
          <w:sz w:val="28"/>
          <w:szCs w:val="28"/>
        </w:rPr>
        <w:t xml:space="preserve"> d</w:t>
      </w:r>
      <w:r w:rsidRPr="004D7DB4">
        <w:rPr>
          <w:rFonts w:ascii="Times New Roman" w:hAnsi="Times New Roman" w:cs="Times New Roman"/>
          <w:b/>
          <w:bCs/>
          <w:color w:val="FF0000"/>
          <w:sz w:val="28"/>
          <w:szCs w:val="28"/>
        </w:rPr>
        <w:t>’</w:t>
      </w:r>
      <w:r w:rsidR="005A4201" w:rsidRPr="004D7DB4">
        <w:rPr>
          <w:rFonts w:ascii="Times New Roman" w:hAnsi="Times New Roman" w:cs="Times New Roman"/>
          <w:b/>
          <w:bCs/>
          <w:color w:val="FF0000"/>
          <w:sz w:val="28"/>
          <w:szCs w:val="28"/>
        </w:rPr>
        <w:t>autres secteurs du privé</w:t>
      </w:r>
      <w:r w:rsidR="005A4201" w:rsidRPr="004D7DB4">
        <w:rPr>
          <w:rFonts w:ascii="Times New Roman" w:hAnsi="Times New Roman" w:cs="Times New Roman"/>
          <w:color w:val="FF0000"/>
          <w:sz w:val="28"/>
          <w:szCs w:val="28"/>
        </w:rPr>
        <w:t xml:space="preserve"> </w:t>
      </w:r>
      <w:r w:rsidR="00FB33F4" w:rsidRPr="004D7DB4">
        <w:rPr>
          <w:rFonts w:ascii="Times New Roman" w:hAnsi="Times New Roman" w:cs="Times New Roman"/>
          <w:b/>
          <w:bCs/>
          <w:color w:val="FF0000"/>
          <w:sz w:val="28"/>
          <w:szCs w:val="28"/>
        </w:rPr>
        <w:t xml:space="preserve">se joignent à cet </w:t>
      </w:r>
      <w:r w:rsidR="00BF63FE" w:rsidRPr="004D7DB4">
        <w:rPr>
          <w:rFonts w:ascii="Times New Roman" w:hAnsi="Times New Roman" w:cs="Times New Roman"/>
          <w:b/>
          <w:bCs/>
          <w:color w:val="FF0000"/>
          <w:sz w:val="28"/>
          <w:szCs w:val="28"/>
        </w:rPr>
        <w:t>appe</w:t>
      </w:r>
      <w:r w:rsidR="00FB33F4" w:rsidRPr="004D7DB4">
        <w:rPr>
          <w:rFonts w:ascii="Times New Roman" w:hAnsi="Times New Roman" w:cs="Times New Roman"/>
          <w:b/>
          <w:bCs/>
          <w:color w:val="FF0000"/>
          <w:sz w:val="28"/>
          <w:szCs w:val="28"/>
        </w:rPr>
        <w:t>l</w:t>
      </w:r>
      <w:r w:rsidR="00BF63FE" w:rsidRPr="004D7DB4">
        <w:rPr>
          <w:rFonts w:ascii="Times New Roman" w:hAnsi="Times New Roman" w:cs="Times New Roman"/>
          <w:color w:val="FF0000"/>
          <w:sz w:val="28"/>
          <w:szCs w:val="28"/>
        </w:rPr>
        <w:t xml:space="preserve"> </w:t>
      </w:r>
      <w:r w:rsidR="005A4201" w:rsidRPr="004D7DB4">
        <w:rPr>
          <w:rFonts w:ascii="Times New Roman" w:hAnsi="Times New Roman" w:cs="Times New Roman"/>
          <w:sz w:val="28"/>
          <w:szCs w:val="28"/>
        </w:rPr>
        <w:t>et la population</w:t>
      </w:r>
      <w:r w:rsidRPr="004D7DB4">
        <w:rPr>
          <w:rFonts w:ascii="Times New Roman" w:hAnsi="Times New Roman" w:cs="Times New Roman"/>
          <w:sz w:val="28"/>
          <w:szCs w:val="28"/>
        </w:rPr>
        <w:t xml:space="preserve"> est</w:t>
      </w:r>
      <w:r w:rsidR="00AD52B7" w:rsidRPr="004D7DB4">
        <w:rPr>
          <w:rFonts w:ascii="Times New Roman" w:hAnsi="Times New Roman" w:cs="Times New Roman"/>
          <w:sz w:val="28"/>
          <w:szCs w:val="28"/>
        </w:rPr>
        <w:t xml:space="preserve"> </w:t>
      </w:r>
      <w:r w:rsidRPr="004D7DB4">
        <w:rPr>
          <w:rFonts w:ascii="Times New Roman" w:hAnsi="Times New Roman" w:cs="Times New Roman"/>
          <w:sz w:val="28"/>
          <w:szCs w:val="28"/>
        </w:rPr>
        <w:t>conviée à</w:t>
      </w:r>
      <w:r w:rsidR="00AD52B7" w:rsidRPr="004D7DB4">
        <w:rPr>
          <w:rFonts w:ascii="Times New Roman" w:hAnsi="Times New Roman" w:cs="Times New Roman"/>
          <w:sz w:val="28"/>
          <w:szCs w:val="28"/>
        </w:rPr>
        <w:t xml:space="preserve"> y</w:t>
      </w:r>
      <w:r w:rsidR="00BF63FE" w:rsidRPr="004D7DB4">
        <w:rPr>
          <w:rFonts w:ascii="Times New Roman" w:hAnsi="Times New Roman" w:cs="Times New Roman"/>
          <w:sz w:val="28"/>
          <w:szCs w:val="28"/>
        </w:rPr>
        <w:t xml:space="preserve"> participer</w:t>
      </w:r>
      <w:r w:rsidR="005A4201" w:rsidRPr="004D7DB4">
        <w:rPr>
          <w:rFonts w:ascii="Times New Roman" w:hAnsi="Times New Roman" w:cs="Times New Roman"/>
          <w:sz w:val="28"/>
          <w:szCs w:val="28"/>
        </w:rPr>
        <w:t>.</w:t>
      </w:r>
      <w:r w:rsidR="00CD0AD3" w:rsidRPr="004D7DB4">
        <w:rPr>
          <w:rFonts w:ascii="Times New Roman" w:hAnsi="Times New Roman" w:cs="Times New Roman"/>
          <w:sz w:val="28"/>
          <w:szCs w:val="28"/>
        </w:rPr>
        <w:t xml:space="preserve"> </w:t>
      </w:r>
    </w:p>
    <w:p w14:paraId="0EADFA8D" w14:textId="7D90BB40" w:rsidR="005A4201" w:rsidRPr="004D7DB4" w:rsidRDefault="00CD0AD3" w:rsidP="007F4F99">
      <w:pPr>
        <w:spacing w:before="120" w:after="120" w:line="240" w:lineRule="auto"/>
        <w:jc w:val="both"/>
        <w:rPr>
          <w:rFonts w:ascii="Times New Roman" w:hAnsi="Times New Roman" w:cs="Times New Roman"/>
          <w:sz w:val="28"/>
          <w:szCs w:val="28"/>
        </w:rPr>
      </w:pPr>
      <w:r w:rsidRPr="004D7DB4">
        <w:rPr>
          <w:rFonts w:ascii="Times New Roman" w:hAnsi="Times New Roman" w:cs="Times New Roman"/>
          <w:sz w:val="28"/>
          <w:szCs w:val="28"/>
        </w:rPr>
        <w:t>Aujourd’hui</w:t>
      </w:r>
      <w:r w:rsidR="00130001">
        <w:rPr>
          <w:rFonts w:ascii="Times New Roman" w:hAnsi="Times New Roman" w:cs="Times New Roman"/>
          <w:sz w:val="28"/>
          <w:szCs w:val="28"/>
        </w:rPr>
        <w:t>,</w:t>
      </w:r>
      <w:r w:rsidRPr="004D7DB4">
        <w:rPr>
          <w:rFonts w:ascii="Times New Roman" w:hAnsi="Times New Roman" w:cs="Times New Roman"/>
          <w:sz w:val="28"/>
          <w:szCs w:val="28"/>
        </w:rPr>
        <w:t xml:space="preserve"> les patrons invoquent des aléas de production pour imposer le travail à la carte sans que les salariés puissent contrôler ce qu’il en est exactement. Les salariés trouveraient plus à leur convenance de </w:t>
      </w:r>
      <w:r w:rsidRPr="00E97444">
        <w:rPr>
          <w:rFonts w:ascii="Times New Roman" w:hAnsi="Times New Roman" w:cs="Times New Roman"/>
          <w:sz w:val="28"/>
          <w:szCs w:val="28"/>
        </w:rPr>
        <w:t>travail</w:t>
      </w:r>
      <w:r w:rsidR="00307E3B" w:rsidRPr="00E97444">
        <w:rPr>
          <w:rFonts w:ascii="Times New Roman" w:hAnsi="Times New Roman" w:cs="Times New Roman"/>
          <w:sz w:val="28"/>
          <w:szCs w:val="28"/>
        </w:rPr>
        <w:t>ler</w:t>
      </w:r>
      <w:r w:rsidRPr="00E97444">
        <w:rPr>
          <w:rFonts w:ascii="Times New Roman" w:hAnsi="Times New Roman" w:cs="Times New Roman"/>
          <w:sz w:val="28"/>
          <w:szCs w:val="28"/>
        </w:rPr>
        <w:t xml:space="preserve"> tous</w:t>
      </w:r>
      <w:r w:rsidRPr="004D7DB4">
        <w:rPr>
          <w:rFonts w:ascii="Times New Roman" w:hAnsi="Times New Roman" w:cs="Times New Roman"/>
          <w:sz w:val="28"/>
          <w:szCs w:val="28"/>
        </w:rPr>
        <w:t xml:space="preserve"> ensemble pour travailler moins plutôt que de travailler plus, en alternance.</w:t>
      </w:r>
    </w:p>
    <w:p w14:paraId="7D08F0AF" w14:textId="26505768" w:rsidR="001F0594" w:rsidRPr="004D7DB4" w:rsidRDefault="001F0594" w:rsidP="00A92F36">
      <w:pPr>
        <w:spacing w:before="120" w:after="120" w:line="240" w:lineRule="auto"/>
        <w:jc w:val="center"/>
        <w:rPr>
          <w:rFonts w:ascii="Times New Roman" w:hAnsi="Times New Roman" w:cs="Times New Roman"/>
          <w:b/>
          <w:bCs/>
          <w:sz w:val="32"/>
          <w:szCs w:val="32"/>
        </w:rPr>
      </w:pPr>
      <w:r w:rsidRPr="004D7DB4">
        <w:rPr>
          <w:rFonts w:ascii="Times New Roman" w:hAnsi="Times New Roman" w:cs="Times New Roman"/>
          <w:b/>
          <w:bCs/>
          <w:sz w:val="32"/>
          <w:szCs w:val="32"/>
          <w:u w:val="single"/>
        </w:rPr>
        <w:t xml:space="preserve">La CGT appelle à </w:t>
      </w:r>
      <w:r w:rsidR="00E83DEB" w:rsidRPr="004D7DB4">
        <w:rPr>
          <w:rFonts w:ascii="Times New Roman" w:hAnsi="Times New Roman" w:cs="Times New Roman"/>
          <w:b/>
          <w:bCs/>
          <w:sz w:val="32"/>
          <w:szCs w:val="32"/>
          <w:u w:val="single"/>
        </w:rPr>
        <w:t>se rassembler</w:t>
      </w:r>
      <w:r w:rsidRPr="004D7DB4">
        <w:rPr>
          <w:rFonts w:ascii="Times New Roman" w:hAnsi="Times New Roman" w:cs="Times New Roman"/>
          <w:b/>
          <w:bCs/>
          <w:sz w:val="32"/>
          <w:szCs w:val="32"/>
          <w:u w:val="single"/>
        </w:rPr>
        <w:t xml:space="preserve"> le 22 juin 2021 pour revendiquer</w:t>
      </w:r>
      <w:r w:rsidRPr="004D7DB4">
        <w:rPr>
          <w:rFonts w:ascii="Times New Roman" w:hAnsi="Times New Roman" w:cs="Times New Roman"/>
          <w:b/>
          <w:bCs/>
          <w:sz w:val="32"/>
          <w:szCs w:val="32"/>
        </w:rPr>
        <w:t> :</w:t>
      </w:r>
    </w:p>
    <w:p w14:paraId="1E90BA6D" w14:textId="1315EF8A" w:rsidR="001F0594" w:rsidRPr="004D7DB4" w:rsidRDefault="00CF6013" w:rsidP="007F4F99">
      <w:pPr>
        <w:pStyle w:val="Paragraphedeliste"/>
        <w:numPr>
          <w:ilvl w:val="0"/>
          <w:numId w:val="1"/>
        </w:numPr>
        <w:spacing w:before="120" w:after="120" w:line="240" w:lineRule="auto"/>
        <w:jc w:val="both"/>
        <w:rPr>
          <w:rFonts w:ascii="Times New Roman" w:hAnsi="Times New Roman" w:cs="Times New Roman"/>
          <w:b/>
          <w:bCs/>
          <w:color w:val="FF0000"/>
          <w:sz w:val="32"/>
          <w:szCs w:val="32"/>
        </w:rPr>
      </w:pPr>
      <w:r w:rsidRPr="004D7DB4">
        <w:rPr>
          <w:rFonts w:ascii="Times New Roman" w:hAnsi="Times New Roman" w:cs="Times New Roman"/>
          <w:b/>
          <w:bCs/>
          <w:color w:val="FF0000"/>
          <w:sz w:val="32"/>
          <w:szCs w:val="32"/>
        </w:rPr>
        <w:t>De r</w:t>
      </w:r>
      <w:r w:rsidR="001F0594" w:rsidRPr="004D7DB4">
        <w:rPr>
          <w:rFonts w:ascii="Times New Roman" w:hAnsi="Times New Roman" w:cs="Times New Roman"/>
          <w:b/>
          <w:bCs/>
          <w:color w:val="FF0000"/>
          <w:sz w:val="32"/>
          <w:szCs w:val="32"/>
        </w:rPr>
        <w:t>éparti</w:t>
      </w:r>
      <w:r w:rsidRPr="004D7DB4">
        <w:rPr>
          <w:rFonts w:ascii="Times New Roman" w:hAnsi="Times New Roman" w:cs="Times New Roman"/>
          <w:b/>
          <w:bCs/>
          <w:color w:val="FF0000"/>
          <w:sz w:val="32"/>
          <w:szCs w:val="32"/>
        </w:rPr>
        <w:t>r le</w:t>
      </w:r>
      <w:r w:rsidR="001F0594" w:rsidRPr="004D7DB4">
        <w:rPr>
          <w:rFonts w:ascii="Times New Roman" w:hAnsi="Times New Roman" w:cs="Times New Roman"/>
          <w:b/>
          <w:bCs/>
          <w:color w:val="FF0000"/>
          <w:sz w:val="32"/>
          <w:szCs w:val="32"/>
        </w:rPr>
        <w:t xml:space="preserve"> travail, sans</w:t>
      </w:r>
      <w:r w:rsidRPr="004D7DB4">
        <w:rPr>
          <w:rFonts w:ascii="Times New Roman" w:hAnsi="Times New Roman" w:cs="Times New Roman"/>
          <w:b/>
          <w:bCs/>
          <w:color w:val="FF0000"/>
          <w:sz w:val="32"/>
          <w:szCs w:val="32"/>
        </w:rPr>
        <w:t xml:space="preserve"> perte</w:t>
      </w:r>
      <w:r w:rsidR="001F0594" w:rsidRPr="004D7DB4">
        <w:rPr>
          <w:rFonts w:ascii="Times New Roman" w:hAnsi="Times New Roman" w:cs="Times New Roman"/>
          <w:b/>
          <w:bCs/>
          <w:color w:val="FF0000"/>
          <w:sz w:val="32"/>
          <w:szCs w:val="32"/>
        </w:rPr>
        <w:t xml:space="preserve"> de salaire, pour travailler moins et tous.</w:t>
      </w:r>
    </w:p>
    <w:p w14:paraId="314CADE2" w14:textId="3D8E864D" w:rsidR="00FD3410" w:rsidRPr="004D7DB4" w:rsidRDefault="001F0594" w:rsidP="00366263">
      <w:pPr>
        <w:pStyle w:val="Paragraphedeliste"/>
        <w:numPr>
          <w:ilvl w:val="0"/>
          <w:numId w:val="1"/>
        </w:numPr>
        <w:spacing w:before="120" w:after="240" w:line="240" w:lineRule="auto"/>
        <w:ind w:left="714" w:hanging="357"/>
        <w:contextualSpacing w:val="0"/>
        <w:jc w:val="both"/>
        <w:rPr>
          <w:rFonts w:ascii="Times New Roman" w:hAnsi="Times New Roman" w:cs="Times New Roman"/>
          <w:b/>
          <w:bCs/>
          <w:color w:val="FF0000"/>
          <w:sz w:val="32"/>
          <w:szCs w:val="32"/>
        </w:rPr>
      </w:pPr>
      <w:r w:rsidRPr="004D7DB4">
        <w:rPr>
          <w:rFonts w:ascii="Times New Roman" w:hAnsi="Times New Roman" w:cs="Times New Roman"/>
          <w:b/>
          <w:bCs/>
          <w:color w:val="FF0000"/>
          <w:sz w:val="32"/>
          <w:szCs w:val="32"/>
        </w:rPr>
        <w:t>L’augmentation des salaires et des pensions.</w:t>
      </w:r>
    </w:p>
    <w:p w14:paraId="164EBDDE" w14:textId="1BF2C6E9" w:rsidR="00D84CF0" w:rsidRPr="004D7DB4" w:rsidRDefault="005A4201" w:rsidP="00366263">
      <w:pPr>
        <w:pBdr>
          <w:top w:val="thinThickSmallGap" w:sz="24" w:space="1" w:color="FF0000"/>
          <w:bottom w:val="thinThickSmallGap" w:sz="24" w:space="1" w:color="FF0000"/>
        </w:pBdr>
        <w:shd w:val="clear" w:color="auto" w:fill="FFFF00"/>
        <w:spacing w:before="240" w:after="120" w:line="240" w:lineRule="auto"/>
        <w:jc w:val="center"/>
        <w:rPr>
          <w:rFonts w:ascii="Times New Roman" w:hAnsi="Times New Roman" w:cs="Times New Roman"/>
          <w:b/>
          <w:bCs/>
          <w:sz w:val="32"/>
          <w:szCs w:val="32"/>
        </w:rPr>
      </w:pPr>
      <w:r w:rsidRPr="004D7DB4">
        <w:rPr>
          <w:rFonts w:ascii="Times New Roman" w:hAnsi="Times New Roman" w:cs="Times New Roman"/>
          <w:b/>
          <w:bCs/>
          <w:sz w:val="32"/>
          <w:szCs w:val="32"/>
          <w:u w:val="single"/>
        </w:rPr>
        <w:t>Pour la Région Grand Est</w:t>
      </w:r>
      <w:r w:rsidR="00BF63FE" w:rsidRPr="004D7DB4">
        <w:rPr>
          <w:rFonts w:ascii="Times New Roman" w:hAnsi="Times New Roman" w:cs="Times New Roman"/>
          <w:b/>
          <w:bCs/>
          <w:sz w:val="32"/>
          <w:szCs w:val="32"/>
          <w:u w:val="single"/>
        </w:rPr>
        <w:t>,</w:t>
      </w:r>
      <w:r w:rsidRPr="004D7DB4">
        <w:rPr>
          <w:rFonts w:ascii="Times New Roman" w:hAnsi="Times New Roman" w:cs="Times New Roman"/>
          <w:b/>
          <w:bCs/>
          <w:sz w:val="32"/>
          <w:szCs w:val="32"/>
          <w:u w:val="single"/>
        </w:rPr>
        <w:t xml:space="preserve"> </w:t>
      </w:r>
      <w:r w:rsidR="00042815" w:rsidRPr="004D7DB4">
        <w:rPr>
          <w:rFonts w:ascii="Times New Roman" w:hAnsi="Times New Roman" w:cs="Times New Roman"/>
          <w:b/>
          <w:bCs/>
          <w:sz w:val="32"/>
          <w:szCs w:val="32"/>
          <w:u w:val="single"/>
        </w:rPr>
        <w:t>le</w:t>
      </w:r>
      <w:r w:rsidRPr="004D7DB4">
        <w:rPr>
          <w:rFonts w:ascii="Times New Roman" w:hAnsi="Times New Roman" w:cs="Times New Roman"/>
          <w:b/>
          <w:bCs/>
          <w:sz w:val="32"/>
          <w:szCs w:val="32"/>
          <w:u w:val="single"/>
        </w:rPr>
        <w:t xml:space="preserve"> rassemblement aura lieu </w:t>
      </w:r>
      <w:r w:rsidR="00D84CF0" w:rsidRPr="004D7DB4">
        <w:rPr>
          <w:rFonts w:ascii="Times New Roman" w:hAnsi="Times New Roman" w:cs="Times New Roman"/>
          <w:b/>
          <w:bCs/>
          <w:sz w:val="32"/>
          <w:szCs w:val="32"/>
          <w:u w:val="single"/>
        </w:rPr>
        <w:t>le</w:t>
      </w:r>
      <w:r w:rsidR="00D84CF0" w:rsidRPr="004D7DB4">
        <w:rPr>
          <w:rFonts w:ascii="Times New Roman" w:hAnsi="Times New Roman" w:cs="Times New Roman"/>
          <w:b/>
          <w:bCs/>
          <w:sz w:val="32"/>
          <w:szCs w:val="32"/>
        </w:rPr>
        <w:t> :</w:t>
      </w:r>
    </w:p>
    <w:p w14:paraId="7957131C" w14:textId="0AB5E06D" w:rsidR="00D84CF0" w:rsidRPr="004D7DB4" w:rsidRDefault="00E83DEB" w:rsidP="00885DE1">
      <w:pPr>
        <w:pBdr>
          <w:top w:val="thinThickSmallGap" w:sz="24" w:space="1" w:color="FF0000"/>
          <w:bottom w:val="thinThickSmallGap" w:sz="24" w:space="1" w:color="FF0000"/>
        </w:pBdr>
        <w:shd w:val="clear" w:color="auto" w:fill="FFFF00"/>
        <w:spacing w:after="0" w:line="240" w:lineRule="auto"/>
        <w:jc w:val="center"/>
        <w:rPr>
          <w:rFonts w:ascii="Times New Roman" w:hAnsi="Times New Roman" w:cs="Times New Roman"/>
          <w:b/>
          <w:bCs/>
          <w:color w:val="FF0000"/>
          <w:sz w:val="48"/>
          <w:szCs w:val="48"/>
        </w:rPr>
      </w:pPr>
      <w:r w:rsidRPr="004D7DB4">
        <w:rPr>
          <w:rFonts w:ascii="Times New Roman" w:hAnsi="Times New Roman" w:cs="Times New Roman"/>
          <w:b/>
          <w:bCs/>
          <w:color w:val="FF0000"/>
          <w:sz w:val="48"/>
          <w:szCs w:val="48"/>
        </w:rPr>
        <w:t>Mardi</w:t>
      </w:r>
      <w:r w:rsidR="005104A2" w:rsidRPr="004D7DB4">
        <w:rPr>
          <w:rFonts w:ascii="Times New Roman" w:hAnsi="Times New Roman" w:cs="Times New Roman"/>
          <w:b/>
          <w:bCs/>
          <w:color w:val="FF0000"/>
          <w:sz w:val="48"/>
          <w:szCs w:val="48"/>
        </w:rPr>
        <w:t xml:space="preserve"> 22 juin 2021 de 10H30 à 15H00</w:t>
      </w:r>
      <w:r w:rsidR="00D84CF0" w:rsidRPr="004D7DB4">
        <w:rPr>
          <w:rFonts w:ascii="Times New Roman" w:hAnsi="Times New Roman" w:cs="Times New Roman"/>
          <w:b/>
          <w:bCs/>
          <w:color w:val="FF0000"/>
          <w:sz w:val="48"/>
          <w:szCs w:val="48"/>
        </w:rPr>
        <w:t xml:space="preserve"> </w:t>
      </w:r>
    </w:p>
    <w:p w14:paraId="1C8503DF" w14:textId="0E53D83C" w:rsidR="005A4201" w:rsidRDefault="00D84CF0" w:rsidP="00885DE1">
      <w:pPr>
        <w:pBdr>
          <w:top w:val="thinThickSmallGap" w:sz="24" w:space="1" w:color="FF0000"/>
          <w:bottom w:val="thinThickSmallGap" w:sz="24" w:space="1" w:color="FF0000"/>
        </w:pBdr>
        <w:shd w:val="clear" w:color="auto" w:fill="FFFF00"/>
        <w:spacing w:after="0" w:line="240" w:lineRule="auto"/>
        <w:jc w:val="center"/>
        <w:rPr>
          <w:rFonts w:ascii="Times New Roman" w:hAnsi="Times New Roman" w:cs="Times New Roman"/>
          <w:b/>
          <w:bCs/>
          <w:color w:val="FF0000"/>
          <w:sz w:val="36"/>
          <w:szCs w:val="36"/>
        </w:rPr>
      </w:pPr>
      <w:r w:rsidRPr="004D7DB4">
        <w:rPr>
          <w:rFonts w:ascii="Times New Roman" w:hAnsi="Times New Roman" w:cs="Times New Roman"/>
          <w:b/>
          <w:bCs/>
          <w:color w:val="FF0000"/>
          <w:sz w:val="36"/>
          <w:szCs w:val="36"/>
        </w:rPr>
        <w:t>Devant l’usine Stellantis de Sochaux, côté portière Montbéliard</w:t>
      </w:r>
    </w:p>
    <w:p w14:paraId="63E2332B" w14:textId="42BC7E78" w:rsidR="00DF6596" w:rsidRPr="00366263" w:rsidRDefault="00FB33F4" w:rsidP="00366263">
      <w:pPr>
        <w:spacing w:before="120" w:after="120" w:line="240" w:lineRule="auto"/>
        <w:jc w:val="both"/>
        <w:rPr>
          <w:rFonts w:ascii="Times New Roman" w:hAnsi="Times New Roman" w:cs="Times New Roman"/>
          <w:sz w:val="27"/>
          <w:szCs w:val="27"/>
        </w:rPr>
      </w:pPr>
      <w:r w:rsidRPr="00366263">
        <w:rPr>
          <w:rFonts w:ascii="Times New Roman" w:hAnsi="Times New Roman" w:cs="Times New Roman"/>
          <w:sz w:val="27"/>
          <w:szCs w:val="27"/>
        </w:rPr>
        <w:t>L</w:t>
      </w:r>
      <w:r w:rsidR="00DF6596" w:rsidRPr="00366263">
        <w:rPr>
          <w:rFonts w:ascii="Times New Roman" w:hAnsi="Times New Roman" w:cs="Times New Roman"/>
          <w:sz w:val="27"/>
          <w:szCs w:val="27"/>
        </w:rPr>
        <w:t>a crise sanitaire du Covid 19</w:t>
      </w:r>
      <w:r w:rsidRPr="00366263">
        <w:rPr>
          <w:rFonts w:ascii="Times New Roman" w:hAnsi="Times New Roman" w:cs="Times New Roman"/>
          <w:sz w:val="27"/>
          <w:szCs w:val="27"/>
        </w:rPr>
        <w:t xml:space="preserve"> n</w:t>
      </w:r>
      <w:r w:rsidR="00BF50B9" w:rsidRPr="00366263">
        <w:rPr>
          <w:rFonts w:ascii="Times New Roman" w:hAnsi="Times New Roman" w:cs="Times New Roman"/>
          <w:sz w:val="27"/>
          <w:szCs w:val="27"/>
        </w:rPr>
        <w:t>e</w:t>
      </w:r>
      <w:r w:rsidRPr="00366263">
        <w:rPr>
          <w:rFonts w:ascii="Times New Roman" w:hAnsi="Times New Roman" w:cs="Times New Roman"/>
          <w:sz w:val="27"/>
          <w:szCs w:val="27"/>
        </w:rPr>
        <w:t xml:space="preserve"> vaccin</w:t>
      </w:r>
      <w:r w:rsidR="00BF50B9" w:rsidRPr="00366263">
        <w:rPr>
          <w:rFonts w:ascii="Times New Roman" w:hAnsi="Times New Roman" w:cs="Times New Roman"/>
          <w:sz w:val="27"/>
          <w:szCs w:val="27"/>
        </w:rPr>
        <w:t>era ni</w:t>
      </w:r>
      <w:r w:rsidRPr="00366263">
        <w:rPr>
          <w:rFonts w:ascii="Times New Roman" w:hAnsi="Times New Roman" w:cs="Times New Roman"/>
          <w:sz w:val="27"/>
          <w:szCs w:val="27"/>
        </w:rPr>
        <w:t xml:space="preserve"> Stellantis </w:t>
      </w:r>
      <w:r w:rsidR="00BF50B9" w:rsidRPr="00366263">
        <w:rPr>
          <w:rFonts w:ascii="Times New Roman" w:hAnsi="Times New Roman" w:cs="Times New Roman"/>
          <w:sz w:val="27"/>
          <w:szCs w:val="27"/>
        </w:rPr>
        <w:t>ni</w:t>
      </w:r>
      <w:r w:rsidRPr="00366263">
        <w:rPr>
          <w:rFonts w:ascii="Times New Roman" w:hAnsi="Times New Roman" w:cs="Times New Roman"/>
          <w:sz w:val="27"/>
          <w:szCs w:val="27"/>
        </w:rPr>
        <w:t xml:space="preserve"> Renault contre le virus du profit. </w:t>
      </w:r>
      <w:r w:rsidR="003771A0" w:rsidRPr="00366263">
        <w:rPr>
          <w:rFonts w:ascii="Times New Roman" w:hAnsi="Times New Roman" w:cs="Times New Roman"/>
          <w:sz w:val="27"/>
          <w:szCs w:val="27"/>
        </w:rPr>
        <w:t>L’activité partielle leur a été payée à 100% par le gouvernement avec l’argent public</w:t>
      </w:r>
      <w:r w:rsidR="00BF50B9" w:rsidRPr="00366263">
        <w:rPr>
          <w:rFonts w:ascii="Times New Roman" w:hAnsi="Times New Roman" w:cs="Times New Roman"/>
          <w:sz w:val="27"/>
          <w:szCs w:val="27"/>
        </w:rPr>
        <w:t xml:space="preserve"> et</w:t>
      </w:r>
      <w:r w:rsidR="003771A0" w:rsidRPr="00366263">
        <w:rPr>
          <w:rFonts w:ascii="Times New Roman" w:hAnsi="Times New Roman" w:cs="Times New Roman"/>
          <w:sz w:val="27"/>
          <w:szCs w:val="27"/>
        </w:rPr>
        <w:t xml:space="preserve"> ils</w:t>
      </w:r>
      <w:r w:rsidR="00DF6596" w:rsidRPr="00366263">
        <w:rPr>
          <w:rFonts w:ascii="Times New Roman" w:hAnsi="Times New Roman" w:cs="Times New Roman"/>
          <w:sz w:val="27"/>
          <w:szCs w:val="27"/>
        </w:rPr>
        <w:t xml:space="preserve"> ont continué</w:t>
      </w:r>
      <w:r w:rsidR="008642B3" w:rsidRPr="00366263">
        <w:rPr>
          <w:rFonts w:ascii="Times New Roman" w:hAnsi="Times New Roman" w:cs="Times New Roman"/>
          <w:sz w:val="27"/>
          <w:szCs w:val="27"/>
        </w:rPr>
        <w:t xml:space="preserve"> à supprimer</w:t>
      </w:r>
      <w:r w:rsidR="00DF6596" w:rsidRPr="00366263">
        <w:rPr>
          <w:rFonts w:ascii="Times New Roman" w:hAnsi="Times New Roman" w:cs="Times New Roman"/>
          <w:sz w:val="27"/>
          <w:szCs w:val="27"/>
        </w:rPr>
        <w:t xml:space="preserve"> </w:t>
      </w:r>
      <w:r w:rsidR="008642B3" w:rsidRPr="00366263">
        <w:rPr>
          <w:rFonts w:ascii="Times New Roman" w:hAnsi="Times New Roman" w:cs="Times New Roman"/>
          <w:sz w:val="27"/>
          <w:szCs w:val="27"/>
        </w:rPr>
        <w:t>des</w:t>
      </w:r>
      <w:r w:rsidR="00BF50B9" w:rsidRPr="00366263">
        <w:rPr>
          <w:rFonts w:ascii="Times New Roman" w:hAnsi="Times New Roman" w:cs="Times New Roman"/>
          <w:sz w:val="27"/>
          <w:szCs w:val="27"/>
        </w:rPr>
        <w:t xml:space="preserve"> emplois dont ceux de milliers de salariés intérimaires</w:t>
      </w:r>
      <w:r w:rsidR="008642B3" w:rsidRPr="00366263">
        <w:rPr>
          <w:rFonts w:ascii="Times New Roman" w:hAnsi="Times New Roman" w:cs="Times New Roman"/>
          <w:sz w:val="27"/>
          <w:szCs w:val="27"/>
        </w:rPr>
        <w:t>.</w:t>
      </w:r>
    </w:p>
    <w:p w14:paraId="4C0D164A" w14:textId="5431A34C" w:rsidR="009E2730" w:rsidRPr="00366263" w:rsidRDefault="008642B3" w:rsidP="00E97444">
      <w:pPr>
        <w:spacing w:before="120" w:after="120" w:line="240" w:lineRule="auto"/>
        <w:jc w:val="both"/>
        <w:rPr>
          <w:rFonts w:ascii="Times New Roman" w:hAnsi="Times New Roman" w:cs="Times New Roman"/>
          <w:sz w:val="27"/>
          <w:szCs w:val="27"/>
        </w:rPr>
      </w:pPr>
      <w:r w:rsidRPr="00366263">
        <w:rPr>
          <w:rFonts w:ascii="Times New Roman" w:hAnsi="Times New Roman" w:cs="Times New Roman"/>
          <w:sz w:val="27"/>
          <w:szCs w:val="27"/>
        </w:rPr>
        <w:t xml:space="preserve">Aujourd’hui, </w:t>
      </w:r>
      <w:r w:rsidR="00382BC5" w:rsidRPr="00366263">
        <w:rPr>
          <w:rFonts w:ascii="Times New Roman" w:hAnsi="Times New Roman" w:cs="Times New Roman"/>
          <w:sz w:val="27"/>
          <w:szCs w:val="27"/>
        </w:rPr>
        <w:t>Stellantis</w:t>
      </w:r>
      <w:r w:rsidR="00CA5948" w:rsidRPr="00366263">
        <w:rPr>
          <w:rFonts w:ascii="Times New Roman" w:hAnsi="Times New Roman" w:cs="Times New Roman"/>
          <w:sz w:val="27"/>
          <w:szCs w:val="27"/>
        </w:rPr>
        <w:t xml:space="preserve"> Sochaux marchande les renouvellements de tous les contrats de la sous-traitance (VIGS, GEODIS, ISS, STPI, etc.) les mets en concurrence avec d’autre</w:t>
      </w:r>
      <w:r w:rsidR="00CD0AD3" w:rsidRPr="00366263">
        <w:rPr>
          <w:rFonts w:ascii="Times New Roman" w:hAnsi="Times New Roman" w:cs="Times New Roman"/>
          <w:sz w:val="27"/>
          <w:szCs w:val="27"/>
        </w:rPr>
        <w:t>s</w:t>
      </w:r>
      <w:r w:rsidR="00CA5948" w:rsidRPr="00366263">
        <w:rPr>
          <w:rFonts w:ascii="Times New Roman" w:hAnsi="Times New Roman" w:cs="Times New Roman"/>
          <w:sz w:val="27"/>
          <w:szCs w:val="27"/>
        </w:rPr>
        <w:t xml:space="preserve"> pour</w:t>
      </w:r>
      <w:r w:rsidR="00CD0AD3" w:rsidRPr="00366263">
        <w:rPr>
          <w:rFonts w:ascii="Times New Roman" w:hAnsi="Times New Roman" w:cs="Times New Roman"/>
          <w:sz w:val="27"/>
          <w:szCs w:val="27"/>
        </w:rPr>
        <w:t xml:space="preserve">, </w:t>
      </w:r>
      <w:r w:rsidR="009E2730" w:rsidRPr="00366263">
        <w:rPr>
          <w:rFonts w:ascii="Times New Roman" w:hAnsi="Times New Roman" w:cs="Times New Roman"/>
          <w:sz w:val="27"/>
          <w:szCs w:val="27"/>
        </w:rPr>
        <w:t>finalement</w:t>
      </w:r>
      <w:r w:rsidR="00CD0AD3" w:rsidRPr="00366263">
        <w:rPr>
          <w:rFonts w:ascii="Times New Roman" w:hAnsi="Times New Roman" w:cs="Times New Roman"/>
          <w:sz w:val="27"/>
          <w:szCs w:val="27"/>
        </w:rPr>
        <w:t>,</w:t>
      </w:r>
      <w:r w:rsidR="00CA5948" w:rsidRPr="00366263">
        <w:rPr>
          <w:rFonts w:ascii="Times New Roman" w:hAnsi="Times New Roman" w:cs="Times New Roman"/>
          <w:sz w:val="27"/>
          <w:szCs w:val="27"/>
        </w:rPr>
        <w:t xml:space="preserve"> en faire payer la note aux salariés.</w:t>
      </w:r>
    </w:p>
    <w:p w14:paraId="70C05B61" w14:textId="1C8BC520" w:rsidR="00E97444" w:rsidRDefault="00CA5948" w:rsidP="00366263">
      <w:pPr>
        <w:spacing w:before="120" w:after="120" w:line="240" w:lineRule="auto"/>
        <w:jc w:val="both"/>
        <w:rPr>
          <w:rFonts w:ascii="Times New Roman" w:hAnsi="Times New Roman" w:cs="Times New Roman"/>
          <w:sz w:val="28"/>
          <w:szCs w:val="28"/>
        </w:rPr>
      </w:pPr>
      <w:r w:rsidRPr="00366263">
        <w:rPr>
          <w:rFonts w:ascii="Times New Roman" w:hAnsi="Times New Roman" w:cs="Times New Roman"/>
          <w:sz w:val="27"/>
          <w:szCs w:val="27"/>
        </w:rPr>
        <w:t>A Stellantis</w:t>
      </w:r>
      <w:r w:rsidR="00382BC5" w:rsidRPr="00366263">
        <w:rPr>
          <w:rFonts w:ascii="Times New Roman" w:hAnsi="Times New Roman" w:cs="Times New Roman"/>
          <w:sz w:val="27"/>
          <w:szCs w:val="27"/>
        </w:rPr>
        <w:t xml:space="preserve"> </w:t>
      </w:r>
      <w:r w:rsidRPr="00366263">
        <w:rPr>
          <w:rFonts w:ascii="Times New Roman" w:hAnsi="Times New Roman" w:cs="Times New Roman"/>
          <w:sz w:val="27"/>
          <w:szCs w:val="27"/>
        </w:rPr>
        <w:t xml:space="preserve">Douvrin dans le Nord </w:t>
      </w:r>
      <w:r w:rsidR="00382BC5" w:rsidRPr="00366263">
        <w:rPr>
          <w:rFonts w:ascii="Times New Roman" w:hAnsi="Times New Roman" w:cs="Times New Roman"/>
          <w:sz w:val="27"/>
          <w:szCs w:val="27"/>
        </w:rPr>
        <w:t>1500 salariés de l’usine</w:t>
      </w:r>
      <w:r w:rsidRPr="00366263">
        <w:rPr>
          <w:rFonts w:ascii="Times New Roman" w:hAnsi="Times New Roman" w:cs="Times New Roman"/>
          <w:sz w:val="27"/>
          <w:szCs w:val="27"/>
        </w:rPr>
        <w:t xml:space="preserve"> </w:t>
      </w:r>
      <w:r w:rsidR="00CD0AD3" w:rsidRPr="00366263">
        <w:rPr>
          <w:rFonts w:ascii="Times New Roman" w:hAnsi="Times New Roman" w:cs="Times New Roman"/>
          <w:sz w:val="27"/>
          <w:szCs w:val="27"/>
        </w:rPr>
        <w:t>risquent</w:t>
      </w:r>
      <w:r w:rsidR="00382BC5" w:rsidRPr="00366263">
        <w:rPr>
          <w:rFonts w:ascii="Times New Roman" w:hAnsi="Times New Roman" w:cs="Times New Roman"/>
          <w:sz w:val="27"/>
          <w:szCs w:val="27"/>
        </w:rPr>
        <w:t xml:space="preserve"> perdre leur emploi et</w:t>
      </w:r>
      <w:r w:rsidR="002C58C8" w:rsidRPr="00366263">
        <w:rPr>
          <w:rFonts w:ascii="Times New Roman" w:hAnsi="Times New Roman" w:cs="Times New Roman"/>
          <w:sz w:val="27"/>
          <w:szCs w:val="27"/>
        </w:rPr>
        <w:t xml:space="preserve"> </w:t>
      </w:r>
      <w:r w:rsidR="00382BC5" w:rsidRPr="00366263">
        <w:rPr>
          <w:rFonts w:ascii="Times New Roman" w:hAnsi="Times New Roman" w:cs="Times New Roman"/>
          <w:sz w:val="27"/>
          <w:szCs w:val="27"/>
        </w:rPr>
        <w:t xml:space="preserve">le 28 mai dernier </w:t>
      </w:r>
      <w:r w:rsidR="002C58C8" w:rsidRPr="00366263">
        <w:rPr>
          <w:rFonts w:ascii="Times New Roman" w:hAnsi="Times New Roman" w:cs="Times New Roman"/>
          <w:sz w:val="27"/>
          <w:szCs w:val="27"/>
        </w:rPr>
        <w:t>Renault</w:t>
      </w:r>
      <w:r w:rsidR="00382BC5" w:rsidRPr="00366263">
        <w:rPr>
          <w:rFonts w:ascii="Times New Roman" w:hAnsi="Times New Roman" w:cs="Times New Roman"/>
          <w:sz w:val="27"/>
          <w:szCs w:val="27"/>
        </w:rPr>
        <w:t xml:space="preserve"> a annoncé 15</w:t>
      </w:r>
      <w:r w:rsidR="00CD0AD3" w:rsidRPr="00366263">
        <w:rPr>
          <w:rFonts w:ascii="Times New Roman" w:hAnsi="Times New Roman" w:cs="Times New Roman"/>
          <w:sz w:val="27"/>
          <w:szCs w:val="27"/>
        </w:rPr>
        <w:t> </w:t>
      </w:r>
      <w:r w:rsidR="00382BC5" w:rsidRPr="00366263">
        <w:rPr>
          <w:rFonts w:ascii="Times New Roman" w:hAnsi="Times New Roman" w:cs="Times New Roman"/>
          <w:sz w:val="27"/>
          <w:szCs w:val="27"/>
        </w:rPr>
        <w:t>000</w:t>
      </w:r>
      <w:r w:rsidR="00CD0AD3" w:rsidRPr="00366263">
        <w:rPr>
          <w:rFonts w:ascii="Times New Roman" w:hAnsi="Times New Roman" w:cs="Times New Roman"/>
          <w:sz w:val="27"/>
          <w:szCs w:val="27"/>
        </w:rPr>
        <w:t xml:space="preserve"> suppressions</w:t>
      </w:r>
      <w:r w:rsidR="00382BC5" w:rsidRPr="00366263">
        <w:rPr>
          <w:rFonts w:ascii="Times New Roman" w:hAnsi="Times New Roman" w:cs="Times New Roman"/>
          <w:sz w:val="27"/>
          <w:szCs w:val="27"/>
        </w:rPr>
        <w:t xml:space="preserve"> </w:t>
      </w:r>
      <w:r w:rsidR="00CD0AD3" w:rsidRPr="00366263">
        <w:rPr>
          <w:rFonts w:ascii="Times New Roman" w:hAnsi="Times New Roman" w:cs="Times New Roman"/>
          <w:sz w:val="27"/>
          <w:szCs w:val="27"/>
        </w:rPr>
        <w:t>d’</w:t>
      </w:r>
      <w:r w:rsidR="00382BC5" w:rsidRPr="00366263">
        <w:rPr>
          <w:rFonts w:ascii="Times New Roman" w:hAnsi="Times New Roman" w:cs="Times New Roman"/>
          <w:sz w:val="27"/>
          <w:szCs w:val="27"/>
        </w:rPr>
        <w:t>emplois dont 4 600 en France et de</w:t>
      </w:r>
      <w:r w:rsidR="00CD0AD3" w:rsidRPr="00366263">
        <w:rPr>
          <w:rFonts w:ascii="Times New Roman" w:hAnsi="Times New Roman" w:cs="Times New Roman"/>
          <w:sz w:val="27"/>
          <w:szCs w:val="27"/>
        </w:rPr>
        <w:t>s</w:t>
      </w:r>
      <w:r w:rsidR="00382BC5" w:rsidRPr="00366263">
        <w:rPr>
          <w:rFonts w:ascii="Times New Roman" w:hAnsi="Times New Roman" w:cs="Times New Roman"/>
          <w:sz w:val="27"/>
          <w:szCs w:val="27"/>
        </w:rPr>
        <w:t xml:space="preserve"> ferme</w:t>
      </w:r>
      <w:r w:rsidR="00CD0AD3" w:rsidRPr="00366263">
        <w:rPr>
          <w:rFonts w:ascii="Times New Roman" w:hAnsi="Times New Roman" w:cs="Times New Roman"/>
          <w:sz w:val="27"/>
          <w:szCs w:val="27"/>
        </w:rPr>
        <w:t>tures d’usines</w:t>
      </w:r>
      <w:r w:rsidR="000D6A0D" w:rsidRPr="00366263">
        <w:rPr>
          <w:rFonts w:ascii="Times New Roman" w:hAnsi="Times New Roman" w:cs="Times New Roman"/>
          <w:sz w:val="27"/>
          <w:szCs w:val="27"/>
        </w:rPr>
        <w:t xml:space="preserve"> comme Flins</w:t>
      </w:r>
      <w:r w:rsidR="00F41B08" w:rsidRPr="00366263">
        <w:rPr>
          <w:rFonts w:ascii="Times New Roman" w:hAnsi="Times New Roman" w:cs="Times New Roman"/>
          <w:sz w:val="27"/>
          <w:szCs w:val="27"/>
        </w:rPr>
        <w:t xml:space="preserve">, en </w:t>
      </w:r>
      <w:r w:rsidR="00130001">
        <w:rPr>
          <w:rFonts w:ascii="Times New Roman" w:hAnsi="Times New Roman" w:cs="Times New Roman"/>
          <w:sz w:val="27"/>
          <w:szCs w:val="27"/>
        </w:rPr>
        <w:t>I</w:t>
      </w:r>
      <w:r w:rsidRPr="00366263">
        <w:rPr>
          <w:rFonts w:ascii="Times New Roman" w:hAnsi="Times New Roman" w:cs="Times New Roman"/>
          <w:sz w:val="27"/>
          <w:szCs w:val="27"/>
        </w:rPr>
        <w:t>le de France, où</w:t>
      </w:r>
      <w:r w:rsidR="000D6A0D" w:rsidRPr="00366263">
        <w:rPr>
          <w:rFonts w:ascii="Times New Roman" w:hAnsi="Times New Roman" w:cs="Times New Roman"/>
          <w:sz w:val="27"/>
          <w:szCs w:val="27"/>
        </w:rPr>
        <w:t xml:space="preserve"> </w:t>
      </w:r>
      <w:r w:rsidRPr="00366263">
        <w:rPr>
          <w:rFonts w:ascii="Times New Roman" w:hAnsi="Times New Roman" w:cs="Times New Roman"/>
          <w:sz w:val="27"/>
          <w:szCs w:val="27"/>
        </w:rPr>
        <w:t>4</w:t>
      </w:r>
      <w:r w:rsidR="00F41B08" w:rsidRPr="00366263">
        <w:rPr>
          <w:rFonts w:ascii="Times New Roman" w:hAnsi="Times New Roman" w:cs="Times New Roman"/>
          <w:sz w:val="27"/>
          <w:szCs w:val="27"/>
        </w:rPr>
        <w:t xml:space="preserve"> </w:t>
      </w:r>
      <w:r w:rsidRPr="00366263">
        <w:rPr>
          <w:rFonts w:ascii="Times New Roman" w:hAnsi="Times New Roman" w:cs="Times New Roman"/>
          <w:sz w:val="27"/>
          <w:szCs w:val="27"/>
        </w:rPr>
        <w:t>000 salariés travaillent.</w:t>
      </w:r>
      <w:r w:rsidR="00E97444">
        <w:rPr>
          <w:rFonts w:ascii="Times New Roman" w:hAnsi="Times New Roman" w:cs="Times New Roman"/>
          <w:sz w:val="28"/>
          <w:szCs w:val="28"/>
        </w:rPr>
        <w:br w:type="page"/>
      </w:r>
    </w:p>
    <w:p w14:paraId="1B183235" w14:textId="7E937F7F" w:rsidR="009142A0" w:rsidRPr="00885DE1" w:rsidRDefault="000D6A0D" w:rsidP="00C44314">
      <w:pPr>
        <w:pBdr>
          <w:top w:val="threeDEngrave" w:sz="12" w:space="1" w:color="FF0000"/>
          <w:bottom w:val="threeDEmboss" w:sz="12" w:space="1" w:color="FF0000"/>
        </w:pBdr>
        <w:spacing w:before="120" w:after="120" w:line="240" w:lineRule="auto"/>
        <w:jc w:val="center"/>
        <w:rPr>
          <w:rFonts w:ascii="Times New Roman" w:hAnsi="Times New Roman" w:cs="Times New Roman"/>
          <w:b/>
          <w:bCs/>
          <w:color w:val="FF0000"/>
          <w:sz w:val="32"/>
          <w:szCs w:val="32"/>
        </w:rPr>
      </w:pPr>
      <w:r w:rsidRPr="00885DE1">
        <w:rPr>
          <w:rFonts w:ascii="Times New Roman" w:hAnsi="Times New Roman" w:cs="Times New Roman"/>
          <w:b/>
          <w:bCs/>
          <w:color w:val="FF0000"/>
          <w:spacing w:val="-10"/>
          <w:sz w:val="30"/>
          <w:szCs w:val="30"/>
        </w:rPr>
        <w:lastRenderedPageBreak/>
        <w:t>A Stellantis Douvrin et Renault Flins les salariés ont commencé à défendre leur emplo</w:t>
      </w:r>
      <w:r w:rsidRPr="00885DE1">
        <w:rPr>
          <w:rFonts w:ascii="Times New Roman" w:hAnsi="Times New Roman" w:cs="Times New Roman"/>
          <w:b/>
          <w:bCs/>
          <w:color w:val="FF0000"/>
          <w:sz w:val="32"/>
          <w:szCs w:val="32"/>
        </w:rPr>
        <w:t>i</w:t>
      </w:r>
    </w:p>
    <w:p w14:paraId="402FF84A" w14:textId="2DF80FF1" w:rsidR="00B7226E" w:rsidRPr="00B7226E" w:rsidRDefault="00C44314" w:rsidP="00B7226E">
      <w:pPr>
        <w:spacing w:before="120" w:after="120" w:line="240" w:lineRule="auto"/>
        <w:jc w:val="center"/>
        <w:rPr>
          <w:rFonts w:ascii="Times New Roman" w:hAnsi="Times New Roman" w:cs="Times New Roman"/>
          <w:b/>
          <w:sz w:val="2"/>
          <w:szCs w:val="2"/>
          <w:u w:val="single"/>
        </w:rPr>
      </w:pPr>
      <w:r w:rsidRPr="00885DE1">
        <w:rPr>
          <w:noProof/>
          <w:spacing w:val="-10"/>
          <w:sz w:val="30"/>
          <w:szCs w:val="30"/>
        </w:rPr>
        <mc:AlternateContent>
          <mc:Choice Requires="wps">
            <w:drawing>
              <wp:anchor distT="45720" distB="45720" distL="114300" distR="114300" simplePos="0" relativeHeight="251662334" behindDoc="1" locked="0" layoutInCell="1" allowOverlap="1" wp14:anchorId="016CE9B5" wp14:editId="0229E64D">
                <wp:simplePos x="0" y="0"/>
                <wp:positionH relativeFrom="column">
                  <wp:posOffset>3312795</wp:posOffset>
                </wp:positionH>
                <wp:positionV relativeFrom="paragraph">
                  <wp:posOffset>89535</wp:posOffset>
                </wp:positionV>
                <wp:extent cx="3472180" cy="1788160"/>
                <wp:effectExtent l="0" t="0" r="0" b="2540"/>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180" cy="1788160"/>
                        </a:xfrm>
                        <a:prstGeom prst="rect">
                          <a:avLst/>
                        </a:prstGeom>
                        <a:solidFill>
                          <a:srgbClr val="FFFFFF"/>
                        </a:solidFill>
                        <a:ln w="9525">
                          <a:noFill/>
                          <a:miter lim="800000"/>
                          <a:headEnd/>
                          <a:tailEnd/>
                        </a:ln>
                      </wps:spPr>
                      <wps:txbx>
                        <w:txbxContent>
                          <w:p w14:paraId="55456E67" w14:textId="2B241161" w:rsidR="007F4F99" w:rsidRPr="007F4F99" w:rsidRDefault="007F4F99" w:rsidP="00B7226E">
                            <w:pPr>
                              <w:spacing w:after="0" w:line="240" w:lineRule="auto"/>
                              <w:rPr>
                                <w:i/>
                                <w:iCs/>
                              </w:rPr>
                            </w:pPr>
                            <w:r w:rsidRPr="004D7DB4">
                              <w:rPr>
                                <w:rFonts w:ascii="Times New Roman" w:hAnsi="Times New Roman" w:cs="Times New Roman"/>
                                <w:noProof/>
                                <w:lang w:eastAsia="fr-FR"/>
                              </w:rPr>
                              <w:drawing>
                                <wp:inline distT="0" distB="0" distL="0" distR="0" wp14:anchorId="21BB8178" wp14:editId="10509A93">
                                  <wp:extent cx="3272790" cy="1542197"/>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298159" cy="1554151"/>
                                          </a:xfrm>
                                          <a:prstGeom prst="rect">
                                            <a:avLst/>
                                          </a:prstGeom>
                                        </pic:spPr>
                                      </pic:pic>
                                    </a:graphicData>
                                  </a:graphic>
                                </wp:inline>
                              </w:drawing>
                            </w:r>
                            <w:r w:rsidRPr="007F4F99">
                              <w:rPr>
                                <w:rFonts w:ascii="Times New Roman" w:hAnsi="Times New Roman" w:cs="Times New Roman"/>
                                <w:b/>
                                <w:bCs/>
                                <w:i/>
                                <w:iCs/>
                              </w:rPr>
                              <w:t>Rassemblement du 6 mai 2021 à l’usine de Douvrin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CE9B5" id="_x0000_s1027" type="#_x0000_t202" style="position:absolute;left:0;text-align:left;margin-left:260.85pt;margin-top:7.05pt;width:273.4pt;height:140.8pt;z-index:-2516541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" stroked="f">
                <v:textbox>
                  <w:txbxContent>
                    <w:p w14:paraId="55456E67" w14:textId="2B241161" w:rsidR="007F4F99" w:rsidRPr="007F4F99" w:rsidRDefault="007F4F99" w:rsidP="00B7226E">
                      <w:pPr>
                        <w:spacing w:after="0" w:line="240" w:lineRule="auto"/>
                        <w:rPr>
                          <w:i/>
                          <w:iCs/>
                        </w:rPr>
                      </w:pPr>
                      <w:r w:rsidRPr="004D7DB4">
                        <w:rPr>
                          <w:rFonts w:ascii="Times New Roman" w:hAnsi="Times New Roman" w:cs="Times New Roman"/>
                          <w:noProof/>
                          <w:lang w:eastAsia="fr-FR"/>
                        </w:rPr>
                        <w:drawing>
                          <wp:inline distT="0" distB="0" distL="0" distR="0" wp14:anchorId="21BB8178" wp14:editId="10509A93">
                            <wp:extent cx="3272790" cy="1542197"/>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298159" cy="1554151"/>
                                    </a:xfrm>
                                    <a:prstGeom prst="rect">
                                      <a:avLst/>
                                    </a:prstGeom>
                                  </pic:spPr>
                                </pic:pic>
                              </a:graphicData>
                            </a:graphic>
                          </wp:inline>
                        </w:drawing>
                      </w:r>
                      <w:r w:rsidRPr="007F4F99">
                        <w:rPr>
                          <w:rFonts w:ascii="Times New Roman" w:hAnsi="Times New Roman" w:cs="Times New Roman"/>
                          <w:b/>
                          <w:bCs/>
                          <w:i/>
                          <w:iCs/>
                        </w:rPr>
                        <w:t>Rassemblement du 6 mai 2021 à l’usine de Douvrin</w:t>
                      </w:r>
                    </w:p>
                  </w:txbxContent>
                </v:textbox>
                <w10:wrap type="square"/>
              </v:shape>
            </w:pict>
          </mc:Fallback>
        </mc:AlternateContent>
      </w:r>
      <w:r w:rsidRPr="00885DE1">
        <w:rPr>
          <w:noProof/>
          <w:spacing w:val="-10"/>
          <w:sz w:val="30"/>
          <w:szCs w:val="30"/>
        </w:rPr>
        <mc:AlternateContent>
          <mc:Choice Requires="wps">
            <w:drawing>
              <wp:anchor distT="45720" distB="45720" distL="114300" distR="114300" simplePos="0" relativeHeight="251663359" behindDoc="1" locked="0" layoutInCell="1" allowOverlap="1" wp14:anchorId="21A855CA" wp14:editId="093E0D98">
                <wp:simplePos x="0" y="0"/>
                <wp:positionH relativeFrom="column">
                  <wp:posOffset>13970</wp:posOffset>
                </wp:positionH>
                <wp:positionV relativeFrom="paragraph">
                  <wp:posOffset>89535</wp:posOffset>
                </wp:positionV>
                <wp:extent cx="3359150" cy="1786890"/>
                <wp:effectExtent l="0" t="0" r="0" b="3810"/>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786890"/>
                        </a:xfrm>
                        <a:prstGeom prst="rect">
                          <a:avLst/>
                        </a:prstGeom>
                        <a:solidFill>
                          <a:srgbClr val="FFFFFF"/>
                        </a:solidFill>
                        <a:ln w="9525">
                          <a:noFill/>
                          <a:miter lim="800000"/>
                          <a:headEnd/>
                          <a:tailEnd/>
                        </a:ln>
                      </wps:spPr>
                      <wps:txbx>
                        <w:txbxContent>
                          <w:p w14:paraId="1CC23886" w14:textId="47D205C4" w:rsidR="007F4F99" w:rsidRPr="00B7226E" w:rsidRDefault="007F4F99" w:rsidP="007F4F99">
                            <w:pPr>
                              <w:spacing w:after="0" w:line="240" w:lineRule="auto"/>
                              <w:jc w:val="center"/>
                              <w:rPr>
                                <w:i/>
                                <w:iCs/>
                              </w:rPr>
                            </w:pPr>
                            <w:r w:rsidRPr="004D7DB4">
                              <w:rPr>
                                <w:rFonts w:ascii="Times New Roman" w:hAnsi="Times New Roman" w:cs="Times New Roman"/>
                                <w:noProof/>
                                <w:lang w:eastAsia="fr-FR"/>
                              </w:rPr>
                              <w:drawing>
                                <wp:inline distT="0" distB="0" distL="0" distR="0" wp14:anchorId="206EAAD7" wp14:editId="10296025">
                                  <wp:extent cx="3127222" cy="150749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4611" cy="1520693"/>
                                          </a:xfrm>
                                          <a:prstGeom prst="rect">
                                            <a:avLst/>
                                          </a:prstGeom>
                                          <a:noFill/>
                                          <a:ln>
                                            <a:noFill/>
                                          </a:ln>
                                        </pic:spPr>
                                      </pic:pic>
                                    </a:graphicData>
                                  </a:graphic>
                                </wp:inline>
                              </w:drawing>
                            </w:r>
                            <w:r w:rsidRPr="00B7226E">
                              <w:rPr>
                                <w:rFonts w:ascii="Times New Roman" w:hAnsi="Times New Roman" w:cs="Times New Roman"/>
                                <w:b/>
                                <w:bCs/>
                                <w:i/>
                                <w:iCs/>
                              </w:rPr>
                              <w:t>Salariés en Grève à Renault Flins ces jours-ci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A855CA" id="_x0000_s1028" type="#_x0000_t202" style="position:absolute;left:0;text-align:left;margin-left:1.1pt;margin-top:7.05pt;width:264.5pt;height:140.7pt;z-index:-25165312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" stroked="f">
                <v:textbox>
                  <w:txbxContent>
                    <w:p w14:paraId="1CC23886" w14:textId="47D205C4" w:rsidR="007F4F99" w:rsidRPr="00B7226E" w:rsidRDefault="007F4F99" w:rsidP="007F4F99">
                      <w:pPr>
                        <w:spacing w:after="0" w:line="240" w:lineRule="auto"/>
                        <w:jc w:val="center"/>
                        <w:rPr>
                          <w:i/>
                          <w:iCs/>
                        </w:rPr>
                      </w:pPr>
                      <w:r w:rsidRPr="004D7DB4">
                        <w:rPr>
                          <w:rFonts w:ascii="Times New Roman" w:hAnsi="Times New Roman" w:cs="Times New Roman"/>
                          <w:noProof/>
                          <w:lang w:eastAsia="fr-FR"/>
                        </w:rPr>
                        <w:drawing>
                          <wp:inline distT="0" distB="0" distL="0" distR="0" wp14:anchorId="206EAAD7" wp14:editId="10296025">
                            <wp:extent cx="3127222" cy="150749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4611" cy="1520693"/>
                                    </a:xfrm>
                                    <a:prstGeom prst="rect">
                                      <a:avLst/>
                                    </a:prstGeom>
                                    <a:noFill/>
                                    <a:ln>
                                      <a:noFill/>
                                    </a:ln>
                                  </pic:spPr>
                                </pic:pic>
                              </a:graphicData>
                            </a:graphic>
                          </wp:inline>
                        </w:drawing>
                      </w:r>
                      <w:r w:rsidRPr="00B7226E">
                        <w:rPr>
                          <w:rFonts w:ascii="Times New Roman" w:hAnsi="Times New Roman" w:cs="Times New Roman"/>
                          <w:b/>
                          <w:bCs/>
                          <w:i/>
                          <w:iCs/>
                        </w:rPr>
                        <w:t>Salariés en Grève à Renault Flins ces jours-ci</w:t>
                      </w:r>
                    </w:p>
                  </w:txbxContent>
                </v:textbox>
                <w10:wrap type="square"/>
              </v:shape>
            </w:pict>
          </mc:Fallback>
        </mc:AlternateContent>
      </w:r>
    </w:p>
    <w:p w14:paraId="562F340B" w14:textId="75CC784C" w:rsidR="00FD3410" w:rsidRPr="00B7226E" w:rsidRDefault="00FD3410" w:rsidP="00C44314">
      <w:pPr>
        <w:spacing w:before="240" w:after="240" w:line="240" w:lineRule="auto"/>
        <w:jc w:val="center"/>
        <w:rPr>
          <w:rFonts w:ascii="Times New Roman" w:hAnsi="Times New Roman" w:cs="Times New Roman"/>
          <w:b/>
          <w:sz w:val="32"/>
          <w:szCs w:val="32"/>
          <w:u w:val="single"/>
        </w:rPr>
      </w:pPr>
      <w:r w:rsidRPr="00B7226E">
        <w:rPr>
          <w:rFonts w:ascii="Times New Roman" w:hAnsi="Times New Roman" w:cs="Times New Roman"/>
          <w:b/>
          <w:sz w:val="32"/>
          <w:szCs w:val="32"/>
          <w:u w:val="single"/>
        </w:rPr>
        <w:t xml:space="preserve">Transition écologique et baisse des </w:t>
      </w:r>
      <w:r w:rsidR="00885DE1" w:rsidRPr="00B7226E">
        <w:rPr>
          <w:rFonts w:ascii="Times New Roman" w:hAnsi="Times New Roman" w:cs="Times New Roman"/>
          <w:b/>
          <w:sz w:val="32"/>
          <w:szCs w:val="32"/>
          <w:u w:val="single"/>
        </w:rPr>
        <w:t>m</w:t>
      </w:r>
      <w:r w:rsidRPr="00B7226E">
        <w:rPr>
          <w:rFonts w:ascii="Times New Roman" w:hAnsi="Times New Roman" w:cs="Times New Roman"/>
          <w:b/>
          <w:sz w:val="32"/>
          <w:szCs w:val="32"/>
          <w:u w:val="single"/>
        </w:rPr>
        <w:t>oteurs thermiques</w:t>
      </w:r>
    </w:p>
    <w:p w14:paraId="37EBE8A8" w14:textId="1658B3D1" w:rsidR="00E97444" w:rsidRPr="0044700F" w:rsidRDefault="00FD3410" w:rsidP="00B7226E">
      <w:pPr>
        <w:spacing w:before="120" w:after="120" w:line="240" w:lineRule="auto"/>
        <w:jc w:val="both"/>
        <w:rPr>
          <w:rFonts w:ascii="Times New Roman" w:hAnsi="Times New Roman" w:cs="Times New Roman"/>
          <w:bCs/>
          <w:sz w:val="26"/>
          <w:szCs w:val="26"/>
        </w:rPr>
      </w:pPr>
      <w:r w:rsidRPr="0044700F">
        <w:rPr>
          <w:rFonts w:ascii="Times New Roman" w:hAnsi="Times New Roman" w:cs="Times New Roman"/>
          <w:bCs/>
          <w:sz w:val="26"/>
          <w:szCs w:val="26"/>
        </w:rPr>
        <w:t xml:space="preserve">En quoi changer de modèles, de type de voitures justifierait de fermer des usines, jeter des milliers de travailleurs à </w:t>
      </w:r>
      <w:r w:rsidR="00F41B08" w:rsidRPr="0044700F">
        <w:rPr>
          <w:rFonts w:ascii="Times New Roman" w:hAnsi="Times New Roman" w:cs="Times New Roman"/>
          <w:bCs/>
          <w:sz w:val="26"/>
          <w:szCs w:val="26"/>
        </w:rPr>
        <w:t>la rue ? La CGT revendique de ré</w:t>
      </w:r>
      <w:r w:rsidRPr="0044700F">
        <w:rPr>
          <w:rFonts w:ascii="Times New Roman" w:hAnsi="Times New Roman" w:cs="Times New Roman"/>
          <w:bCs/>
          <w:sz w:val="26"/>
          <w:szCs w:val="26"/>
        </w:rPr>
        <w:t>partir le travail entre tous les salariés sans toucher aux salaires quel</w:t>
      </w:r>
      <w:r w:rsidR="00F400F9">
        <w:rPr>
          <w:rFonts w:ascii="Times New Roman" w:hAnsi="Times New Roman" w:cs="Times New Roman"/>
          <w:bCs/>
          <w:sz w:val="26"/>
          <w:szCs w:val="26"/>
        </w:rPr>
        <w:t>le que</w:t>
      </w:r>
      <w:r w:rsidRPr="0044700F">
        <w:rPr>
          <w:rFonts w:ascii="Times New Roman" w:hAnsi="Times New Roman" w:cs="Times New Roman"/>
          <w:bCs/>
          <w:sz w:val="26"/>
          <w:szCs w:val="26"/>
        </w:rPr>
        <w:t xml:space="preserve"> soient les voitures. Cela veut dire baisser les cadences, l’arrêt des samedis travaillés</w:t>
      </w:r>
      <w:r w:rsidR="00CD0AD3" w:rsidRPr="0044700F">
        <w:rPr>
          <w:rFonts w:ascii="Times New Roman" w:hAnsi="Times New Roman" w:cs="Times New Roman"/>
          <w:bCs/>
          <w:sz w:val="26"/>
          <w:szCs w:val="26"/>
        </w:rPr>
        <w:t xml:space="preserve"> et</w:t>
      </w:r>
      <w:r w:rsidRPr="0044700F">
        <w:rPr>
          <w:rFonts w:ascii="Times New Roman" w:hAnsi="Times New Roman" w:cs="Times New Roman"/>
          <w:bCs/>
          <w:sz w:val="26"/>
          <w:szCs w:val="26"/>
        </w:rPr>
        <w:t xml:space="preserve"> des heures supplémentaires, remettre des temps de pauses corrects avec une coupure pour manger, et, au besoin </w:t>
      </w:r>
      <w:r w:rsidR="00CD0AD3" w:rsidRPr="0044700F">
        <w:rPr>
          <w:rFonts w:ascii="Times New Roman" w:hAnsi="Times New Roman" w:cs="Times New Roman"/>
          <w:bCs/>
          <w:sz w:val="26"/>
          <w:szCs w:val="26"/>
        </w:rPr>
        <w:t>réduire</w:t>
      </w:r>
      <w:r w:rsidRPr="0044700F">
        <w:rPr>
          <w:rFonts w:ascii="Times New Roman" w:hAnsi="Times New Roman" w:cs="Times New Roman"/>
          <w:bCs/>
          <w:sz w:val="26"/>
          <w:szCs w:val="26"/>
        </w:rPr>
        <w:t xml:space="preserve"> le temps de travail</w:t>
      </w:r>
      <w:r w:rsidR="00F41B08" w:rsidRPr="0044700F">
        <w:rPr>
          <w:rFonts w:ascii="Times New Roman" w:hAnsi="Times New Roman" w:cs="Times New Roman"/>
          <w:bCs/>
          <w:sz w:val="26"/>
          <w:szCs w:val="26"/>
        </w:rPr>
        <w:t>, mais aussi investir massivement</w:t>
      </w:r>
      <w:r w:rsidR="00801EDC" w:rsidRPr="0044700F">
        <w:rPr>
          <w:rFonts w:ascii="Times New Roman" w:hAnsi="Times New Roman" w:cs="Times New Roman"/>
          <w:bCs/>
          <w:sz w:val="26"/>
          <w:szCs w:val="26"/>
        </w:rPr>
        <w:t xml:space="preserve"> dans les services de recherche et développement</w:t>
      </w:r>
      <w:r w:rsidRPr="0044700F">
        <w:rPr>
          <w:rFonts w:ascii="Times New Roman" w:hAnsi="Times New Roman" w:cs="Times New Roman"/>
          <w:bCs/>
          <w:sz w:val="26"/>
          <w:szCs w:val="26"/>
        </w:rPr>
        <w:t>.</w:t>
      </w:r>
    </w:p>
    <w:p w14:paraId="2BC171BB" w14:textId="30A4A8C9" w:rsidR="003152EF" w:rsidRPr="0044700F" w:rsidRDefault="00926F7E" w:rsidP="00B7226E">
      <w:pPr>
        <w:spacing w:before="120" w:after="120" w:line="240" w:lineRule="auto"/>
        <w:rPr>
          <w:rFonts w:ascii="Times New Roman" w:hAnsi="Times New Roman" w:cs="Times New Roman"/>
          <w:b/>
          <w:color w:val="FF0000"/>
          <w:sz w:val="28"/>
          <w:szCs w:val="28"/>
          <w:u w:val="single"/>
        </w:rPr>
      </w:pPr>
      <w:r w:rsidRPr="0044700F">
        <w:rPr>
          <w:rFonts w:ascii="Times New Roman" w:hAnsi="Times New Roman" w:cs="Times New Roman"/>
          <w:b/>
          <w:color w:val="FF0000"/>
          <w:sz w:val="28"/>
          <w:szCs w:val="28"/>
        </w:rPr>
        <w:t>Pour les sal</w:t>
      </w:r>
      <w:r w:rsidR="00801EDC" w:rsidRPr="0044700F">
        <w:rPr>
          <w:rFonts w:ascii="Times New Roman" w:hAnsi="Times New Roman" w:cs="Times New Roman"/>
          <w:b/>
          <w:color w:val="FF0000"/>
          <w:sz w:val="28"/>
          <w:szCs w:val="28"/>
        </w:rPr>
        <w:t>ariés ces mesures sont vitales</w:t>
      </w:r>
      <w:r w:rsidRPr="0044700F">
        <w:rPr>
          <w:rFonts w:ascii="Times New Roman" w:hAnsi="Times New Roman" w:cs="Times New Roman"/>
          <w:b/>
          <w:color w:val="FF0000"/>
          <w:sz w:val="28"/>
          <w:szCs w:val="28"/>
        </w:rPr>
        <w:t xml:space="preserve"> mais, elles font sortir les yeux de la tête aux patrons. Cela signifie qu’ils devront leur imposer car il n’y a pas d’autres solutions !</w:t>
      </w:r>
    </w:p>
    <w:p w14:paraId="6C7E62A5" w14:textId="77777777" w:rsidR="00B7226E" w:rsidRDefault="003152EF" w:rsidP="00B7226E">
      <w:pPr>
        <w:spacing w:before="120" w:after="120" w:line="240" w:lineRule="auto"/>
        <w:jc w:val="center"/>
        <w:rPr>
          <w:rFonts w:ascii="Times New Roman" w:hAnsi="Times New Roman" w:cs="Times New Roman"/>
          <w:b/>
          <w:color w:val="FF0000"/>
          <w:sz w:val="28"/>
          <w:szCs w:val="28"/>
          <w:u w:val="single"/>
        </w:rPr>
      </w:pPr>
      <w:r w:rsidRPr="004D7DB4">
        <w:rPr>
          <w:rFonts w:ascii="Times New Roman" w:hAnsi="Times New Roman" w:cs="Times New Roman"/>
          <w:b/>
          <w:color w:val="FF0000"/>
          <w:sz w:val="28"/>
          <w:szCs w:val="28"/>
          <w:u w:val="single"/>
        </w:rPr>
        <w:t>Le salaire de chacun d’entre nous doit passer</w:t>
      </w:r>
      <w:r w:rsidR="00801EDC">
        <w:rPr>
          <w:rFonts w:ascii="Times New Roman" w:hAnsi="Times New Roman" w:cs="Times New Roman"/>
          <w:b/>
          <w:color w:val="FF0000"/>
          <w:sz w:val="28"/>
          <w:szCs w:val="28"/>
          <w:u w:val="single"/>
        </w:rPr>
        <w:t xml:space="preserve"> avant tout, quoi </w:t>
      </w:r>
      <w:r w:rsidR="00801EDC" w:rsidRPr="00B7226E">
        <w:rPr>
          <w:rFonts w:ascii="Times New Roman" w:hAnsi="Times New Roman" w:cs="Times New Roman"/>
          <w:b/>
          <w:color w:val="FF0000"/>
          <w:sz w:val="28"/>
          <w:szCs w:val="28"/>
          <w:u w:val="single"/>
        </w:rPr>
        <w:t>qu’il en coûte</w:t>
      </w:r>
      <w:r w:rsidRPr="00B7226E">
        <w:rPr>
          <w:rFonts w:ascii="Times New Roman" w:hAnsi="Times New Roman" w:cs="Times New Roman"/>
          <w:b/>
          <w:color w:val="FF0000"/>
          <w:sz w:val="28"/>
          <w:szCs w:val="28"/>
          <w:u w:val="single"/>
        </w:rPr>
        <w:t xml:space="preserve"> aux</w:t>
      </w:r>
      <w:r w:rsidRPr="004D7DB4">
        <w:rPr>
          <w:rFonts w:ascii="Times New Roman" w:hAnsi="Times New Roman" w:cs="Times New Roman"/>
          <w:b/>
          <w:color w:val="FF0000"/>
          <w:sz w:val="28"/>
          <w:szCs w:val="28"/>
          <w:u w:val="single"/>
        </w:rPr>
        <w:t xml:space="preserve"> patrons. Les fortunes qu’ils ont amassées sont tirées du travail de chacun d’entre nous.</w:t>
      </w:r>
    </w:p>
    <w:p w14:paraId="5A218691" w14:textId="30B00A0D" w:rsidR="003152EF" w:rsidRPr="0044700F" w:rsidRDefault="003152EF" w:rsidP="00B7226E">
      <w:pPr>
        <w:spacing w:before="120" w:after="120" w:line="240" w:lineRule="auto"/>
        <w:jc w:val="center"/>
        <w:rPr>
          <w:rFonts w:ascii="Times New Roman" w:hAnsi="Times New Roman" w:cs="Times New Roman"/>
          <w:b/>
          <w:bCs/>
          <w:sz w:val="28"/>
          <w:szCs w:val="28"/>
        </w:rPr>
      </w:pPr>
      <w:r w:rsidRPr="0044700F">
        <w:rPr>
          <w:rFonts w:ascii="Times New Roman" w:hAnsi="Times New Roman" w:cs="Times New Roman"/>
          <w:b/>
          <w:bCs/>
          <w:sz w:val="28"/>
          <w:szCs w:val="28"/>
          <w:u w:val="single"/>
        </w:rPr>
        <w:t xml:space="preserve">Stellantis (fusion PSA, FCA) comme Renault </w:t>
      </w:r>
      <w:r w:rsidR="001D49FD" w:rsidRPr="0044700F">
        <w:rPr>
          <w:rFonts w:ascii="Times New Roman" w:hAnsi="Times New Roman" w:cs="Times New Roman"/>
          <w:b/>
          <w:bCs/>
          <w:sz w:val="28"/>
          <w:szCs w:val="28"/>
          <w:u w:val="single"/>
        </w:rPr>
        <w:t>ont</w:t>
      </w:r>
      <w:r w:rsidRPr="0044700F">
        <w:rPr>
          <w:rFonts w:ascii="Times New Roman" w:hAnsi="Times New Roman" w:cs="Times New Roman"/>
          <w:b/>
          <w:bCs/>
          <w:sz w:val="28"/>
          <w:szCs w:val="28"/>
          <w:u w:val="single"/>
        </w:rPr>
        <w:t xml:space="preserve"> des milliards d’euros </w:t>
      </w:r>
      <w:r w:rsidR="001D49FD" w:rsidRPr="0044700F">
        <w:rPr>
          <w:rFonts w:ascii="Times New Roman" w:hAnsi="Times New Roman" w:cs="Times New Roman"/>
          <w:b/>
          <w:bCs/>
          <w:sz w:val="28"/>
          <w:szCs w:val="28"/>
          <w:u w:val="single"/>
        </w:rPr>
        <w:t>en</w:t>
      </w:r>
      <w:r w:rsidRPr="0044700F">
        <w:rPr>
          <w:rFonts w:ascii="Times New Roman" w:hAnsi="Times New Roman" w:cs="Times New Roman"/>
          <w:b/>
          <w:bCs/>
          <w:sz w:val="28"/>
          <w:szCs w:val="28"/>
          <w:u w:val="single"/>
        </w:rPr>
        <w:t xml:space="preserve"> trésorerie</w:t>
      </w:r>
      <w:r w:rsidRPr="0044700F">
        <w:rPr>
          <w:rFonts w:ascii="Times New Roman" w:hAnsi="Times New Roman" w:cs="Times New Roman"/>
          <w:b/>
          <w:bCs/>
          <w:sz w:val="28"/>
          <w:szCs w:val="28"/>
        </w:rPr>
        <w:t> :</w:t>
      </w:r>
    </w:p>
    <w:p w14:paraId="168F77A3" w14:textId="77777777" w:rsidR="003152EF" w:rsidRPr="0044700F" w:rsidRDefault="003152EF" w:rsidP="00B7226E">
      <w:pPr>
        <w:spacing w:before="120" w:after="0" w:line="240" w:lineRule="auto"/>
        <w:jc w:val="both"/>
        <w:rPr>
          <w:rFonts w:ascii="Times New Roman" w:hAnsi="Times New Roman" w:cs="Times New Roman"/>
          <w:sz w:val="26"/>
          <w:szCs w:val="26"/>
        </w:rPr>
      </w:pPr>
      <w:r w:rsidRPr="0044700F">
        <w:rPr>
          <w:rFonts w:ascii="Times New Roman" w:hAnsi="Times New Roman" w:cs="Times New Roman"/>
          <w:sz w:val="26"/>
          <w:szCs w:val="26"/>
        </w:rPr>
        <w:t>Au 31/12/2020,</w:t>
      </w:r>
      <w:r w:rsidRPr="0044700F">
        <w:rPr>
          <w:rFonts w:ascii="Times New Roman" w:hAnsi="Times New Roman" w:cs="Times New Roman"/>
          <w:b/>
          <w:bCs/>
          <w:sz w:val="26"/>
          <w:szCs w:val="26"/>
        </w:rPr>
        <w:t xml:space="preserve"> PSA : 13,2 milliards d’euros</w:t>
      </w:r>
      <w:r w:rsidRPr="0044700F">
        <w:rPr>
          <w:rFonts w:ascii="Times New Roman" w:hAnsi="Times New Roman" w:cs="Times New Roman"/>
          <w:sz w:val="26"/>
          <w:szCs w:val="26"/>
        </w:rPr>
        <w:t xml:space="preserve"> </w:t>
      </w:r>
      <w:r w:rsidRPr="0044700F">
        <w:rPr>
          <w:rFonts w:ascii="Times New Roman" w:hAnsi="Times New Roman" w:cs="Times New Roman"/>
          <w:i/>
          <w:iCs/>
          <w:sz w:val="26"/>
          <w:szCs w:val="26"/>
        </w:rPr>
        <w:t>(Communiqué de presse Stellantis du 03/03/ 2021)</w:t>
      </w:r>
      <w:r w:rsidRPr="0044700F">
        <w:rPr>
          <w:rFonts w:ascii="Times New Roman" w:hAnsi="Times New Roman" w:cs="Times New Roman"/>
          <w:sz w:val="26"/>
          <w:szCs w:val="26"/>
        </w:rPr>
        <w:t xml:space="preserve">  </w:t>
      </w:r>
    </w:p>
    <w:p w14:paraId="18ED67E8" w14:textId="77777777" w:rsidR="003152EF" w:rsidRPr="0044700F" w:rsidRDefault="003152EF" w:rsidP="00B7226E">
      <w:pPr>
        <w:spacing w:after="120" w:line="240" w:lineRule="auto"/>
        <w:jc w:val="both"/>
        <w:rPr>
          <w:rFonts w:ascii="Times New Roman" w:hAnsi="Times New Roman" w:cs="Times New Roman"/>
          <w:i/>
          <w:iCs/>
          <w:sz w:val="26"/>
          <w:szCs w:val="26"/>
        </w:rPr>
      </w:pPr>
      <w:r w:rsidRPr="0044700F">
        <w:rPr>
          <w:rFonts w:ascii="Times New Roman" w:hAnsi="Times New Roman" w:cs="Times New Roman"/>
          <w:sz w:val="26"/>
          <w:szCs w:val="26"/>
        </w:rPr>
        <w:t>Au 31/12/2020,</w:t>
      </w:r>
      <w:r w:rsidRPr="0044700F">
        <w:rPr>
          <w:rFonts w:ascii="Times New Roman" w:hAnsi="Times New Roman" w:cs="Times New Roman"/>
          <w:b/>
          <w:bCs/>
          <w:sz w:val="26"/>
          <w:szCs w:val="26"/>
        </w:rPr>
        <w:t xml:space="preserve"> FCA : 31,4 milliards d’euros</w:t>
      </w:r>
      <w:r w:rsidRPr="0044700F">
        <w:rPr>
          <w:rFonts w:ascii="Times New Roman" w:hAnsi="Times New Roman" w:cs="Times New Roman"/>
          <w:sz w:val="26"/>
          <w:szCs w:val="26"/>
        </w:rPr>
        <w:t xml:space="preserve"> </w:t>
      </w:r>
      <w:r w:rsidRPr="0044700F">
        <w:rPr>
          <w:rFonts w:ascii="Times New Roman" w:hAnsi="Times New Roman" w:cs="Times New Roman"/>
          <w:i/>
          <w:iCs/>
          <w:sz w:val="26"/>
          <w:szCs w:val="26"/>
        </w:rPr>
        <w:t xml:space="preserve">(Article Le blog auto 05/03/2021) </w:t>
      </w:r>
    </w:p>
    <w:p w14:paraId="39C7A406" w14:textId="77777777" w:rsidR="003152EF" w:rsidRPr="0044700F" w:rsidRDefault="003152EF" w:rsidP="00B7226E">
      <w:pPr>
        <w:spacing w:before="120" w:after="120" w:line="240" w:lineRule="auto"/>
        <w:jc w:val="both"/>
        <w:rPr>
          <w:rFonts w:ascii="Times New Roman" w:hAnsi="Times New Roman" w:cs="Times New Roman"/>
          <w:sz w:val="26"/>
          <w:szCs w:val="26"/>
        </w:rPr>
      </w:pPr>
      <w:r w:rsidRPr="0044700F">
        <w:rPr>
          <w:rFonts w:ascii="Times New Roman" w:hAnsi="Times New Roman" w:cs="Times New Roman"/>
          <w:sz w:val="26"/>
          <w:szCs w:val="26"/>
        </w:rPr>
        <w:t>Soit</w:t>
      </w:r>
      <w:r w:rsidRPr="0044700F">
        <w:rPr>
          <w:rFonts w:ascii="Times New Roman" w:hAnsi="Times New Roman" w:cs="Times New Roman"/>
          <w:b/>
          <w:bCs/>
          <w:sz w:val="26"/>
          <w:szCs w:val="26"/>
        </w:rPr>
        <w:t xml:space="preserve"> 44,6 milliards d’euros pour Stellantis (</w:t>
      </w:r>
      <w:r w:rsidRPr="0044700F">
        <w:rPr>
          <w:rFonts w:ascii="Times New Roman" w:hAnsi="Times New Roman" w:cs="Times New Roman"/>
          <w:sz w:val="26"/>
          <w:szCs w:val="26"/>
        </w:rPr>
        <w:t>groupe</w:t>
      </w:r>
      <w:r w:rsidRPr="0044700F">
        <w:rPr>
          <w:rFonts w:ascii="Times New Roman" w:hAnsi="Times New Roman" w:cs="Times New Roman"/>
          <w:b/>
          <w:bCs/>
          <w:sz w:val="26"/>
          <w:szCs w:val="26"/>
        </w:rPr>
        <w:t xml:space="preserve"> </w:t>
      </w:r>
      <w:r w:rsidRPr="0044700F">
        <w:rPr>
          <w:rFonts w:ascii="Times New Roman" w:hAnsi="Times New Roman" w:cs="Times New Roman"/>
          <w:sz w:val="26"/>
          <w:szCs w:val="26"/>
        </w:rPr>
        <w:t xml:space="preserve">issu </w:t>
      </w:r>
      <w:r w:rsidR="00801EDC" w:rsidRPr="0044700F">
        <w:rPr>
          <w:rFonts w:ascii="Times New Roman" w:hAnsi="Times New Roman" w:cs="Times New Roman"/>
          <w:sz w:val="26"/>
          <w:szCs w:val="26"/>
        </w:rPr>
        <w:t xml:space="preserve">de la </w:t>
      </w:r>
      <w:r w:rsidRPr="0044700F">
        <w:rPr>
          <w:rFonts w:ascii="Times New Roman" w:hAnsi="Times New Roman" w:cs="Times New Roman"/>
          <w:sz w:val="26"/>
          <w:szCs w:val="26"/>
        </w:rPr>
        <w:t xml:space="preserve">fusion de PSA et FCA) </w:t>
      </w:r>
    </w:p>
    <w:p w14:paraId="1909825A" w14:textId="77777777" w:rsidR="003152EF" w:rsidRPr="0044700F" w:rsidRDefault="003152EF" w:rsidP="00B7226E">
      <w:pPr>
        <w:spacing w:before="120" w:after="120" w:line="240" w:lineRule="auto"/>
        <w:jc w:val="both"/>
        <w:rPr>
          <w:rFonts w:ascii="Times New Roman" w:hAnsi="Times New Roman" w:cs="Times New Roman"/>
          <w:i/>
          <w:iCs/>
          <w:sz w:val="26"/>
          <w:szCs w:val="26"/>
        </w:rPr>
      </w:pPr>
      <w:r w:rsidRPr="0044700F">
        <w:rPr>
          <w:rFonts w:ascii="Times New Roman" w:hAnsi="Times New Roman" w:cs="Times New Roman"/>
          <w:sz w:val="26"/>
          <w:szCs w:val="26"/>
        </w:rPr>
        <w:t>Au 31/12/2020,</w:t>
      </w:r>
      <w:r w:rsidRPr="0044700F">
        <w:rPr>
          <w:rFonts w:ascii="Times New Roman" w:hAnsi="Times New Roman" w:cs="Times New Roman"/>
          <w:b/>
          <w:bCs/>
          <w:sz w:val="26"/>
          <w:szCs w:val="26"/>
        </w:rPr>
        <w:t xml:space="preserve"> Renault :</w:t>
      </w:r>
      <w:r w:rsidRPr="0044700F">
        <w:rPr>
          <w:rFonts w:ascii="Times New Roman" w:hAnsi="Times New Roman" w:cs="Times New Roman"/>
          <w:sz w:val="26"/>
          <w:szCs w:val="26"/>
        </w:rPr>
        <w:t xml:space="preserve"> </w:t>
      </w:r>
      <w:r w:rsidRPr="0044700F">
        <w:rPr>
          <w:rFonts w:ascii="Times New Roman" w:hAnsi="Times New Roman" w:cs="Times New Roman"/>
          <w:b/>
          <w:bCs/>
          <w:sz w:val="26"/>
          <w:szCs w:val="26"/>
        </w:rPr>
        <w:t>16,4 milliards d’euros</w:t>
      </w:r>
      <w:r w:rsidRPr="0044700F">
        <w:rPr>
          <w:rFonts w:ascii="Times New Roman" w:hAnsi="Times New Roman" w:cs="Times New Roman"/>
          <w:i/>
          <w:iCs/>
          <w:sz w:val="26"/>
          <w:szCs w:val="26"/>
        </w:rPr>
        <w:t xml:space="preserve"> (Communiqué de presse Renault 19/02/2021)</w:t>
      </w:r>
    </w:p>
    <w:p w14:paraId="3BC37A99" w14:textId="0475320A" w:rsidR="00706FDF" w:rsidRPr="0044700F" w:rsidRDefault="003152EF" w:rsidP="00B7226E">
      <w:pPr>
        <w:spacing w:before="120" w:after="120" w:line="240" w:lineRule="auto"/>
        <w:jc w:val="both"/>
        <w:rPr>
          <w:rFonts w:ascii="Times New Roman" w:hAnsi="Times New Roman" w:cs="Times New Roman"/>
          <w:bCs/>
          <w:sz w:val="26"/>
          <w:szCs w:val="26"/>
        </w:rPr>
      </w:pPr>
      <w:r w:rsidRPr="0044700F">
        <w:rPr>
          <w:rFonts w:ascii="Times New Roman" w:hAnsi="Times New Roman" w:cs="Times New Roman"/>
          <w:bCs/>
          <w:sz w:val="26"/>
          <w:szCs w:val="26"/>
        </w:rPr>
        <w:t xml:space="preserve">Pour leurs profits, les deux donneurs ordres, PSA et Renault ici en France, orchestrent des restructurations aussi bien dans les fonderies, </w:t>
      </w:r>
      <w:r w:rsidR="00F400F9">
        <w:rPr>
          <w:rFonts w:ascii="Times New Roman" w:hAnsi="Times New Roman" w:cs="Times New Roman"/>
          <w:bCs/>
          <w:sz w:val="26"/>
          <w:szCs w:val="26"/>
        </w:rPr>
        <w:t xml:space="preserve">chez </w:t>
      </w:r>
      <w:r w:rsidRPr="0044700F">
        <w:rPr>
          <w:rFonts w:ascii="Times New Roman" w:hAnsi="Times New Roman" w:cs="Times New Roman"/>
          <w:bCs/>
          <w:sz w:val="26"/>
          <w:szCs w:val="26"/>
        </w:rPr>
        <w:t>les équipementiers et sur tous les sites de Renault, de PSA de Fiat, d’Opel, de Stellantis dans les R&amp;D et les usines de productions.</w:t>
      </w:r>
    </w:p>
    <w:p w14:paraId="55430DBB" w14:textId="77777777" w:rsidR="00706FDF" w:rsidRPr="004D7DB4" w:rsidRDefault="00706FDF" w:rsidP="00C44314">
      <w:pPr>
        <w:pBdr>
          <w:top w:val="threeDEngrave" w:sz="12" w:space="1" w:color="FF0000"/>
          <w:bottom w:val="threeDEmboss" w:sz="12" w:space="1" w:color="FF0000"/>
        </w:pBdr>
        <w:spacing w:before="120" w:after="120" w:line="240" w:lineRule="auto"/>
        <w:jc w:val="center"/>
        <w:rPr>
          <w:rFonts w:ascii="Times New Roman" w:eastAsia="Times New Roman" w:hAnsi="Times New Roman" w:cs="Times New Roman"/>
          <w:color w:val="000000"/>
          <w:sz w:val="32"/>
          <w:szCs w:val="32"/>
          <w:lang w:eastAsia="fr-FR"/>
        </w:rPr>
      </w:pPr>
      <w:r w:rsidRPr="004D7DB4">
        <w:rPr>
          <w:rFonts w:ascii="Times New Roman" w:hAnsi="Times New Roman" w:cs="Times New Roman"/>
          <w:b/>
          <w:bCs/>
          <w:color w:val="FF0000"/>
          <w:sz w:val="32"/>
          <w:szCs w:val="32"/>
        </w:rPr>
        <w:t>Les salariés des fonderies défendent leur emploi</w:t>
      </w:r>
    </w:p>
    <w:p w14:paraId="6DDC3B13" w14:textId="25BE1F71" w:rsidR="00534247" w:rsidRPr="0044700F" w:rsidRDefault="00706FDF" w:rsidP="00B7226E">
      <w:pPr>
        <w:spacing w:before="120" w:after="120" w:line="240" w:lineRule="auto"/>
        <w:jc w:val="both"/>
        <w:rPr>
          <w:rFonts w:ascii="Times New Roman" w:hAnsi="Times New Roman" w:cs="Times New Roman"/>
          <w:bCs/>
          <w:sz w:val="26"/>
          <w:szCs w:val="26"/>
        </w:rPr>
      </w:pPr>
      <w:r w:rsidRPr="0044700F">
        <w:rPr>
          <w:rFonts w:ascii="Times New Roman" w:eastAsia="Times New Roman" w:hAnsi="Times New Roman" w:cs="Times New Roman"/>
          <w:color w:val="000000"/>
          <w:sz w:val="26"/>
          <w:szCs w:val="26"/>
          <w:lang w:eastAsia="fr-FR"/>
        </w:rPr>
        <w:t xml:space="preserve">Pas moins de huit Fonderies qui travaillent pour l’Automobile sont menacées de fermeture. </w:t>
      </w:r>
      <w:r w:rsidRPr="0044700F">
        <w:rPr>
          <w:rFonts w:ascii="Times New Roman" w:hAnsi="Times New Roman" w:cs="Times New Roman"/>
          <w:bCs/>
          <w:sz w:val="26"/>
          <w:szCs w:val="26"/>
        </w:rPr>
        <w:t>Au total, 1200 travailleurs en passe d’être licenciés perdraient leurs salaires :</w:t>
      </w:r>
      <w:r w:rsidRPr="0044700F">
        <w:rPr>
          <w:rFonts w:ascii="Times New Roman" w:hAnsi="Times New Roman" w:cs="Times New Roman"/>
          <w:b/>
          <w:color w:val="FF0000"/>
          <w:sz w:val="26"/>
          <w:szCs w:val="26"/>
        </w:rPr>
        <w:t xml:space="preserve"> </w:t>
      </w:r>
      <w:r w:rsidRPr="0044700F">
        <w:rPr>
          <w:rFonts w:ascii="Times New Roman" w:hAnsi="Times New Roman" w:cs="Times New Roman"/>
          <w:b/>
          <w:sz w:val="26"/>
          <w:szCs w:val="26"/>
        </w:rPr>
        <w:t>leurs seules ressources pour vivre.</w:t>
      </w:r>
      <w:r w:rsidRPr="0044700F">
        <w:rPr>
          <w:rFonts w:ascii="Times New Roman" w:hAnsi="Times New Roman" w:cs="Times New Roman"/>
          <w:bCs/>
          <w:sz w:val="26"/>
          <w:szCs w:val="26"/>
        </w:rPr>
        <w:t xml:space="preserve"> Les travailleurs de ces fonderies ont entamé une lutte, difficile mais juste et nécessaire.</w:t>
      </w:r>
    </w:p>
    <w:p w14:paraId="283D08A9" w14:textId="09C8FF01" w:rsidR="00CD0AD3" w:rsidRPr="00E97444" w:rsidRDefault="007117EB" w:rsidP="00B7226E">
      <w:pPr>
        <w:spacing w:before="120" w:after="120" w:line="240" w:lineRule="auto"/>
        <w:jc w:val="center"/>
        <w:rPr>
          <w:rFonts w:ascii="Times New Roman" w:hAnsi="Times New Roman" w:cs="Times New Roman"/>
          <w:bCs/>
          <w:sz w:val="32"/>
          <w:szCs w:val="32"/>
        </w:rPr>
      </w:pPr>
      <w:r w:rsidRPr="00E97444">
        <w:rPr>
          <w:rFonts w:ascii="Times New Roman" w:hAnsi="Times New Roman" w:cs="Times New Roman"/>
          <w:b/>
          <w:color w:val="FF0000"/>
          <w:sz w:val="32"/>
          <w:szCs w:val="32"/>
        </w:rPr>
        <w:t>Ils</w:t>
      </w:r>
      <w:r w:rsidR="00706FDF" w:rsidRPr="00E97444">
        <w:rPr>
          <w:rFonts w:ascii="Times New Roman" w:hAnsi="Times New Roman" w:cs="Times New Roman"/>
          <w:b/>
          <w:color w:val="FF0000"/>
          <w:sz w:val="32"/>
          <w:szCs w:val="32"/>
        </w:rPr>
        <w:t xml:space="preserve"> ont mille fois raison</w:t>
      </w:r>
      <w:r w:rsidR="00534247" w:rsidRPr="00E97444">
        <w:rPr>
          <w:rFonts w:ascii="Times New Roman" w:hAnsi="Times New Roman" w:cs="Times New Roman"/>
          <w:b/>
          <w:color w:val="FF0000"/>
          <w:sz w:val="32"/>
          <w:szCs w:val="32"/>
        </w:rPr>
        <w:t> !</w:t>
      </w:r>
    </w:p>
    <w:p w14:paraId="2E233FC2" w14:textId="7F46C048" w:rsidR="00B7226E" w:rsidRPr="0044700F" w:rsidRDefault="00706FDF" w:rsidP="00B7226E">
      <w:pPr>
        <w:spacing w:before="120" w:after="120" w:line="240" w:lineRule="auto"/>
        <w:jc w:val="both"/>
        <w:rPr>
          <w:rFonts w:ascii="Times New Roman" w:hAnsi="Times New Roman" w:cs="Times New Roman"/>
          <w:b/>
          <w:color w:val="FF0000"/>
          <w:sz w:val="26"/>
          <w:szCs w:val="26"/>
          <w:u w:val="single"/>
        </w:rPr>
      </w:pPr>
      <w:r w:rsidRPr="0044700F">
        <w:rPr>
          <w:rFonts w:ascii="Times New Roman" w:hAnsi="Times New Roman" w:cs="Times New Roman"/>
          <w:bCs/>
          <w:sz w:val="26"/>
          <w:szCs w:val="26"/>
        </w:rPr>
        <w:t xml:space="preserve">Leur lutte rejoint celles de tous ceux qui ont décidé de ne pas se laisser faire dans n’importe quelle usine. Notre sort est lié, nous avons les mêmes intérêts à défendre dans toutes les usines et </w:t>
      </w:r>
      <w:r w:rsidR="007117EB" w:rsidRPr="0044700F">
        <w:rPr>
          <w:rFonts w:ascii="Times New Roman" w:hAnsi="Times New Roman" w:cs="Times New Roman"/>
          <w:bCs/>
          <w:sz w:val="26"/>
          <w:szCs w:val="26"/>
        </w:rPr>
        <w:t>par-delà</w:t>
      </w:r>
      <w:r w:rsidRPr="0044700F">
        <w:rPr>
          <w:rFonts w:ascii="Times New Roman" w:hAnsi="Times New Roman" w:cs="Times New Roman"/>
          <w:bCs/>
          <w:sz w:val="26"/>
          <w:szCs w:val="26"/>
        </w:rPr>
        <w:t xml:space="preserve"> les frontières. Les patrons redoutent </w:t>
      </w:r>
      <w:r w:rsidR="007117EB" w:rsidRPr="0044700F">
        <w:rPr>
          <w:rFonts w:ascii="Times New Roman" w:hAnsi="Times New Roman" w:cs="Times New Roman"/>
          <w:bCs/>
          <w:sz w:val="26"/>
          <w:szCs w:val="26"/>
        </w:rPr>
        <w:t>l’</w:t>
      </w:r>
      <w:r w:rsidRPr="0044700F">
        <w:rPr>
          <w:rFonts w:ascii="Times New Roman" w:hAnsi="Times New Roman" w:cs="Times New Roman"/>
          <w:bCs/>
          <w:sz w:val="26"/>
          <w:szCs w:val="26"/>
        </w:rPr>
        <w:t>unité des travailleurs</w:t>
      </w:r>
      <w:r w:rsidR="007117EB" w:rsidRPr="0044700F">
        <w:rPr>
          <w:rFonts w:ascii="Times New Roman" w:hAnsi="Times New Roman" w:cs="Times New Roman"/>
          <w:bCs/>
          <w:sz w:val="26"/>
          <w:szCs w:val="26"/>
        </w:rPr>
        <w:t xml:space="preserve"> et</w:t>
      </w:r>
      <w:r w:rsidRPr="0044700F">
        <w:rPr>
          <w:rFonts w:ascii="Times New Roman" w:hAnsi="Times New Roman" w:cs="Times New Roman"/>
          <w:bCs/>
          <w:sz w:val="26"/>
          <w:szCs w:val="26"/>
        </w:rPr>
        <w:t xml:space="preserve"> essaient de</w:t>
      </w:r>
      <w:r w:rsidR="007117EB" w:rsidRPr="0044700F">
        <w:rPr>
          <w:rFonts w:ascii="Times New Roman" w:hAnsi="Times New Roman" w:cs="Times New Roman"/>
          <w:bCs/>
          <w:sz w:val="26"/>
          <w:szCs w:val="26"/>
        </w:rPr>
        <w:t xml:space="preserve"> nous</w:t>
      </w:r>
      <w:r w:rsidRPr="0044700F">
        <w:rPr>
          <w:rFonts w:ascii="Times New Roman" w:hAnsi="Times New Roman" w:cs="Times New Roman"/>
          <w:bCs/>
          <w:sz w:val="26"/>
          <w:szCs w:val="26"/>
        </w:rPr>
        <w:t xml:space="preserve"> diviser</w:t>
      </w:r>
      <w:r w:rsidR="007117EB" w:rsidRPr="0044700F">
        <w:rPr>
          <w:rFonts w:ascii="Times New Roman" w:hAnsi="Times New Roman" w:cs="Times New Roman"/>
          <w:bCs/>
          <w:sz w:val="26"/>
          <w:szCs w:val="26"/>
        </w:rPr>
        <w:t xml:space="preserve"> pour parvenir</w:t>
      </w:r>
      <w:r w:rsidRPr="0044700F">
        <w:rPr>
          <w:rFonts w:ascii="Times New Roman" w:hAnsi="Times New Roman" w:cs="Times New Roman"/>
          <w:bCs/>
          <w:sz w:val="26"/>
          <w:szCs w:val="26"/>
        </w:rPr>
        <w:t xml:space="preserve"> à leur fin</w:t>
      </w:r>
      <w:r w:rsidR="007117EB" w:rsidRPr="0044700F">
        <w:rPr>
          <w:rFonts w:ascii="Times New Roman" w:hAnsi="Times New Roman" w:cs="Times New Roman"/>
          <w:bCs/>
          <w:sz w:val="26"/>
          <w:szCs w:val="26"/>
        </w:rPr>
        <w:t>. Pour n</w:t>
      </w:r>
      <w:r w:rsidRPr="0044700F">
        <w:rPr>
          <w:rFonts w:ascii="Times New Roman" w:hAnsi="Times New Roman" w:cs="Times New Roman"/>
          <w:bCs/>
          <w:sz w:val="26"/>
          <w:szCs w:val="26"/>
        </w:rPr>
        <w:t>ous,</w:t>
      </w:r>
      <w:r w:rsidR="007117EB" w:rsidRPr="0044700F">
        <w:rPr>
          <w:rFonts w:ascii="Times New Roman" w:hAnsi="Times New Roman" w:cs="Times New Roman"/>
          <w:bCs/>
          <w:sz w:val="26"/>
          <w:szCs w:val="26"/>
        </w:rPr>
        <w:t xml:space="preserve"> les</w:t>
      </w:r>
      <w:r w:rsidRPr="0044700F">
        <w:rPr>
          <w:rFonts w:ascii="Times New Roman" w:hAnsi="Times New Roman" w:cs="Times New Roman"/>
          <w:bCs/>
          <w:sz w:val="26"/>
          <w:szCs w:val="26"/>
        </w:rPr>
        <w:t xml:space="preserve"> travailleurs, </w:t>
      </w:r>
      <w:r w:rsidR="007117EB" w:rsidRPr="0044700F">
        <w:rPr>
          <w:rFonts w:ascii="Times New Roman" w:hAnsi="Times New Roman" w:cs="Times New Roman"/>
          <w:bCs/>
          <w:sz w:val="26"/>
          <w:szCs w:val="26"/>
        </w:rPr>
        <w:t xml:space="preserve">notre unité </w:t>
      </w:r>
      <w:r w:rsidRPr="0044700F">
        <w:rPr>
          <w:rFonts w:ascii="Times New Roman" w:hAnsi="Times New Roman" w:cs="Times New Roman"/>
          <w:bCs/>
          <w:sz w:val="26"/>
          <w:szCs w:val="26"/>
        </w:rPr>
        <w:t>est la seule façon de conserver</w:t>
      </w:r>
      <w:r w:rsidR="007117EB" w:rsidRPr="0044700F">
        <w:rPr>
          <w:rFonts w:ascii="Times New Roman" w:hAnsi="Times New Roman" w:cs="Times New Roman"/>
          <w:bCs/>
          <w:sz w:val="26"/>
          <w:szCs w:val="26"/>
        </w:rPr>
        <w:t xml:space="preserve"> notre</w:t>
      </w:r>
      <w:r w:rsidRPr="0044700F">
        <w:rPr>
          <w:rFonts w:ascii="Times New Roman" w:hAnsi="Times New Roman" w:cs="Times New Roman"/>
          <w:bCs/>
          <w:sz w:val="26"/>
          <w:szCs w:val="26"/>
        </w:rPr>
        <w:t xml:space="preserve"> salaire</w:t>
      </w:r>
      <w:r w:rsidR="007117EB" w:rsidRPr="0044700F">
        <w:rPr>
          <w:rFonts w:ascii="Times New Roman" w:hAnsi="Times New Roman" w:cs="Times New Roman"/>
          <w:bCs/>
          <w:sz w:val="26"/>
          <w:szCs w:val="26"/>
        </w:rPr>
        <w:t xml:space="preserve"> et notre emploi</w:t>
      </w:r>
      <w:r w:rsidRPr="0044700F">
        <w:rPr>
          <w:rFonts w:ascii="Times New Roman" w:hAnsi="Times New Roman" w:cs="Times New Roman"/>
          <w:bCs/>
          <w:sz w:val="26"/>
          <w:szCs w:val="26"/>
        </w:rPr>
        <w:t>.</w:t>
      </w:r>
      <w:r w:rsidR="00B7226E" w:rsidRPr="0044700F">
        <w:rPr>
          <w:rFonts w:ascii="Times New Roman" w:hAnsi="Times New Roman" w:cs="Times New Roman"/>
          <w:b/>
          <w:color w:val="FF0000"/>
          <w:sz w:val="26"/>
          <w:szCs w:val="26"/>
          <w:u w:val="single"/>
        </w:rPr>
        <w:br w:type="page"/>
      </w:r>
    </w:p>
    <w:p w14:paraId="34A1F69F" w14:textId="31F20E81" w:rsidR="008372EA" w:rsidRPr="0044700F" w:rsidRDefault="008372EA" w:rsidP="00B7226E">
      <w:pPr>
        <w:spacing w:before="120" w:after="120" w:line="240" w:lineRule="auto"/>
        <w:jc w:val="center"/>
        <w:rPr>
          <w:rFonts w:ascii="Times New Roman" w:hAnsi="Times New Roman" w:cs="Times New Roman"/>
          <w:b/>
          <w:color w:val="FF0000"/>
          <w:spacing w:val="-12"/>
          <w:sz w:val="36"/>
          <w:szCs w:val="36"/>
        </w:rPr>
      </w:pPr>
      <w:r w:rsidRPr="0044700F">
        <w:rPr>
          <w:rFonts w:ascii="Times New Roman" w:hAnsi="Times New Roman" w:cs="Times New Roman"/>
          <w:b/>
          <w:color w:val="FF0000"/>
          <w:spacing w:val="-12"/>
          <w:sz w:val="36"/>
          <w:szCs w:val="36"/>
          <w:u w:val="single"/>
        </w:rPr>
        <w:lastRenderedPageBreak/>
        <w:t>La logique du profit de Stellantis et Renault ne connaît pas les frontières</w:t>
      </w:r>
      <w:r w:rsidRPr="0044700F">
        <w:rPr>
          <w:rFonts w:ascii="Times New Roman" w:hAnsi="Times New Roman" w:cs="Times New Roman"/>
          <w:b/>
          <w:color w:val="FF0000"/>
          <w:spacing w:val="-12"/>
          <w:sz w:val="36"/>
          <w:szCs w:val="36"/>
        </w:rPr>
        <w:t> !</w:t>
      </w:r>
    </w:p>
    <w:p w14:paraId="58434C3F" w14:textId="77777777" w:rsidR="008372EA" w:rsidRPr="0044700F" w:rsidRDefault="008372EA" w:rsidP="00B7226E">
      <w:pPr>
        <w:spacing w:before="120" w:after="120" w:line="240" w:lineRule="auto"/>
        <w:ind w:hanging="11"/>
        <w:jc w:val="center"/>
        <w:rPr>
          <w:rFonts w:ascii="Times New Roman" w:hAnsi="Times New Roman" w:cs="Times New Roman"/>
          <w:spacing w:val="-6"/>
          <w:sz w:val="28"/>
          <w:szCs w:val="28"/>
        </w:rPr>
      </w:pPr>
      <w:r w:rsidRPr="0044700F">
        <w:rPr>
          <w:rFonts w:ascii="Times New Roman" w:hAnsi="Times New Roman" w:cs="Times New Roman"/>
          <w:b/>
          <w:spacing w:val="-6"/>
          <w:sz w:val="28"/>
          <w:szCs w:val="28"/>
          <w:u w:val="single"/>
        </w:rPr>
        <w:t>Extrait d'un tract de mobilisation pour la journée d'action du Syndicat IG Metall</w:t>
      </w:r>
      <w:r w:rsidRPr="0044700F">
        <w:rPr>
          <w:rFonts w:ascii="Times New Roman" w:hAnsi="Times New Roman" w:cs="Times New Roman"/>
          <w:b/>
          <w:spacing w:val="-6"/>
          <w:sz w:val="28"/>
          <w:szCs w:val="28"/>
        </w:rPr>
        <w:t> :</w:t>
      </w:r>
    </w:p>
    <w:p w14:paraId="731049A4" w14:textId="77777777" w:rsidR="008372EA" w:rsidRPr="0044700F" w:rsidRDefault="008372EA" w:rsidP="00B7226E">
      <w:pPr>
        <w:spacing w:before="120" w:after="120" w:line="240" w:lineRule="auto"/>
        <w:jc w:val="center"/>
        <w:rPr>
          <w:rFonts w:ascii="Times New Roman" w:hAnsi="Times New Roman" w:cs="Times New Roman"/>
          <w:b/>
          <w:bCs/>
          <w:color w:val="FF0000"/>
          <w:spacing w:val="-14"/>
          <w:sz w:val="32"/>
          <w:szCs w:val="32"/>
        </w:rPr>
      </w:pPr>
      <w:r w:rsidRPr="0044700F">
        <w:rPr>
          <w:rFonts w:ascii="Times New Roman" w:hAnsi="Times New Roman" w:cs="Times New Roman"/>
          <w:b/>
          <w:bCs/>
          <w:color w:val="FF0000"/>
          <w:spacing w:val="-14"/>
          <w:sz w:val="32"/>
          <w:szCs w:val="32"/>
        </w:rPr>
        <w:t>Journée de lutte à l'échelle du groupe chez Opel Rüsselsheim le 26 mai 2021.</w:t>
      </w:r>
    </w:p>
    <w:p w14:paraId="60995F18" w14:textId="77777777" w:rsidR="008372EA" w:rsidRPr="004D7DB4" w:rsidRDefault="008372EA" w:rsidP="00B7226E">
      <w:pPr>
        <w:spacing w:before="120" w:after="120" w:line="240" w:lineRule="auto"/>
        <w:jc w:val="both"/>
        <w:rPr>
          <w:rFonts w:ascii="Times New Roman" w:hAnsi="Times New Roman" w:cs="Times New Roman"/>
          <w:spacing w:val="-6"/>
          <w:sz w:val="24"/>
          <w:szCs w:val="24"/>
        </w:rPr>
      </w:pPr>
      <w:r w:rsidRPr="004D7DB4">
        <w:rPr>
          <w:rFonts w:ascii="Times New Roman" w:hAnsi="Times New Roman" w:cs="Times New Roman"/>
          <w:spacing w:val="-6"/>
          <w:sz w:val="24"/>
          <w:szCs w:val="24"/>
        </w:rPr>
        <w:t>« Stellantis est née au début de l'année 2021 de la fusion de PSA et de FCA, bondissant pour devenir le quatrième plus grand monopole automobile au monde. A cela s'ajoute une offensive d'exploitation et d'oppression contre les travailleurs. La direction fomente une nouvelle qualité de compétition sociale-chauvine parmi les travailleurs. Chaque individu doit se battre pour lui-même, les travailleurs dans chaque région, dans chaque usine, dans chaque pays doivent se battre pour eux-mêmes. Ceux qui ne s'y plient pas sont ouvertement menacés de licenciement pour des raisons opérationnelles. La concurrence jusqu'à l'annihilation mutuelle est le domaine des capitalistes - le domaine des travailleurs est la solidarité internationale ! Ne nous laissons donc pas atteler à leur charrette !</w:t>
      </w:r>
    </w:p>
    <w:p w14:paraId="48832EB1" w14:textId="7214F22E" w:rsidR="00706FDF" w:rsidRPr="004D7DB4" w:rsidRDefault="008372EA" w:rsidP="00B7226E">
      <w:pPr>
        <w:spacing w:before="120" w:after="120" w:line="240" w:lineRule="auto"/>
        <w:ind w:hanging="11"/>
        <w:jc w:val="both"/>
        <w:rPr>
          <w:rFonts w:ascii="Times New Roman" w:hAnsi="Times New Roman" w:cs="Times New Roman"/>
          <w:spacing w:val="-6"/>
          <w:sz w:val="24"/>
          <w:szCs w:val="24"/>
        </w:rPr>
      </w:pPr>
      <w:r w:rsidRPr="004D7DB4">
        <w:rPr>
          <w:rFonts w:ascii="Times New Roman" w:hAnsi="Times New Roman" w:cs="Times New Roman"/>
          <w:noProof/>
          <w:lang w:eastAsia="fr-FR"/>
        </w:rPr>
        <w:drawing>
          <wp:anchor distT="0" distB="0" distL="114300" distR="114300" simplePos="0" relativeHeight="251667456" behindDoc="1" locked="0" layoutInCell="1" allowOverlap="1" wp14:anchorId="7F8E2555" wp14:editId="7EA19BB4">
            <wp:simplePos x="0" y="0"/>
            <wp:positionH relativeFrom="column">
              <wp:posOffset>34290</wp:posOffset>
            </wp:positionH>
            <wp:positionV relativeFrom="paragraph">
              <wp:posOffset>27940</wp:posOffset>
            </wp:positionV>
            <wp:extent cx="2803525" cy="1603375"/>
            <wp:effectExtent l="0" t="0" r="0" b="0"/>
            <wp:wrapTight wrapText="bothSides">
              <wp:wrapPolygon edited="0">
                <wp:start x="0" y="0"/>
                <wp:lineTo x="0" y="21301"/>
                <wp:lineTo x="21429" y="21301"/>
                <wp:lineTo x="21429"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3525" cy="1603375"/>
                    </a:xfrm>
                    <a:prstGeom prst="rect">
                      <a:avLst/>
                    </a:prstGeom>
                    <a:noFill/>
                    <a:ln>
                      <a:noFill/>
                    </a:ln>
                  </pic:spPr>
                </pic:pic>
              </a:graphicData>
            </a:graphic>
            <wp14:sizeRelV relativeFrom="margin">
              <wp14:pctHeight>0</wp14:pctHeight>
            </wp14:sizeRelV>
          </wp:anchor>
        </w:drawing>
      </w:r>
      <w:r w:rsidR="00706FDF" w:rsidRPr="004D7DB4">
        <w:rPr>
          <w:rFonts w:ascii="Times New Roman" w:hAnsi="Times New Roman" w:cs="Times New Roman"/>
          <w:spacing w:val="-6"/>
          <w:sz w:val="24"/>
          <w:szCs w:val="24"/>
        </w:rPr>
        <w:t xml:space="preserve">Après le chantage exercé par Stellantis sur les équipes de douze heures chez Chrysler aux États-Unis, c'est </w:t>
      </w:r>
      <w:r w:rsidR="003E0338" w:rsidRPr="004D7DB4">
        <w:rPr>
          <w:rFonts w:ascii="Times New Roman" w:hAnsi="Times New Roman" w:cs="Times New Roman"/>
          <w:spacing w:val="-6"/>
          <w:sz w:val="24"/>
          <w:szCs w:val="24"/>
        </w:rPr>
        <w:t xml:space="preserve">maintenant </w:t>
      </w:r>
      <w:r w:rsidR="003E0338">
        <w:rPr>
          <w:rFonts w:ascii="Times New Roman" w:hAnsi="Times New Roman" w:cs="Times New Roman"/>
          <w:spacing w:val="-6"/>
          <w:sz w:val="24"/>
          <w:szCs w:val="24"/>
        </w:rPr>
        <w:t>une</w:t>
      </w:r>
      <w:r w:rsidR="00706FDF" w:rsidRPr="004D7DB4">
        <w:rPr>
          <w:rFonts w:ascii="Times New Roman" w:hAnsi="Times New Roman" w:cs="Times New Roman"/>
          <w:spacing w:val="-6"/>
          <w:sz w:val="24"/>
          <w:szCs w:val="24"/>
        </w:rPr>
        <w:t xml:space="preserve"> flexibilisation poussée des horaires de travail qui doit être appliquée en Allemagne. </w:t>
      </w:r>
      <w:r w:rsidR="00706FDF" w:rsidRPr="004D7DB4">
        <w:rPr>
          <w:rFonts w:ascii="Times New Roman" w:hAnsi="Times New Roman" w:cs="Times New Roman"/>
          <w:b/>
          <w:bCs/>
          <w:spacing w:val="-6"/>
          <w:sz w:val="24"/>
          <w:szCs w:val="24"/>
        </w:rPr>
        <w:t>À Bochum</w:t>
      </w:r>
      <w:r w:rsidR="00706FDF" w:rsidRPr="004D7DB4">
        <w:rPr>
          <w:rFonts w:ascii="Times New Roman" w:hAnsi="Times New Roman" w:cs="Times New Roman"/>
          <w:spacing w:val="-6"/>
          <w:sz w:val="24"/>
          <w:szCs w:val="24"/>
        </w:rPr>
        <w:t xml:space="preserve">, ils ont été repoussés pour l'instant, </w:t>
      </w:r>
      <w:r w:rsidR="00706FDF" w:rsidRPr="004D7DB4">
        <w:rPr>
          <w:rFonts w:ascii="Times New Roman" w:hAnsi="Times New Roman" w:cs="Times New Roman"/>
          <w:b/>
          <w:bCs/>
          <w:spacing w:val="-6"/>
          <w:sz w:val="24"/>
          <w:szCs w:val="24"/>
        </w:rPr>
        <w:t>à Eisenach</w:t>
      </w:r>
      <w:r w:rsidR="00706FDF" w:rsidRPr="004D7DB4">
        <w:rPr>
          <w:rFonts w:ascii="Times New Roman" w:hAnsi="Times New Roman" w:cs="Times New Roman"/>
          <w:spacing w:val="-6"/>
          <w:sz w:val="24"/>
          <w:szCs w:val="24"/>
        </w:rPr>
        <w:t xml:space="preserve">, une semaine de six jours est prévue et à </w:t>
      </w:r>
      <w:r w:rsidR="00706FDF" w:rsidRPr="004D7DB4">
        <w:rPr>
          <w:rFonts w:ascii="Times New Roman" w:hAnsi="Times New Roman" w:cs="Times New Roman"/>
          <w:b/>
          <w:bCs/>
          <w:spacing w:val="-6"/>
          <w:sz w:val="24"/>
          <w:szCs w:val="24"/>
        </w:rPr>
        <w:t>Rüsselsheim</w:t>
      </w:r>
      <w:r w:rsidR="00706FDF" w:rsidRPr="004D7DB4">
        <w:rPr>
          <w:rFonts w:ascii="Times New Roman" w:hAnsi="Times New Roman" w:cs="Times New Roman"/>
          <w:spacing w:val="-6"/>
          <w:sz w:val="24"/>
          <w:szCs w:val="24"/>
        </w:rPr>
        <w:t>, les projets sont encore entourés de silence. Cela ne leur convient pas du tout que les collègues de l'Est se battent maintenant depuis des semaines pour l'adaptation du temps de travail à la semaine de 35 heures » …</w:t>
      </w:r>
    </w:p>
    <w:p w14:paraId="3EAA28F1" w14:textId="77777777" w:rsidR="008372EA" w:rsidRPr="004D7DB4" w:rsidRDefault="0018479E" w:rsidP="003E0338">
      <w:pPr>
        <w:spacing w:before="240" w:after="240" w:line="240" w:lineRule="auto"/>
        <w:ind w:left="-11"/>
        <w:jc w:val="center"/>
        <w:rPr>
          <w:rFonts w:ascii="Times New Roman" w:hAnsi="Times New Roman" w:cs="Times New Roman"/>
          <w:spacing w:val="-6"/>
          <w:sz w:val="28"/>
          <w:szCs w:val="28"/>
        </w:rPr>
      </w:pPr>
      <w:r w:rsidRPr="004D7DB4">
        <w:rPr>
          <w:rFonts w:ascii="Times New Roman" w:hAnsi="Times New Roman" w:cs="Times New Roman"/>
          <w:b/>
          <w:bCs/>
          <w:color w:val="FF0000"/>
          <w:spacing w:val="-6"/>
          <w:sz w:val="28"/>
          <w:szCs w:val="28"/>
          <w:u w:val="single"/>
        </w:rPr>
        <w:t>Pénurie de semi-conducteurs et flexibilité des horaires de travail</w:t>
      </w:r>
    </w:p>
    <w:p w14:paraId="7497F211" w14:textId="1F0D6AF9" w:rsidR="008372EA" w:rsidRPr="004D7DB4" w:rsidRDefault="0018479E" w:rsidP="00B7226E">
      <w:pPr>
        <w:spacing w:before="120" w:after="120" w:line="240" w:lineRule="auto"/>
        <w:jc w:val="both"/>
        <w:rPr>
          <w:rFonts w:ascii="Times New Roman" w:hAnsi="Times New Roman" w:cs="Times New Roman"/>
          <w:b/>
          <w:color w:val="FF0000"/>
          <w:sz w:val="24"/>
          <w:szCs w:val="24"/>
        </w:rPr>
      </w:pPr>
      <w:r w:rsidRPr="004D7DB4">
        <w:rPr>
          <w:rFonts w:ascii="Times New Roman" w:hAnsi="Times New Roman" w:cs="Times New Roman"/>
          <w:bCs/>
          <w:sz w:val="24"/>
          <w:szCs w:val="24"/>
        </w:rPr>
        <w:t>Dans les</w:t>
      </w:r>
      <w:r w:rsidR="00007B24" w:rsidRPr="004D7DB4">
        <w:rPr>
          <w:rFonts w:ascii="Times New Roman" w:hAnsi="Times New Roman" w:cs="Times New Roman"/>
          <w:bCs/>
          <w:sz w:val="24"/>
          <w:szCs w:val="24"/>
        </w:rPr>
        <w:t xml:space="preserve"> toutes</w:t>
      </w:r>
      <w:r w:rsidRPr="004D7DB4">
        <w:rPr>
          <w:rFonts w:ascii="Times New Roman" w:hAnsi="Times New Roman" w:cs="Times New Roman"/>
          <w:bCs/>
          <w:sz w:val="24"/>
          <w:szCs w:val="24"/>
        </w:rPr>
        <w:t xml:space="preserve"> usines Stellantis</w:t>
      </w:r>
      <w:r w:rsidR="00F400F9">
        <w:rPr>
          <w:rFonts w:ascii="Times New Roman" w:hAnsi="Times New Roman" w:cs="Times New Roman"/>
          <w:bCs/>
          <w:sz w:val="24"/>
          <w:szCs w:val="24"/>
        </w:rPr>
        <w:t>,</w:t>
      </w:r>
      <w:r w:rsidRPr="004D7DB4">
        <w:rPr>
          <w:rFonts w:ascii="Times New Roman" w:hAnsi="Times New Roman" w:cs="Times New Roman"/>
          <w:bCs/>
          <w:sz w:val="24"/>
          <w:szCs w:val="24"/>
        </w:rPr>
        <w:t xml:space="preserve"> les jours travaillés</w:t>
      </w:r>
      <w:r w:rsidR="00007B24" w:rsidRPr="004D7DB4">
        <w:rPr>
          <w:rFonts w:ascii="Times New Roman" w:hAnsi="Times New Roman" w:cs="Times New Roman"/>
          <w:bCs/>
          <w:sz w:val="24"/>
          <w:szCs w:val="24"/>
        </w:rPr>
        <w:t xml:space="preserve"> ou non</w:t>
      </w:r>
      <w:r w:rsidRPr="004D7DB4">
        <w:rPr>
          <w:rFonts w:ascii="Times New Roman" w:hAnsi="Times New Roman" w:cs="Times New Roman"/>
          <w:bCs/>
          <w:sz w:val="24"/>
          <w:szCs w:val="24"/>
        </w:rPr>
        <w:t xml:space="preserve"> sont annoncés la veille pour le lendemain, voire le jour même</w:t>
      </w:r>
      <w:r w:rsidR="00007B24" w:rsidRPr="004D7DB4">
        <w:rPr>
          <w:rFonts w:ascii="Times New Roman" w:hAnsi="Times New Roman" w:cs="Times New Roman"/>
          <w:bCs/>
          <w:sz w:val="24"/>
          <w:szCs w:val="24"/>
        </w:rPr>
        <w:t>,</w:t>
      </w:r>
      <w:r w:rsidRPr="004D7DB4">
        <w:rPr>
          <w:rFonts w:ascii="Times New Roman" w:hAnsi="Times New Roman" w:cs="Times New Roman"/>
          <w:bCs/>
          <w:sz w:val="24"/>
          <w:szCs w:val="24"/>
        </w:rPr>
        <w:t xml:space="preserve"> chez les </w:t>
      </w:r>
      <w:r w:rsidR="00007B24" w:rsidRPr="004D7DB4">
        <w:rPr>
          <w:rFonts w:ascii="Times New Roman" w:hAnsi="Times New Roman" w:cs="Times New Roman"/>
          <w:bCs/>
          <w:sz w:val="24"/>
          <w:szCs w:val="24"/>
        </w:rPr>
        <w:t>sous-traitants</w:t>
      </w:r>
      <w:r w:rsidRPr="004D7DB4">
        <w:rPr>
          <w:rFonts w:ascii="Times New Roman" w:hAnsi="Times New Roman" w:cs="Times New Roman"/>
          <w:bCs/>
          <w:sz w:val="24"/>
          <w:szCs w:val="24"/>
        </w:rPr>
        <w:t xml:space="preserve"> comme</w:t>
      </w:r>
      <w:r w:rsidR="00AE68A5" w:rsidRPr="004D7DB4">
        <w:rPr>
          <w:rFonts w:ascii="Times New Roman" w:hAnsi="Times New Roman" w:cs="Times New Roman"/>
          <w:bCs/>
          <w:sz w:val="24"/>
          <w:szCs w:val="24"/>
        </w:rPr>
        <w:t xml:space="preserve"> TRECIA</w:t>
      </w:r>
      <w:r w:rsidR="00007B24" w:rsidRPr="004D7DB4">
        <w:rPr>
          <w:rFonts w:ascii="Times New Roman" w:hAnsi="Times New Roman" w:cs="Times New Roman"/>
          <w:bCs/>
          <w:sz w:val="24"/>
          <w:szCs w:val="24"/>
        </w:rPr>
        <w:t>, par exemple,</w:t>
      </w:r>
      <w:r w:rsidR="00AE68A5" w:rsidRPr="004D7DB4">
        <w:rPr>
          <w:rFonts w:ascii="Times New Roman" w:hAnsi="Times New Roman" w:cs="Times New Roman"/>
          <w:bCs/>
          <w:sz w:val="24"/>
          <w:szCs w:val="24"/>
        </w:rPr>
        <w:t xml:space="preserve"> où</w:t>
      </w:r>
      <w:r w:rsidR="00007B24" w:rsidRPr="004D7DB4">
        <w:rPr>
          <w:rFonts w:ascii="Times New Roman" w:hAnsi="Times New Roman" w:cs="Times New Roman"/>
          <w:bCs/>
          <w:sz w:val="24"/>
          <w:szCs w:val="24"/>
        </w:rPr>
        <w:t xml:space="preserve"> c’est seulement </w:t>
      </w:r>
      <w:r w:rsidR="00DD449C" w:rsidRPr="004D7DB4">
        <w:rPr>
          <w:rFonts w:ascii="Times New Roman" w:hAnsi="Times New Roman" w:cs="Times New Roman"/>
          <w:bCs/>
          <w:sz w:val="24"/>
          <w:szCs w:val="24"/>
        </w:rPr>
        <w:t>2</w:t>
      </w:r>
      <w:r w:rsidR="00007B24" w:rsidRPr="004D7DB4">
        <w:rPr>
          <w:rFonts w:ascii="Times New Roman" w:hAnsi="Times New Roman" w:cs="Times New Roman"/>
          <w:bCs/>
          <w:sz w:val="24"/>
          <w:szCs w:val="24"/>
        </w:rPr>
        <w:t xml:space="preserve"> ou </w:t>
      </w:r>
      <w:r w:rsidR="00DD449C" w:rsidRPr="004D7DB4">
        <w:rPr>
          <w:rFonts w:ascii="Times New Roman" w:hAnsi="Times New Roman" w:cs="Times New Roman"/>
          <w:bCs/>
          <w:sz w:val="24"/>
          <w:szCs w:val="24"/>
        </w:rPr>
        <w:t>3</w:t>
      </w:r>
      <w:r w:rsidR="00007B24" w:rsidRPr="004D7DB4">
        <w:rPr>
          <w:rFonts w:ascii="Times New Roman" w:hAnsi="Times New Roman" w:cs="Times New Roman"/>
          <w:bCs/>
          <w:sz w:val="24"/>
          <w:szCs w:val="24"/>
        </w:rPr>
        <w:t xml:space="preserve"> heures après</w:t>
      </w:r>
      <w:r w:rsidR="00AE68A5" w:rsidRPr="004D7DB4">
        <w:rPr>
          <w:rFonts w:ascii="Times New Roman" w:hAnsi="Times New Roman" w:cs="Times New Roman"/>
          <w:bCs/>
          <w:sz w:val="24"/>
          <w:szCs w:val="24"/>
        </w:rPr>
        <w:t xml:space="preserve"> le CSE de Sochaux</w:t>
      </w:r>
      <w:r w:rsidR="00007B24" w:rsidRPr="004D7DB4">
        <w:rPr>
          <w:rFonts w:ascii="Times New Roman" w:hAnsi="Times New Roman" w:cs="Times New Roman"/>
          <w:bCs/>
          <w:sz w:val="24"/>
          <w:szCs w:val="24"/>
        </w:rPr>
        <w:t xml:space="preserve"> que les salariés savent s’ils travaillent ou pas, etc. L’organisation des productions est de la responsabilité de Stellantis, Renault et des sous-traitants, les salariés </w:t>
      </w:r>
      <w:r w:rsidR="00DD449C" w:rsidRPr="004D7DB4">
        <w:rPr>
          <w:rFonts w:ascii="Times New Roman" w:hAnsi="Times New Roman" w:cs="Times New Roman"/>
          <w:bCs/>
          <w:sz w:val="24"/>
          <w:szCs w:val="24"/>
        </w:rPr>
        <w:t xml:space="preserve">en </w:t>
      </w:r>
      <w:r w:rsidR="00DE067F" w:rsidRPr="004D7DB4">
        <w:rPr>
          <w:rFonts w:ascii="Times New Roman" w:hAnsi="Times New Roman" w:cs="Times New Roman"/>
          <w:bCs/>
          <w:sz w:val="24"/>
          <w:szCs w:val="24"/>
        </w:rPr>
        <w:t>ont</w:t>
      </w:r>
      <w:r w:rsidR="00DD449C" w:rsidRPr="004D7DB4">
        <w:rPr>
          <w:rFonts w:ascii="Times New Roman" w:hAnsi="Times New Roman" w:cs="Times New Roman"/>
          <w:bCs/>
          <w:sz w:val="24"/>
          <w:szCs w:val="24"/>
        </w:rPr>
        <w:t xml:space="preserve"> assez de</w:t>
      </w:r>
      <w:r w:rsidR="00007B24" w:rsidRPr="004D7DB4">
        <w:rPr>
          <w:rFonts w:ascii="Times New Roman" w:hAnsi="Times New Roman" w:cs="Times New Roman"/>
          <w:bCs/>
          <w:sz w:val="24"/>
          <w:szCs w:val="24"/>
        </w:rPr>
        <w:t xml:space="preserve"> ne rien pouvoir prévoir</w:t>
      </w:r>
      <w:r w:rsidR="00DD449C" w:rsidRPr="004D7DB4">
        <w:rPr>
          <w:rFonts w:ascii="Times New Roman" w:hAnsi="Times New Roman" w:cs="Times New Roman"/>
          <w:bCs/>
          <w:sz w:val="24"/>
          <w:szCs w:val="24"/>
        </w:rPr>
        <w:t xml:space="preserve"> et d</w:t>
      </w:r>
      <w:r w:rsidR="00DE067F" w:rsidRPr="004D7DB4">
        <w:rPr>
          <w:rFonts w:ascii="Times New Roman" w:hAnsi="Times New Roman" w:cs="Times New Roman"/>
          <w:bCs/>
          <w:sz w:val="24"/>
          <w:szCs w:val="24"/>
        </w:rPr>
        <w:t>’</w:t>
      </w:r>
      <w:r w:rsidR="00007B24" w:rsidRPr="004D7DB4">
        <w:rPr>
          <w:rFonts w:ascii="Times New Roman" w:hAnsi="Times New Roman" w:cs="Times New Roman"/>
          <w:bCs/>
          <w:sz w:val="24"/>
          <w:szCs w:val="24"/>
        </w:rPr>
        <w:t>y perd</w:t>
      </w:r>
      <w:r w:rsidR="00DD449C" w:rsidRPr="004D7DB4">
        <w:rPr>
          <w:rFonts w:ascii="Times New Roman" w:hAnsi="Times New Roman" w:cs="Times New Roman"/>
          <w:bCs/>
          <w:sz w:val="24"/>
          <w:szCs w:val="24"/>
        </w:rPr>
        <w:t>re</w:t>
      </w:r>
      <w:r w:rsidR="00007B24" w:rsidRPr="004D7DB4">
        <w:rPr>
          <w:rFonts w:ascii="Times New Roman" w:hAnsi="Times New Roman" w:cs="Times New Roman"/>
          <w:bCs/>
          <w:sz w:val="24"/>
          <w:szCs w:val="24"/>
        </w:rPr>
        <w:t xml:space="preserve"> sur leur paie</w:t>
      </w:r>
      <w:r w:rsidR="00DE067F" w:rsidRPr="004D7DB4">
        <w:rPr>
          <w:rFonts w:ascii="Times New Roman" w:hAnsi="Times New Roman" w:cs="Times New Roman"/>
          <w:bCs/>
          <w:sz w:val="24"/>
          <w:szCs w:val="24"/>
        </w:rPr>
        <w:t xml:space="preserve">, </w:t>
      </w:r>
      <w:r w:rsidR="00DE067F" w:rsidRPr="004D7DB4">
        <w:rPr>
          <w:rFonts w:ascii="Times New Roman" w:hAnsi="Times New Roman" w:cs="Times New Roman"/>
          <w:b/>
          <w:color w:val="FF0000"/>
          <w:sz w:val="24"/>
          <w:szCs w:val="24"/>
        </w:rPr>
        <w:t>la CGT est entièrement de leur avis</w:t>
      </w:r>
      <w:r w:rsidR="00DD449C" w:rsidRPr="004D7DB4">
        <w:rPr>
          <w:rFonts w:ascii="Times New Roman" w:hAnsi="Times New Roman" w:cs="Times New Roman"/>
          <w:b/>
          <w:color w:val="FF0000"/>
          <w:sz w:val="24"/>
          <w:szCs w:val="24"/>
        </w:rPr>
        <w:t>.</w:t>
      </w:r>
    </w:p>
    <w:p w14:paraId="05271CEC" w14:textId="77777777" w:rsidR="00007B24" w:rsidRPr="004D7DB4" w:rsidRDefault="00007B24" w:rsidP="00303E5C">
      <w:pPr>
        <w:spacing w:before="120" w:after="240" w:line="240" w:lineRule="auto"/>
        <w:jc w:val="center"/>
        <w:rPr>
          <w:rFonts w:ascii="Times New Roman" w:hAnsi="Times New Roman" w:cs="Times New Roman"/>
          <w:b/>
          <w:color w:val="FF0000"/>
          <w:sz w:val="32"/>
          <w:szCs w:val="32"/>
        </w:rPr>
      </w:pPr>
      <w:r w:rsidRPr="004D7DB4">
        <w:rPr>
          <w:rFonts w:ascii="Times New Roman" w:hAnsi="Times New Roman" w:cs="Times New Roman"/>
          <w:b/>
          <w:color w:val="FF0000"/>
          <w:sz w:val="32"/>
          <w:szCs w:val="32"/>
        </w:rPr>
        <w:t>Les patrons de l’automobile s’attaquent à nous tous en voulant nous faire crever au boulot, ou crever au chômage. Ce ne sera ni l’un ni l’autre !</w:t>
      </w:r>
    </w:p>
    <w:p w14:paraId="0309E674" w14:textId="77777777" w:rsidR="009142A0" w:rsidRPr="004D7DB4" w:rsidRDefault="009142A0" w:rsidP="00C44314">
      <w:pPr>
        <w:pBdr>
          <w:top w:val="threeDEngrave" w:sz="12" w:space="1" w:color="FF0000"/>
          <w:bottom w:val="threeDEmboss" w:sz="12" w:space="1" w:color="FF0000"/>
        </w:pBdr>
        <w:spacing w:before="120" w:after="120" w:line="240" w:lineRule="auto"/>
        <w:jc w:val="center"/>
        <w:rPr>
          <w:rFonts w:ascii="Times New Roman" w:hAnsi="Times New Roman" w:cs="Times New Roman"/>
          <w:b/>
          <w:color w:val="FF0000"/>
          <w:sz w:val="32"/>
          <w:szCs w:val="32"/>
        </w:rPr>
      </w:pPr>
      <w:r w:rsidRPr="004D7DB4">
        <w:rPr>
          <w:rFonts w:ascii="Times New Roman" w:hAnsi="Times New Roman" w:cs="Times New Roman"/>
          <w:b/>
          <w:color w:val="FF0000"/>
          <w:sz w:val="32"/>
          <w:szCs w:val="32"/>
        </w:rPr>
        <w:t>Non à la marchandisation de notre système de santé !</w:t>
      </w:r>
    </w:p>
    <w:p w14:paraId="2AE1F8C0" w14:textId="77777777" w:rsidR="009142A0" w:rsidRPr="004D7DB4" w:rsidRDefault="009142A0" w:rsidP="009142A0">
      <w:pPr>
        <w:shd w:val="clear" w:color="auto" w:fill="FFFFFF"/>
        <w:spacing w:after="0" w:line="240" w:lineRule="auto"/>
        <w:jc w:val="both"/>
        <w:textAlignment w:val="baseline"/>
        <w:rPr>
          <w:rFonts w:ascii="Times New Roman" w:eastAsia="Times New Roman" w:hAnsi="Times New Roman" w:cs="Times New Roman"/>
          <w:color w:val="201F1E"/>
          <w:spacing w:val="-10"/>
          <w:sz w:val="24"/>
          <w:szCs w:val="24"/>
          <w:lang w:eastAsia="fr-FR"/>
        </w:rPr>
      </w:pPr>
      <w:r w:rsidRPr="004D7DB4">
        <w:rPr>
          <w:rFonts w:ascii="Times New Roman" w:eastAsia="Times New Roman" w:hAnsi="Times New Roman" w:cs="Times New Roman"/>
          <w:color w:val="201F1E"/>
          <w:spacing w:val="-10"/>
          <w:sz w:val="24"/>
          <w:szCs w:val="24"/>
          <w:lang w:eastAsia="fr-FR"/>
        </w:rPr>
        <w:t>Depuis plus d’un an, nous connaissons de graves restrictions de nos libertés du fait d’une gestion catastrophique de la pandémie COVID 19, jalonnée de discours contradictoires du gouvernement et du ministre des Solidarités et de la santé.</w:t>
      </w:r>
    </w:p>
    <w:p w14:paraId="3A10B3FE" w14:textId="77777777" w:rsidR="009142A0" w:rsidRPr="004D7DB4" w:rsidRDefault="009142A0" w:rsidP="009142A0">
      <w:pPr>
        <w:shd w:val="clear" w:color="auto" w:fill="FFFFFF"/>
        <w:spacing w:after="0" w:line="240" w:lineRule="auto"/>
        <w:jc w:val="both"/>
        <w:textAlignment w:val="baseline"/>
        <w:rPr>
          <w:rFonts w:ascii="Times New Roman" w:eastAsia="Times New Roman" w:hAnsi="Times New Roman" w:cs="Times New Roman"/>
          <w:color w:val="201F1E"/>
          <w:spacing w:val="-10"/>
          <w:sz w:val="24"/>
          <w:szCs w:val="24"/>
          <w:lang w:eastAsia="fr-FR"/>
        </w:rPr>
      </w:pPr>
      <w:r w:rsidRPr="004D7DB4">
        <w:rPr>
          <w:rFonts w:ascii="Times New Roman" w:eastAsia="Times New Roman" w:hAnsi="Times New Roman" w:cs="Times New Roman"/>
          <w:color w:val="201F1E"/>
          <w:spacing w:val="-10"/>
          <w:sz w:val="24"/>
          <w:szCs w:val="24"/>
          <w:lang w:eastAsia="fr-FR"/>
        </w:rPr>
        <w:t xml:space="preserve">L’austérité et l’économie ne permettent pas d’anticiper, </w:t>
      </w:r>
      <w:r w:rsidR="00CF6013" w:rsidRPr="004D7DB4">
        <w:rPr>
          <w:rFonts w:ascii="Times New Roman" w:eastAsia="Times New Roman" w:hAnsi="Times New Roman" w:cs="Times New Roman"/>
          <w:color w:val="201F1E"/>
          <w:spacing w:val="-10"/>
          <w:sz w:val="24"/>
          <w:szCs w:val="24"/>
          <w:lang w:eastAsia="fr-FR"/>
        </w:rPr>
        <w:t xml:space="preserve">c’est </w:t>
      </w:r>
      <w:r w:rsidRPr="004D7DB4">
        <w:rPr>
          <w:rFonts w:ascii="Times New Roman" w:eastAsia="Times New Roman" w:hAnsi="Times New Roman" w:cs="Times New Roman"/>
          <w:color w:val="201F1E"/>
          <w:spacing w:val="-10"/>
          <w:sz w:val="24"/>
          <w:szCs w:val="24"/>
          <w:lang w:eastAsia="fr-FR"/>
        </w:rPr>
        <w:t xml:space="preserve">tout le système de santé </w:t>
      </w:r>
      <w:r w:rsidR="00CF6013" w:rsidRPr="004D7DB4">
        <w:rPr>
          <w:rFonts w:ascii="Times New Roman" w:eastAsia="Times New Roman" w:hAnsi="Times New Roman" w:cs="Times New Roman"/>
          <w:color w:val="201F1E"/>
          <w:spacing w:val="-10"/>
          <w:sz w:val="24"/>
          <w:szCs w:val="24"/>
          <w:lang w:eastAsia="fr-FR"/>
        </w:rPr>
        <w:t>qui</w:t>
      </w:r>
      <w:r w:rsidRPr="004D7DB4">
        <w:rPr>
          <w:rFonts w:ascii="Times New Roman" w:eastAsia="Times New Roman" w:hAnsi="Times New Roman" w:cs="Times New Roman"/>
          <w:color w:val="201F1E"/>
          <w:spacing w:val="-10"/>
          <w:sz w:val="24"/>
          <w:szCs w:val="24"/>
          <w:lang w:eastAsia="fr-FR"/>
        </w:rPr>
        <w:t xml:space="preserve"> est à revoir.</w:t>
      </w:r>
    </w:p>
    <w:p w14:paraId="03F452AF" w14:textId="77777777" w:rsidR="00097A59" w:rsidRPr="004D7DB4" w:rsidRDefault="009142A0" w:rsidP="00B7226E">
      <w:pPr>
        <w:shd w:val="clear" w:color="auto" w:fill="FFFFFF"/>
        <w:spacing w:before="120" w:after="120" w:line="240" w:lineRule="auto"/>
        <w:jc w:val="both"/>
        <w:textAlignment w:val="baseline"/>
        <w:rPr>
          <w:rFonts w:ascii="Times New Roman" w:eastAsia="Times New Roman" w:hAnsi="Times New Roman" w:cs="Times New Roman"/>
          <w:color w:val="201F1E"/>
          <w:spacing w:val="-10"/>
          <w:sz w:val="24"/>
          <w:szCs w:val="24"/>
          <w:lang w:eastAsia="fr-FR"/>
        </w:rPr>
      </w:pPr>
      <w:r w:rsidRPr="004D7DB4">
        <w:rPr>
          <w:rFonts w:ascii="Times New Roman" w:eastAsia="Times New Roman" w:hAnsi="Times New Roman" w:cs="Times New Roman"/>
          <w:color w:val="201F1E"/>
          <w:spacing w:val="-10"/>
          <w:sz w:val="24"/>
          <w:szCs w:val="24"/>
          <w:lang w:eastAsia="fr-FR"/>
        </w:rPr>
        <w:t>Depuis plusieurs années, la CGT, avec les salariés et professionnels des secteurs de la santé et de l’action sociale, dénonce</w:t>
      </w:r>
      <w:r w:rsidR="00915DBF" w:rsidRPr="004D7DB4">
        <w:rPr>
          <w:rFonts w:ascii="Times New Roman" w:eastAsia="Times New Roman" w:hAnsi="Times New Roman" w:cs="Times New Roman"/>
          <w:color w:val="201F1E"/>
          <w:spacing w:val="-10"/>
          <w:sz w:val="24"/>
          <w:szCs w:val="24"/>
          <w:lang w:eastAsia="fr-FR"/>
        </w:rPr>
        <w:t>nt</w:t>
      </w:r>
      <w:r w:rsidRPr="004D7DB4">
        <w:rPr>
          <w:rFonts w:ascii="Times New Roman" w:eastAsia="Times New Roman" w:hAnsi="Times New Roman" w:cs="Times New Roman"/>
          <w:color w:val="201F1E"/>
          <w:spacing w:val="-10"/>
          <w:sz w:val="24"/>
          <w:szCs w:val="24"/>
          <w:lang w:eastAsia="fr-FR"/>
        </w:rPr>
        <w:t xml:space="preserve"> le manque de moyens financiers et humains alloués à notre système de santé et de protection sociale. Plus de 100 000 lits ont été supprimés en 20 ans, les précédents gouvernements, comme l’actuel, ont géré l’Hôpital comme une entreprise à flux tendu</w:t>
      </w:r>
      <w:r w:rsidR="00DE067F" w:rsidRPr="004D7DB4">
        <w:rPr>
          <w:rFonts w:ascii="Times New Roman" w:eastAsia="Times New Roman" w:hAnsi="Times New Roman" w:cs="Times New Roman"/>
          <w:color w:val="201F1E"/>
          <w:spacing w:val="-10"/>
          <w:sz w:val="24"/>
          <w:szCs w:val="24"/>
          <w:lang w:eastAsia="fr-FR"/>
        </w:rPr>
        <w:t>,</w:t>
      </w:r>
      <w:r w:rsidRPr="004D7DB4">
        <w:rPr>
          <w:rFonts w:ascii="Times New Roman" w:eastAsia="Times New Roman" w:hAnsi="Times New Roman" w:cs="Times New Roman"/>
          <w:color w:val="201F1E"/>
          <w:spacing w:val="-10"/>
          <w:sz w:val="24"/>
          <w:szCs w:val="24"/>
          <w:lang w:eastAsia="fr-FR"/>
        </w:rPr>
        <w:t xml:space="preserve"> réduit leurs budgets, supprimé des emplois.</w:t>
      </w:r>
    </w:p>
    <w:tbl>
      <w:tblPr>
        <w:tblStyle w:val="Grilledutableau"/>
        <w:tblpPr w:leftFromText="141" w:rightFromText="141" w:vertAnchor="text" w:horzAnchor="margin" w:tblpXSpec="right" w:tblpY="14"/>
        <w:tblW w:w="2522" w:type="pct"/>
        <w:tblLook w:val="04A0" w:firstRow="1" w:lastRow="0" w:firstColumn="1" w:lastColumn="0" w:noHBand="0" w:noVBand="1"/>
      </w:tblPr>
      <w:tblGrid>
        <w:gridCol w:w="1249"/>
        <w:gridCol w:w="4025"/>
      </w:tblGrid>
      <w:tr w:rsidR="003E0338" w:rsidRPr="004D7DB4" w14:paraId="2E9AE0B4" w14:textId="77777777" w:rsidTr="003E0338">
        <w:trPr>
          <w:cantSplit/>
          <w:trHeight w:hRule="exact" w:val="340"/>
        </w:trPr>
        <w:tc>
          <w:tcPr>
            <w:tcW w:w="1184" w:type="pct"/>
            <w:tcBorders>
              <w:top w:val="nil"/>
              <w:left w:val="nil"/>
              <w:bottom w:val="single" w:sz="8" w:space="0" w:color="auto"/>
              <w:right w:val="single" w:sz="8" w:space="0" w:color="auto"/>
            </w:tcBorders>
          </w:tcPr>
          <w:p w14:paraId="712A46E0" w14:textId="77777777" w:rsidR="003E0338" w:rsidRPr="004D7DB4" w:rsidRDefault="003E0338" w:rsidP="003E0338">
            <w:pPr>
              <w:jc w:val="both"/>
              <w:textAlignment w:val="baseline"/>
              <w:rPr>
                <w:rFonts w:ascii="Times New Roman" w:eastAsia="Times New Roman" w:hAnsi="Times New Roman" w:cs="Times New Roman"/>
                <w:color w:val="201F1E"/>
                <w:spacing w:val="-10"/>
                <w:lang w:eastAsia="fr-FR"/>
              </w:rPr>
            </w:pPr>
          </w:p>
        </w:tc>
        <w:tc>
          <w:tcPr>
            <w:tcW w:w="3816" w:type="pct"/>
            <w:tcBorders>
              <w:top w:val="single" w:sz="8" w:space="0" w:color="auto"/>
              <w:left w:val="single" w:sz="8" w:space="0" w:color="auto"/>
              <w:right w:val="single" w:sz="8" w:space="0" w:color="auto"/>
            </w:tcBorders>
          </w:tcPr>
          <w:p w14:paraId="7DEE009F" w14:textId="77777777" w:rsidR="003E0338" w:rsidRPr="003E0338" w:rsidRDefault="003E0338" w:rsidP="003E0338">
            <w:pPr>
              <w:jc w:val="center"/>
              <w:textAlignment w:val="baseline"/>
              <w:rPr>
                <w:rFonts w:ascii="Times New Roman" w:eastAsia="Times New Roman" w:hAnsi="Times New Roman" w:cs="Times New Roman"/>
                <w:b/>
                <w:bCs/>
                <w:color w:val="201F1E"/>
                <w:spacing w:val="-10"/>
                <w:lang w:eastAsia="fr-FR"/>
              </w:rPr>
            </w:pPr>
            <w:r w:rsidRPr="003E0338">
              <w:rPr>
                <w:rFonts w:ascii="Times New Roman" w:eastAsia="Times New Roman" w:hAnsi="Times New Roman" w:cs="Times New Roman"/>
                <w:b/>
                <w:bCs/>
                <w:color w:val="201F1E"/>
                <w:spacing w:val="-10"/>
                <w:lang w:eastAsia="fr-FR"/>
              </w:rPr>
              <w:t>Nombre de lit de soins intensifs pour 100 000 habitants</w:t>
            </w:r>
          </w:p>
        </w:tc>
      </w:tr>
      <w:tr w:rsidR="003E0338" w:rsidRPr="004D7DB4" w14:paraId="1C5503CA" w14:textId="77777777" w:rsidTr="003E0338">
        <w:trPr>
          <w:cantSplit/>
          <w:trHeight w:hRule="exact" w:val="340"/>
        </w:trPr>
        <w:tc>
          <w:tcPr>
            <w:tcW w:w="1184" w:type="pct"/>
            <w:tcBorders>
              <w:top w:val="single" w:sz="8" w:space="0" w:color="auto"/>
              <w:left w:val="single" w:sz="8" w:space="0" w:color="auto"/>
              <w:right w:val="single" w:sz="8" w:space="0" w:color="auto"/>
            </w:tcBorders>
          </w:tcPr>
          <w:p w14:paraId="06AB267F" w14:textId="77777777" w:rsidR="003E0338" w:rsidRPr="003E0338" w:rsidRDefault="003E0338" w:rsidP="003E0338">
            <w:pPr>
              <w:jc w:val="both"/>
              <w:textAlignment w:val="baseline"/>
              <w:rPr>
                <w:rFonts w:ascii="Times New Roman" w:eastAsia="Times New Roman" w:hAnsi="Times New Roman" w:cs="Times New Roman"/>
                <w:b/>
                <w:bCs/>
                <w:color w:val="201F1E"/>
                <w:spacing w:val="-10"/>
                <w:lang w:eastAsia="fr-FR"/>
              </w:rPr>
            </w:pPr>
            <w:r w:rsidRPr="003E0338">
              <w:rPr>
                <w:rFonts w:ascii="Times New Roman" w:eastAsia="Times New Roman" w:hAnsi="Times New Roman" w:cs="Times New Roman"/>
                <w:b/>
                <w:bCs/>
                <w:color w:val="201F1E"/>
                <w:spacing w:val="-10"/>
                <w:lang w:eastAsia="fr-FR"/>
              </w:rPr>
              <w:t>Allemagne</w:t>
            </w:r>
          </w:p>
        </w:tc>
        <w:tc>
          <w:tcPr>
            <w:tcW w:w="3816" w:type="pct"/>
            <w:tcBorders>
              <w:left w:val="single" w:sz="8" w:space="0" w:color="auto"/>
              <w:right w:val="single" w:sz="8" w:space="0" w:color="auto"/>
            </w:tcBorders>
          </w:tcPr>
          <w:p w14:paraId="6EF08617" w14:textId="77777777" w:rsidR="003E0338" w:rsidRPr="003E0338" w:rsidRDefault="003E0338" w:rsidP="003E0338">
            <w:pPr>
              <w:jc w:val="center"/>
              <w:textAlignment w:val="baseline"/>
              <w:rPr>
                <w:rFonts w:ascii="Times New Roman" w:eastAsia="Times New Roman" w:hAnsi="Times New Roman" w:cs="Times New Roman"/>
                <w:color w:val="201F1E"/>
                <w:spacing w:val="-10"/>
                <w:sz w:val="24"/>
                <w:szCs w:val="24"/>
                <w:lang w:eastAsia="fr-FR"/>
              </w:rPr>
            </w:pPr>
            <w:r w:rsidRPr="003E0338">
              <w:rPr>
                <w:rFonts w:ascii="Times New Roman" w:eastAsia="Times New Roman" w:hAnsi="Times New Roman" w:cs="Times New Roman"/>
                <w:color w:val="201F1E"/>
                <w:spacing w:val="-10"/>
                <w:sz w:val="24"/>
                <w:szCs w:val="24"/>
                <w:lang w:eastAsia="fr-FR"/>
              </w:rPr>
              <w:t>33,9</w:t>
            </w:r>
          </w:p>
        </w:tc>
      </w:tr>
      <w:tr w:rsidR="003E0338" w:rsidRPr="004D7DB4" w14:paraId="6AF1B26B" w14:textId="77777777" w:rsidTr="003E0338">
        <w:trPr>
          <w:cantSplit/>
          <w:trHeight w:hRule="exact" w:val="340"/>
        </w:trPr>
        <w:tc>
          <w:tcPr>
            <w:tcW w:w="1184" w:type="pct"/>
            <w:tcBorders>
              <w:left w:val="single" w:sz="8" w:space="0" w:color="auto"/>
              <w:right w:val="single" w:sz="8" w:space="0" w:color="auto"/>
            </w:tcBorders>
          </w:tcPr>
          <w:p w14:paraId="047F115C" w14:textId="77777777" w:rsidR="003E0338" w:rsidRPr="003E0338" w:rsidRDefault="003E0338" w:rsidP="003E0338">
            <w:pPr>
              <w:jc w:val="both"/>
              <w:textAlignment w:val="baseline"/>
              <w:rPr>
                <w:rFonts w:ascii="Times New Roman" w:eastAsia="Times New Roman" w:hAnsi="Times New Roman" w:cs="Times New Roman"/>
                <w:b/>
                <w:bCs/>
                <w:color w:val="201F1E"/>
                <w:spacing w:val="-10"/>
                <w:lang w:eastAsia="fr-FR"/>
              </w:rPr>
            </w:pPr>
            <w:r w:rsidRPr="003E0338">
              <w:rPr>
                <w:rFonts w:ascii="Times New Roman" w:eastAsia="Times New Roman" w:hAnsi="Times New Roman" w:cs="Times New Roman"/>
                <w:b/>
                <w:bCs/>
                <w:color w:val="201F1E"/>
                <w:spacing w:val="-10"/>
                <w:lang w:eastAsia="fr-FR"/>
              </w:rPr>
              <w:t>France</w:t>
            </w:r>
          </w:p>
        </w:tc>
        <w:tc>
          <w:tcPr>
            <w:tcW w:w="3816" w:type="pct"/>
            <w:tcBorders>
              <w:left w:val="single" w:sz="8" w:space="0" w:color="auto"/>
              <w:right w:val="single" w:sz="8" w:space="0" w:color="auto"/>
            </w:tcBorders>
          </w:tcPr>
          <w:p w14:paraId="19C9BA03" w14:textId="77777777" w:rsidR="003E0338" w:rsidRPr="003E0338" w:rsidRDefault="003E0338" w:rsidP="003E0338">
            <w:pPr>
              <w:jc w:val="center"/>
              <w:textAlignment w:val="baseline"/>
              <w:rPr>
                <w:rFonts w:ascii="Times New Roman" w:eastAsia="Times New Roman" w:hAnsi="Times New Roman" w:cs="Times New Roman"/>
                <w:color w:val="201F1E"/>
                <w:spacing w:val="-10"/>
                <w:sz w:val="24"/>
                <w:szCs w:val="24"/>
                <w:lang w:eastAsia="fr-FR"/>
              </w:rPr>
            </w:pPr>
            <w:r w:rsidRPr="003E0338">
              <w:rPr>
                <w:rFonts w:ascii="Times New Roman" w:eastAsia="Times New Roman" w:hAnsi="Times New Roman" w:cs="Times New Roman"/>
                <w:color w:val="201F1E"/>
                <w:spacing w:val="-10"/>
                <w:sz w:val="24"/>
                <w:szCs w:val="24"/>
                <w:lang w:eastAsia="fr-FR"/>
              </w:rPr>
              <w:t>16,3</w:t>
            </w:r>
          </w:p>
        </w:tc>
      </w:tr>
      <w:tr w:rsidR="003E0338" w:rsidRPr="004D7DB4" w14:paraId="22286DCF" w14:textId="77777777" w:rsidTr="003E0338">
        <w:trPr>
          <w:cantSplit/>
          <w:trHeight w:hRule="exact" w:val="340"/>
        </w:trPr>
        <w:tc>
          <w:tcPr>
            <w:tcW w:w="1184" w:type="pct"/>
            <w:tcBorders>
              <w:left w:val="single" w:sz="8" w:space="0" w:color="auto"/>
              <w:right w:val="single" w:sz="8" w:space="0" w:color="auto"/>
            </w:tcBorders>
          </w:tcPr>
          <w:p w14:paraId="5556AEF4" w14:textId="77777777" w:rsidR="003E0338" w:rsidRPr="003E0338" w:rsidRDefault="003E0338" w:rsidP="003E0338">
            <w:pPr>
              <w:jc w:val="both"/>
              <w:textAlignment w:val="baseline"/>
              <w:rPr>
                <w:rFonts w:ascii="Times New Roman" w:eastAsia="Times New Roman" w:hAnsi="Times New Roman" w:cs="Times New Roman"/>
                <w:b/>
                <w:bCs/>
                <w:color w:val="201F1E"/>
                <w:spacing w:val="-10"/>
                <w:lang w:eastAsia="fr-FR"/>
              </w:rPr>
            </w:pPr>
            <w:r w:rsidRPr="003E0338">
              <w:rPr>
                <w:rFonts w:ascii="Times New Roman" w:eastAsia="Times New Roman" w:hAnsi="Times New Roman" w:cs="Times New Roman"/>
                <w:b/>
                <w:bCs/>
                <w:color w:val="201F1E"/>
                <w:spacing w:val="-10"/>
                <w:lang w:eastAsia="fr-FR"/>
              </w:rPr>
              <w:t xml:space="preserve">Angleterre </w:t>
            </w:r>
          </w:p>
        </w:tc>
        <w:tc>
          <w:tcPr>
            <w:tcW w:w="3816" w:type="pct"/>
            <w:tcBorders>
              <w:left w:val="single" w:sz="8" w:space="0" w:color="auto"/>
              <w:right w:val="single" w:sz="8" w:space="0" w:color="auto"/>
            </w:tcBorders>
          </w:tcPr>
          <w:p w14:paraId="798298AF" w14:textId="77777777" w:rsidR="003E0338" w:rsidRPr="003E0338" w:rsidRDefault="003E0338" w:rsidP="003E0338">
            <w:pPr>
              <w:jc w:val="center"/>
              <w:textAlignment w:val="baseline"/>
              <w:rPr>
                <w:rFonts w:ascii="Times New Roman" w:eastAsia="Times New Roman" w:hAnsi="Times New Roman" w:cs="Times New Roman"/>
                <w:color w:val="201F1E"/>
                <w:spacing w:val="-10"/>
                <w:sz w:val="24"/>
                <w:szCs w:val="24"/>
                <w:lang w:eastAsia="fr-FR"/>
              </w:rPr>
            </w:pPr>
            <w:r w:rsidRPr="003E0338">
              <w:rPr>
                <w:rFonts w:ascii="Times New Roman" w:eastAsia="Times New Roman" w:hAnsi="Times New Roman" w:cs="Times New Roman"/>
                <w:color w:val="201F1E"/>
                <w:spacing w:val="-10"/>
                <w:sz w:val="24"/>
                <w:szCs w:val="24"/>
                <w:lang w:eastAsia="fr-FR"/>
              </w:rPr>
              <w:t>10,5</w:t>
            </w:r>
          </w:p>
        </w:tc>
      </w:tr>
      <w:tr w:rsidR="003E0338" w:rsidRPr="004D7DB4" w14:paraId="62A02585" w14:textId="77777777" w:rsidTr="003E0338">
        <w:trPr>
          <w:cantSplit/>
          <w:trHeight w:hRule="exact" w:val="340"/>
        </w:trPr>
        <w:tc>
          <w:tcPr>
            <w:tcW w:w="1184" w:type="pct"/>
            <w:tcBorders>
              <w:left w:val="single" w:sz="8" w:space="0" w:color="auto"/>
              <w:right w:val="single" w:sz="8" w:space="0" w:color="auto"/>
            </w:tcBorders>
          </w:tcPr>
          <w:p w14:paraId="040957F9" w14:textId="77777777" w:rsidR="003E0338" w:rsidRPr="003E0338" w:rsidRDefault="003E0338" w:rsidP="003E0338">
            <w:pPr>
              <w:jc w:val="both"/>
              <w:textAlignment w:val="baseline"/>
              <w:rPr>
                <w:rFonts w:ascii="Times New Roman" w:eastAsia="Times New Roman" w:hAnsi="Times New Roman" w:cs="Times New Roman"/>
                <w:b/>
                <w:bCs/>
                <w:color w:val="201F1E"/>
                <w:spacing w:val="-10"/>
                <w:lang w:eastAsia="fr-FR"/>
              </w:rPr>
            </w:pPr>
            <w:r w:rsidRPr="003E0338">
              <w:rPr>
                <w:rFonts w:ascii="Times New Roman" w:eastAsia="Times New Roman" w:hAnsi="Times New Roman" w:cs="Times New Roman"/>
                <w:b/>
                <w:bCs/>
                <w:color w:val="201F1E"/>
                <w:spacing w:val="-10"/>
                <w:lang w:eastAsia="fr-FR"/>
              </w:rPr>
              <w:t>Espagne</w:t>
            </w:r>
          </w:p>
        </w:tc>
        <w:tc>
          <w:tcPr>
            <w:tcW w:w="3816" w:type="pct"/>
            <w:tcBorders>
              <w:left w:val="single" w:sz="8" w:space="0" w:color="auto"/>
              <w:right w:val="single" w:sz="8" w:space="0" w:color="auto"/>
            </w:tcBorders>
          </w:tcPr>
          <w:p w14:paraId="7580A0A7" w14:textId="77777777" w:rsidR="003E0338" w:rsidRPr="003E0338" w:rsidRDefault="003E0338" w:rsidP="003E0338">
            <w:pPr>
              <w:jc w:val="center"/>
              <w:textAlignment w:val="baseline"/>
              <w:rPr>
                <w:rFonts w:ascii="Times New Roman" w:eastAsia="Times New Roman" w:hAnsi="Times New Roman" w:cs="Times New Roman"/>
                <w:color w:val="201F1E"/>
                <w:spacing w:val="-10"/>
                <w:sz w:val="24"/>
                <w:szCs w:val="24"/>
                <w:lang w:eastAsia="fr-FR"/>
              </w:rPr>
            </w:pPr>
            <w:r w:rsidRPr="003E0338">
              <w:rPr>
                <w:rFonts w:ascii="Times New Roman" w:eastAsia="Times New Roman" w:hAnsi="Times New Roman" w:cs="Times New Roman"/>
                <w:color w:val="201F1E"/>
                <w:spacing w:val="-10"/>
                <w:sz w:val="24"/>
                <w:szCs w:val="24"/>
                <w:lang w:eastAsia="fr-FR"/>
              </w:rPr>
              <w:t>9,7</w:t>
            </w:r>
          </w:p>
        </w:tc>
      </w:tr>
      <w:tr w:rsidR="003E0338" w:rsidRPr="004D7DB4" w14:paraId="1261FC33" w14:textId="77777777" w:rsidTr="003E0338">
        <w:trPr>
          <w:cantSplit/>
          <w:trHeight w:hRule="exact" w:val="340"/>
        </w:trPr>
        <w:tc>
          <w:tcPr>
            <w:tcW w:w="1184" w:type="pct"/>
            <w:tcBorders>
              <w:left w:val="single" w:sz="8" w:space="0" w:color="auto"/>
              <w:bottom w:val="single" w:sz="8" w:space="0" w:color="auto"/>
              <w:right w:val="single" w:sz="8" w:space="0" w:color="auto"/>
            </w:tcBorders>
          </w:tcPr>
          <w:p w14:paraId="34CC4D16" w14:textId="77777777" w:rsidR="003E0338" w:rsidRPr="003E0338" w:rsidRDefault="003E0338" w:rsidP="003E0338">
            <w:pPr>
              <w:jc w:val="both"/>
              <w:textAlignment w:val="baseline"/>
              <w:rPr>
                <w:rFonts w:ascii="Times New Roman" w:eastAsia="Times New Roman" w:hAnsi="Times New Roman" w:cs="Times New Roman"/>
                <w:b/>
                <w:bCs/>
                <w:color w:val="201F1E"/>
                <w:spacing w:val="-10"/>
                <w:lang w:eastAsia="fr-FR"/>
              </w:rPr>
            </w:pPr>
            <w:r w:rsidRPr="003E0338">
              <w:rPr>
                <w:rFonts w:ascii="Times New Roman" w:eastAsia="Times New Roman" w:hAnsi="Times New Roman" w:cs="Times New Roman"/>
                <w:b/>
                <w:bCs/>
                <w:color w:val="201F1E"/>
                <w:spacing w:val="-10"/>
                <w:lang w:eastAsia="fr-FR"/>
              </w:rPr>
              <w:t>Italie</w:t>
            </w:r>
          </w:p>
        </w:tc>
        <w:tc>
          <w:tcPr>
            <w:tcW w:w="3816" w:type="pct"/>
            <w:tcBorders>
              <w:left w:val="single" w:sz="8" w:space="0" w:color="auto"/>
              <w:bottom w:val="single" w:sz="8" w:space="0" w:color="auto"/>
              <w:right w:val="single" w:sz="8" w:space="0" w:color="auto"/>
            </w:tcBorders>
          </w:tcPr>
          <w:p w14:paraId="1CB622CE" w14:textId="77777777" w:rsidR="003E0338" w:rsidRPr="003E0338" w:rsidRDefault="003E0338" w:rsidP="003E0338">
            <w:pPr>
              <w:jc w:val="center"/>
              <w:textAlignment w:val="baseline"/>
              <w:rPr>
                <w:rFonts w:ascii="Times New Roman" w:eastAsia="Times New Roman" w:hAnsi="Times New Roman" w:cs="Times New Roman"/>
                <w:color w:val="201F1E"/>
                <w:spacing w:val="-10"/>
                <w:sz w:val="24"/>
                <w:szCs w:val="24"/>
                <w:lang w:eastAsia="fr-FR"/>
              </w:rPr>
            </w:pPr>
            <w:r w:rsidRPr="003E0338">
              <w:rPr>
                <w:rFonts w:ascii="Times New Roman" w:eastAsia="Times New Roman" w:hAnsi="Times New Roman" w:cs="Times New Roman"/>
                <w:color w:val="201F1E"/>
                <w:spacing w:val="-10"/>
                <w:sz w:val="24"/>
                <w:szCs w:val="24"/>
                <w:lang w:eastAsia="fr-FR"/>
              </w:rPr>
              <w:t>8,6</w:t>
            </w:r>
          </w:p>
        </w:tc>
      </w:tr>
    </w:tbl>
    <w:p w14:paraId="2E9DE34F" w14:textId="77777777" w:rsidR="00097A59" w:rsidRPr="00C44314" w:rsidRDefault="00097A59" w:rsidP="009142A0">
      <w:pPr>
        <w:shd w:val="clear" w:color="auto" w:fill="FFFFFF"/>
        <w:spacing w:after="0" w:line="240" w:lineRule="auto"/>
        <w:jc w:val="both"/>
        <w:textAlignment w:val="baseline"/>
        <w:rPr>
          <w:rFonts w:ascii="Times New Roman" w:eastAsia="Times New Roman" w:hAnsi="Times New Roman" w:cs="Times New Roman"/>
          <w:b/>
          <w:bCs/>
          <w:color w:val="201F1E"/>
          <w:sz w:val="24"/>
          <w:szCs w:val="24"/>
          <w:lang w:eastAsia="fr-FR"/>
        </w:rPr>
      </w:pPr>
      <w:r w:rsidRPr="00C44314">
        <w:rPr>
          <w:rFonts w:ascii="Times New Roman" w:eastAsia="Times New Roman" w:hAnsi="Times New Roman" w:cs="Times New Roman"/>
          <w:b/>
          <w:bCs/>
          <w:color w:val="201F1E"/>
          <w:sz w:val="24"/>
          <w:szCs w:val="24"/>
          <w:lang w:eastAsia="fr-FR"/>
        </w:rPr>
        <w:t>Pour faire face aux épidémies qui risquent de se multiplier dans le monde et dans le pays, il faut un hôpital public et un système de santé doté d’un maillage d’établissements de proximité sur tout le territoire avec des capacités d’accueil par habitants de haut niveau, pour toute la population.</w:t>
      </w:r>
    </w:p>
    <w:p w14:paraId="4C034522" w14:textId="378CC63D" w:rsidR="003E0338" w:rsidRPr="004D7DB4" w:rsidRDefault="003E0338" w:rsidP="009142A0">
      <w:pPr>
        <w:shd w:val="clear" w:color="auto" w:fill="FFFFFF"/>
        <w:spacing w:after="0" w:line="240" w:lineRule="auto"/>
        <w:jc w:val="both"/>
        <w:textAlignment w:val="baseline"/>
        <w:rPr>
          <w:rFonts w:ascii="Times New Roman" w:eastAsia="Times New Roman" w:hAnsi="Times New Roman" w:cs="Times New Roman"/>
          <w:b/>
          <w:bCs/>
          <w:color w:val="201F1E"/>
          <w:spacing w:val="-10"/>
          <w:sz w:val="24"/>
          <w:szCs w:val="24"/>
          <w:lang w:eastAsia="fr-FR"/>
        </w:rPr>
        <w:sectPr w:rsidR="003E0338" w:rsidRPr="004D7DB4" w:rsidSect="00E97444">
          <w:footerReference w:type="default" r:id="rId11"/>
          <w:type w:val="continuous"/>
          <w:pgSz w:w="11906" w:h="16838"/>
          <w:pgMar w:top="720" w:right="720" w:bottom="720" w:left="720" w:header="708" w:footer="708" w:gutter="0"/>
          <w:cols w:space="708"/>
          <w:docGrid w:linePitch="360"/>
        </w:sectPr>
      </w:pPr>
    </w:p>
    <w:p w14:paraId="77BB73D5" w14:textId="7428F151" w:rsidR="009142A0" w:rsidRPr="004D7DB4" w:rsidRDefault="001978E3" w:rsidP="00303E5C">
      <w:pPr>
        <w:shd w:val="clear" w:color="auto" w:fill="FFFFFF"/>
        <w:spacing w:before="120" w:after="120" w:line="240" w:lineRule="auto"/>
        <w:jc w:val="both"/>
        <w:textAlignment w:val="baseline"/>
        <w:rPr>
          <w:rFonts w:ascii="Times New Roman" w:eastAsia="Times New Roman" w:hAnsi="Times New Roman" w:cs="Times New Roman"/>
          <w:b/>
          <w:bCs/>
          <w:color w:val="201F1E"/>
          <w:spacing w:val="-10"/>
          <w:sz w:val="24"/>
          <w:szCs w:val="24"/>
          <w:lang w:eastAsia="fr-FR"/>
        </w:rPr>
      </w:pPr>
      <w:r w:rsidRPr="004D7DB4">
        <w:rPr>
          <w:rFonts w:ascii="Times New Roman" w:hAnsi="Times New Roman" w:cs="Times New Roman"/>
          <w:noProof/>
          <w:lang w:eastAsia="fr-FR"/>
        </w:rPr>
        <w:lastRenderedPageBreak/>
        <w:drawing>
          <wp:anchor distT="0" distB="0" distL="114300" distR="114300" simplePos="0" relativeHeight="251668480" behindDoc="1" locked="0" layoutInCell="1" allowOverlap="1" wp14:anchorId="782A2FF6" wp14:editId="65EF152F">
            <wp:simplePos x="0" y="0"/>
            <wp:positionH relativeFrom="column">
              <wp:posOffset>4260215</wp:posOffset>
            </wp:positionH>
            <wp:positionV relativeFrom="paragraph">
              <wp:posOffset>85090</wp:posOffset>
            </wp:positionV>
            <wp:extent cx="2140585" cy="2035810"/>
            <wp:effectExtent l="0" t="0" r="0" b="2540"/>
            <wp:wrapTight wrapText="bothSides">
              <wp:wrapPolygon edited="0">
                <wp:start x="0" y="0"/>
                <wp:lineTo x="0" y="21425"/>
                <wp:lineTo x="21337" y="21425"/>
                <wp:lineTo x="21337"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0585" cy="2035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42A0" w:rsidRPr="004D7DB4">
        <w:rPr>
          <w:rFonts w:ascii="Times New Roman" w:eastAsia="Times New Roman" w:hAnsi="Times New Roman" w:cs="Times New Roman"/>
          <w:b/>
          <w:bCs/>
          <w:color w:val="201F1E"/>
          <w:spacing w:val="-10"/>
          <w:sz w:val="24"/>
          <w:szCs w:val="24"/>
          <w:lang w:eastAsia="fr-FR"/>
        </w:rPr>
        <w:t>Après le manque de masques, de tests, l’obtention des vaccins au compte-goutte, force est de constater que le gouvernement n’a été à la hauteur des enjeux et des nécessités.</w:t>
      </w:r>
    </w:p>
    <w:p w14:paraId="56E3E177" w14:textId="14DFCB71" w:rsidR="009142A0" w:rsidRPr="004D7DB4" w:rsidRDefault="001978E3" w:rsidP="00303E5C">
      <w:pPr>
        <w:shd w:val="clear" w:color="auto" w:fill="FFFFFF"/>
        <w:spacing w:before="120" w:after="120" w:line="240" w:lineRule="auto"/>
        <w:jc w:val="both"/>
        <w:textAlignment w:val="baseline"/>
        <w:rPr>
          <w:rFonts w:ascii="Times New Roman" w:eastAsia="Times New Roman" w:hAnsi="Times New Roman" w:cs="Times New Roman"/>
          <w:color w:val="201F1E"/>
          <w:spacing w:val="-10"/>
          <w:sz w:val="24"/>
          <w:szCs w:val="24"/>
          <w:lang w:eastAsia="fr-FR"/>
        </w:rPr>
      </w:pPr>
      <w:r w:rsidRPr="001978E3">
        <w:rPr>
          <w:rFonts w:ascii="Times New Roman" w:eastAsia="Times New Roman" w:hAnsi="Times New Roman" w:cs="Times New Roman"/>
          <w:noProof/>
          <w:color w:val="201F1E"/>
          <w:spacing w:val="-10"/>
          <w:sz w:val="24"/>
          <w:szCs w:val="24"/>
          <w:lang w:eastAsia="fr-FR"/>
        </w:rPr>
        <mc:AlternateContent>
          <mc:Choice Requires="wps">
            <w:drawing>
              <wp:anchor distT="45720" distB="45720" distL="114300" distR="114300" simplePos="0" relativeHeight="251671552" behindDoc="0" locked="0" layoutInCell="1" allowOverlap="1" wp14:anchorId="54EE8886" wp14:editId="6D6FD6FA">
                <wp:simplePos x="0" y="0"/>
                <wp:positionH relativeFrom="column">
                  <wp:posOffset>82687</wp:posOffset>
                </wp:positionH>
                <wp:positionV relativeFrom="paragraph">
                  <wp:posOffset>1623567</wp:posOffset>
                </wp:positionV>
                <wp:extent cx="6504940" cy="559435"/>
                <wp:effectExtent l="0" t="0" r="0" b="0"/>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940" cy="559435"/>
                        </a:xfrm>
                        <a:prstGeom prst="rect">
                          <a:avLst/>
                        </a:prstGeom>
                        <a:solidFill>
                          <a:srgbClr val="FFFF00"/>
                        </a:solidFill>
                        <a:ln w="9525">
                          <a:noFill/>
                          <a:miter lim="800000"/>
                          <a:headEnd/>
                          <a:tailEnd/>
                        </a:ln>
                      </wps:spPr>
                      <wps:txbx>
                        <w:txbxContent>
                          <w:p w14:paraId="584B26AA" w14:textId="5C8382F5" w:rsidR="001978E3" w:rsidRPr="00C44314" w:rsidRDefault="001978E3" w:rsidP="001978E3">
                            <w:pPr>
                              <w:spacing w:after="0" w:line="240" w:lineRule="auto"/>
                              <w:jc w:val="center"/>
                              <w:textAlignment w:val="baseline"/>
                              <w:rPr>
                                <w:sz w:val="27"/>
                                <w:szCs w:val="27"/>
                              </w:rPr>
                            </w:pPr>
                            <w:r w:rsidRPr="00C44314">
                              <w:rPr>
                                <w:rFonts w:ascii="Times New Roman" w:eastAsia="Times New Roman" w:hAnsi="Times New Roman" w:cs="Times New Roman"/>
                                <w:b/>
                                <w:bCs/>
                                <w:color w:val="FF0000"/>
                                <w:spacing w:val="-10"/>
                                <w:sz w:val="27"/>
                                <w:szCs w:val="27"/>
                                <w:lang w:eastAsia="fr-FR"/>
                              </w:rPr>
                              <w:t>Le laboratoire Sanofi annonce 400 suppressions d’emplois dans la branche recherche, mesure qui s’ajoute à la décision de juin 2020 d’en supprimer 1700 en Europe dont 1000 en France.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E8886" id="_x0000_s1029" type="#_x0000_t202" style="position:absolute;left:0;text-align:left;margin-left:6.5pt;margin-top:127.85pt;width:512.2pt;height:44.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" fillcolor="yellow" stroked="f">
                <v:textbox>
                  <w:txbxContent>
                    <w:p w14:paraId="584B26AA" w14:textId="5C8382F5" w:rsidR="001978E3" w:rsidRPr="00C44314" w:rsidRDefault="001978E3" w:rsidP="001978E3">
                      <w:pPr>
                        <w:spacing w:after="0" w:line="240" w:lineRule="auto"/>
                        <w:jc w:val="center"/>
                        <w:textAlignment w:val="baseline"/>
                        <w:rPr>
                          <w:sz w:val="27"/>
                          <w:szCs w:val="27"/>
                        </w:rPr>
                      </w:pPr>
                      <w:r w:rsidRPr="00C44314">
                        <w:rPr>
                          <w:rFonts w:ascii="Times New Roman" w:eastAsia="Times New Roman" w:hAnsi="Times New Roman" w:cs="Times New Roman"/>
                          <w:b/>
                          <w:bCs/>
                          <w:color w:val="FF0000"/>
                          <w:spacing w:val="-10"/>
                          <w:sz w:val="27"/>
                          <w:szCs w:val="27"/>
                          <w:lang w:eastAsia="fr-FR"/>
                        </w:rPr>
                        <w:t>Le laboratoire Sanofi annonce 400 suppressions d’emplois dans la branche recherche, mesure qui s’ajoute à la décision de juin 2020 d’en supprimer 1700 en Europe dont 1000 en France.</w:t>
                      </w:r>
                    </w:p>
                  </w:txbxContent>
                </v:textbox>
                <w10:wrap type="topAndBottom"/>
              </v:shape>
            </w:pict>
          </mc:Fallback>
        </mc:AlternateContent>
      </w:r>
      <w:r>
        <w:rPr>
          <w:rFonts w:ascii="Times New Roman" w:eastAsia="Times New Roman" w:hAnsi="Times New Roman" w:cs="Times New Roman"/>
          <w:noProof/>
          <w:color w:val="201F1E"/>
          <w:spacing w:val="-10"/>
          <w:sz w:val="24"/>
          <w:szCs w:val="24"/>
          <w:lang w:eastAsia="fr-FR"/>
        </w:rPr>
        <mc:AlternateContent>
          <mc:Choice Requires="wps">
            <w:drawing>
              <wp:anchor distT="0" distB="0" distL="114300" distR="114300" simplePos="0" relativeHeight="251669504" behindDoc="0" locked="0" layoutInCell="1" allowOverlap="1" wp14:anchorId="24953A7C" wp14:editId="705D5D7C">
                <wp:simplePos x="0" y="0"/>
                <wp:positionH relativeFrom="column">
                  <wp:posOffset>-160020</wp:posOffset>
                </wp:positionH>
                <wp:positionV relativeFrom="paragraph">
                  <wp:posOffset>1301750</wp:posOffset>
                </wp:positionV>
                <wp:extent cx="6993890" cy="1195070"/>
                <wp:effectExtent l="19050" t="38100" r="35560" b="62230"/>
                <wp:wrapTopAndBottom/>
                <wp:docPr id="17" name="Flèche : double flèche horizontale 17"/>
                <wp:cNvGraphicFramePr/>
                <a:graphic xmlns:a="http://schemas.openxmlformats.org/drawingml/2006/main">
                  <a:graphicData uri="http://schemas.microsoft.com/office/word/2010/wordprocessingShape">
                    <wps:wsp>
                      <wps:cNvSpPr/>
                      <wps:spPr>
                        <a:xfrm>
                          <a:off x="0" y="0"/>
                          <a:ext cx="6993890" cy="1195070"/>
                        </a:xfrm>
                        <a:prstGeom prst="leftRightArrow">
                          <a:avLst>
                            <a:gd name="adj1" fmla="val 50000"/>
                            <a:gd name="adj2" fmla="val 27120"/>
                          </a:avLst>
                        </a:prstGeom>
                        <a:solidFill>
                          <a:srgbClr val="FFFF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A9E4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èche : double flèche horizontale 17" o:spid="_x0000_s1026" type="#_x0000_t69" style="position:absolute;margin-left:-12.6pt;margin-top:102.5pt;width:550.7pt;height:9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" adj="1001" fillcolor="yellow" strokecolor="red" strokeweight="1pt">
                <w10:wrap type="topAndBottom"/>
              </v:shape>
            </w:pict>
          </mc:Fallback>
        </mc:AlternateContent>
      </w:r>
      <w:r w:rsidR="009142A0" w:rsidRPr="004D7DB4">
        <w:rPr>
          <w:rFonts w:ascii="Times New Roman" w:eastAsia="Times New Roman" w:hAnsi="Times New Roman" w:cs="Times New Roman"/>
          <w:color w:val="201F1E"/>
          <w:spacing w:val="-10"/>
          <w:sz w:val="24"/>
          <w:szCs w:val="24"/>
          <w:lang w:eastAsia="fr-FR"/>
        </w:rPr>
        <w:t xml:space="preserve">Le manque d’investissements et de budgets importants pour la recherche et la non-constitution de stocks préventifs ont eu de fortes </w:t>
      </w:r>
      <w:r w:rsidR="009142A0" w:rsidRPr="001978E3">
        <w:rPr>
          <w:rFonts w:ascii="Times New Roman" w:eastAsia="Times New Roman" w:hAnsi="Times New Roman" w:cs="Times New Roman"/>
          <w:spacing w:val="-10"/>
          <w:sz w:val="24"/>
          <w:szCs w:val="24"/>
          <w:lang w:eastAsia="fr-FR"/>
        </w:rPr>
        <w:t>incidences</w:t>
      </w:r>
      <w:r w:rsidR="00B419FA" w:rsidRPr="001978E3">
        <w:rPr>
          <w:rFonts w:ascii="Times New Roman" w:eastAsia="Times New Roman" w:hAnsi="Times New Roman" w:cs="Times New Roman"/>
          <w:spacing w:val="-10"/>
          <w:sz w:val="24"/>
          <w:szCs w:val="24"/>
          <w:lang w:eastAsia="fr-FR"/>
        </w:rPr>
        <w:t xml:space="preserve"> et</w:t>
      </w:r>
      <w:r w:rsidR="00915DBF" w:rsidRPr="001978E3">
        <w:rPr>
          <w:rFonts w:ascii="Times New Roman" w:eastAsia="Times New Roman" w:hAnsi="Times New Roman" w:cs="Times New Roman"/>
          <w:spacing w:val="-10"/>
          <w:sz w:val="24"/>
          <w:szCs w:val="24"/>
          <w:lang w:eastAsia="fr-FR"/>
        </w:rPr>
        <w:t xml:space="preserve"> s’est </w:t>
      </w:r>
      <w:r w:rsidR="00915DBF" w:rsidRPr="004D7DB4">
        <w:rPr>
          <w:rFonts w:ascii="Times New Roman" w:eastAsia="Times New Roman" w:hAnsi="Times New Roman" w:cs="Times New Roman"/>
          <w:color w:val="201F1E"/>
          <w:spacing w:val="-10"/>
          <w:sz w:val="24"/>
          <w:szCs w:val="24"/>
          <w:lang w:eastAsia="fr-FR"/>
        </w:rPr>
        <w:t>traduit par une</w:t>
      </w:r>
      <w:r w:rsidR="009142A0" w:rsidRPr="004D7DB4">
        <w:rPr>
          <w:rFonts w:ascii="Times New Roman" w:eastAsia="Times New Roman" w:hAnsi="Times New Roman" w:cs="Times New Roman"/>
          <w:color w:val="201F1E"/>
          <w:spacing w:val="-10"/>
          <w:sz w:val="24"/>
          <w:szCs w:val="24"/>
          <w:lang w:eastAsia="fr-FR"/>
        </w:rPr>
        <w:t xml:space="preserve"> gestion catastrophique de la crise sanitaire COVID 19. Il est inacceptable que notre santé soit tributaire de productions de produits médicaux qui obéissent à la loi du marché, c’est à dire </w:t>
      </w:r>
      <w:r w:rsidR="009142A0" w:rsidRPr="004D7DB4">
        <w:rPr>
          <w:rFonts w:ascii="Times New Roman" w:eastAsia="Times New Roman" w:hAnsi="Times New Roman" w:cs="Times New Roman"/>
          <w:i/>
          <w:iCs/>
          <w:color w:val="201F1E"/>
          <w:spacing w:val="-10"/>
          <w:sz w:val="24"/>
          <w:szCs w:val="24"/>
          <w:lang w:eastAsia="fr-FR"/>
        </w:rPr>
        <w:t>« au moindre coût »</w:t>
      </w:r>
      <w:r w:rsidR="009142A0" w:rsidRPr="004D7DB4">
        <w:rPr>
          <w:rFonts w:ascii="Times New Roman" w:eastAsia="Times New Roman" w:hAnsi="Times New Roman" w:cs="Times New Roman"/>
          <w:color w:val="201F1E"/>
          <w:spacing w:val="-10"/>
          <w:sz w:val="24"/>
          <w:szCs w:val="24"/>
          <w:lang w:eastAsia="fr-FR"/>
        </w:rPr>
        <w:t xml:space="preserve"> pourvu qu’ils rapportent des profits aux trusts pharmaceutiques et laboratoires privés.</w:t>
      </w:r>
    </w:p>
    <w:p w14:paraId="667361D8" w14:textId="4491A04F" w:rsidR="00D13543" w:rsidRPr="004D7DB4" w:rsidRDefault="009142A0" w:rsidP="001978E3">
      <w:pPr>
        <w:shd w:val="clear" w:color="auto" w:fill="FFFFFF"/>
        <w:spacing w:before="240" w:after="240" w:line="240" w:lineRule="auto"/>
        <w:jc w:val="both"/>
        <w:textAlignment w:val="baseline"/>
        <w:rPr>
          <w:rFonts w:ascii="Times New Roman" w:eastAsia="Times New Roman" w:hAnsi="Times New Roman" w:cs="Times New Roman"/>
          <w:color w:val="201F1E"/>
          <w:spacing w:val="-10"/>
          <w:sz w:val="24"/>
          <w:szCs w:val="24"/>
          <w:lang w:eastAsia="fr-FR"/>
        </w:rPr>
      </w:pPr>
      <w:r w:rsidRPr="004D7DB4">
        <w:rPr>
          <w:rFonts w:ascii="Times New Roman" w:eastAsia="Times New Roman" w:hAnsi="Times New Roman" w:cs="Times New Roman"/>
          <w:color w:val="201F1E"/>
          <w:spacing w:val="-10"/>
          <w:sz w:val="24"/>
          <w:szCs w:val="24"/>
          <w:lang w:eastAsia="fr-FR"/>
        </w:rPr>
        <w:t>Les salariés</w:t>
      </w:r>
      <w:r w:rsidR="00D13543" w:rsidRPr="004D7DB4">
        <w:rPr>
          <w:rFonts w:ascii="Times New Roman" w:eastAsia="Times New Roman" w:hAnsi="Times New Roman" w:cs="Times New Roman"/>
          <w:color w:val="201F1E"/>
          <w:spacing w:val="-10"/>
          <w:sz w:val="24"/>
          <w:szCs w:val="24"/>
          <w:lang w:eastAsia="fr-FR"/>
        </w:rPr>
        <w:t>,</w:t>
      </w:r>
      <w:r w:rsidRPr="004D7DB4">
        <w:rPr>
          <w:rFonts w:ascii="Times New Roman" w:eastAsia="Times New Roman" w:hAnsi="Times New Roman" w:cs="Times New Roman"/>
          <w:color w:val="201F1E"/>
          <w:spacing w:val="-10"/>
          <w:sz w:val="24"/>
          <w:szCs w:val="24"/>
          <w:lang w:eastAsia="fr-FR"/>
        </w:rPr>
        <w:t xml:space="preserve"> les hospitaliers, les services publics</w:t>
      </w:r>
      <w:r w:rsidR="00D13543" w:rsidRPr="004D7DB4">
        <w:rPr>
          <w:rFonts w:ascii="Times New Roman" w:eastAsia="Times New Roman" w:hAnsi="Times New Roman" w:cs="Times New Roman"/>
          <w:color w:val="201F1E"/>
          <w:spacing w:val="-10"/>
          <w:sz w:val="24"/>
          <w:szCs w:val="24"/>
          <w:lang w:eastAsia="fr-FR"/>
        </w:rPr>
        <w:t>,</w:t>
      </w:r>
      <w:r w:rsidRPr="004D7DB4">
        <w:rPr>
          <w:rFonts w:ascii="Times New Roman" w:eastAsia="Times New Roman" w:hAnsi="Times New Roman" w:cs="Times New Roman"/>
          <w:color w:val="201F1E"/>
          <w:spacing w:val="-10"/>
          <w:sz w:val="24"/>
          <w:szCs w:val="24"/>
          <w:lang w:eastAsia="fr-FR"/>
        </w:rPr>
        <w:t xml:space="preserve"> malgré tous ces manquements</w:t>
      </w:r>
      <w:r w:rsidR="00D13543" w:rsidRPr="004D7DB4">
        <w:rPr>
          <w:rFonts w:ascii="Times New Roman" w:eastAsia="Times New Roman" w:hAnsi="Times New Roman" w:cs="Times New Roman"/>
          <w:color w:val="201F1E"/>
          <w:spacing w:val="-10"/>
          <w:sz w:val="24"/>
          <w:szCs w:val="24"/>
          <w:lang w:eastAsia="fr-FR"/>
        </w:rPr>
        <w:t>,</w:t>
      </w:r>
      <w:r w:rsidRPr="004D7DB4">
        <w:rPr>
          <w:rFonts w:ascii="Times New Roman" w:eastAsia="Times New Roman" w:hAnsi="Times New Roman" w:cs="Times New Roman"/>
          <w:color w:val="201F1E"/>
          <w:spacing w:val="-10"/>
          <w:sz w:val="24"/>
          <w:szCs w:val="24"/>
          <w:lang w:eastAsia="fr-FR"/>
        </w:rPr>
        <w:t xml:space="preserve"> ont dû faire face, au détriment parfois de leur propre santé et</w:t>
      </w:r>
      <w:r w:rsidR="00D13543" w:rsidRPr="004D7DB4">
        <w:rPr>
          <w:rFonts w:ascii="Times New Roman" w:eastAsia="Times New Roman" w:hAnsi="Times New Roman" w:cs="Times New Roman"/>
          <w:color w:val="201F1E"/>
          <w:spacing w:val="-10"/>
          <w:sz w:val="24"/>
          <w:szCs w:val="24"/>
          <w:lang w:eastAsia="fr-FR"/>
        </w:rPr>
        <w:t xml:space="preserve"> de leur</w:t>
      </w:r>
      <w:r w:rsidRPr="004D7DB4">
        <w:rPr>
          <w:rFonts w:ascii="Times New Roman" w:eastAsia="Times New Roman" w:hAnsi="Times New Roman" w:cs="Times New Roman"/>
          <w:color w:val="201F1E"/>
          <w:spacing w:val="-10"/>
          <w:sz w:val="24"/>
          <w:szCs w:val="24"/>
          <w:lang w:eastAsia="fr-FR"/>
        </w:rPr>
        <w:t xml:space="preserve"> vie</w:t>
      </w:r>
      <w:r w:rsidR="00D13543" w:rsidRPr="004D7DB4">
        <w:rPr>
          <w:rFonts w:ascii="Times New Roman" w:eastAsia="Times New Roman" w:hAnsi="Times New Roman" w:cs="Times New Roman"/>
          <w:color w:val="201F1E"/>
          <w:spacing w:val="-10"/>
          <w:sz w:val="24"/>
          <w:szCs w:val="24"/>
          <w:lang w:eastAsia="fr-FR"/>
        </w:rPr>
        <w:t xml:space="preserve"> à la prise en charge de la population. L</w:t>
      </w:r>
      <w:r w:rsidRPr="004D7DB4">
        <w:rPr>
          <w:rFonts w:ascii="Times New Roman" w:eastAsia="Times New Roman" w:hAnsi="Times New Roman" w:cs="Times New Roman"/>
          <w:color w:val="201F1E"/>
          <w:spacing w:val="-10"/>
          <w:sz w:val="24"/>
          <w:szCs w:val="24"/>
          <w:lang w:eastAsia="fr-FR"/>
        </w:rPr>
        <w:t>eur dévouement</w:t>
      </w:r>
      <w:r w:rsidR="00D13543" w:rsidRPr="004D7DB4">
        <w:rPr>
          <w:rFonts w:ascii="Times New Roman" w:eastAsia="Times New Roman" w:hAnsi="Times New Roman" w:cs="Times New Roman"/>
          <w:color w:val="201F1E"/>
          <w:spacing w:val="-10"/>
          <w:sz w:val="24"/>
          <w:szCs w:val="24"/>
          <w:lang w:eastAsia="fr-FR"/>
        </w:rPr>
        <w:t>,</w:t>
      </w:r>
      <w:r w:rsidRPr="004D7DB4">
        <w:rPr>
          <w:rFonts w:ascii="Times New Roman" w:eastAsia="Times New Roman" w:hAnsi="Times New Roman" w:cs="Times New Roman"/>
          <w:color w:val="201F1E"/>
          <w:spacing w:val="-10"/>
          <w:sz w:val="24"/>
          <w:szCs w:val="24"/>
          <w:lang w:eastAsia="fr-FR"/>
        </w:rPr>
        <w:t xml:space="preserve"> leur professionnalisme,</w:t>
      </w:r>
      <w:r w:rsidR="00D13543" w:rsidRPr="004D7DB4">
        <w:rPr>
          <w:rFonts w:ascii="Times New Roman" w:eastAsia="Times New Roman" w:hAnsi="Times New Roman" w:cs="Times New Roman"/>
          <w:color w:val="201F1E"/>
          <w:spacing w:val="-10"/>
          <w:sz w:val="24"/>
          <w:szCs w:val="24"/>
          <w:lang w:eastAsia="fr-FR"/>
        </w:rPr>
        <w:t xml:space="preserve"> leur</w:t>
      </w:r>
      <w:r w:rsidRPr="004D7DB4">
        <w:rPr>
          <w:rFonts w:ascii="Times New Roman" w:eastAsia="Times New Roman" w:hAnsi="Times New Roman" w:cs="Times New Roman"/>
          <w:color w:val="201F1E"/>
          <w:spacing w:val="-10"/>
          <w:sz w:val="24"/>
          <w:szCs w:val="24"/>
          <w:lang w:eastAsia="fr-FR"/>
        </w:rPr>
        <w:t xml:space="preserve"> investissement</w:t>
      </w:r>
      <w:r w:rsidR="00D13543" w:rsidRPr="004D7DB4">
        <w:rPr>
          <w:rFonts w:ascii="Times New Roman" w:eastAsia="Times New Roman" w:hAnsi="Times New Roman" w:cs="Times New Roman"/>
          <w:color w:val="201F1E"/>
          <w:spacing w:val="-10"/>
          <w:sz w:val="24"/>
          <w:szCs w:val="24"/>
          <w:lang w:eastAsia="fr-FR"/>
        </w:rPr>
        <w:t xml:space="preserve"> ont été précieux</w:t>
      </w:r>
      <w:r w:rsidRPr="004D7DB4">
        <w:rPr>
          <w:rFonts w:ascii="Times New Roman" w:eastAsia="Times New Roman" w:hAnsi="Times New Roman" w:cs="Times New Roman"/>
          <w:color w:val="201F1E"/>
          <w:spacing w:val="-10"/>
          <w:sz w:val="24"/>
          <w:szCs w:val="24"/>
          <w:lang w:eastAsia="fr-FR"/>
        </w:rPr>
        <w:t>.</w:t>
      </w:r>
    </w:p>
    <w:p w14:paraId="54947762" w14:textId="7505683C" w:rsidR="00D13543" w:rsidRPr="004D7DB4" w:rsidRDefault="009142A0" w:rsidP="009142A0">
      <w:pPr>
        <w:shd w:val="clear" w:color="auto" w:fill="FFFFFF"/>
        <w:spacing w:after="0" w:line="240" w:lineRule="auto"/>
        <w:jc w:val="both"/>
        <w:textAlignment w:val="baseline"/>
        <w:rPr>
          <w:rFonts w:ascii="Times New Roman" w:eastAsia="Times New Roman" w:hAnsi="Times New Roman" w:cs="Times New Roman"/>
          <w:color w:val="201F1E"/>
          <w:spacing w:val="-10"/>
          <w:sz w:val="8"/>
          <w:szCs w:val="8"/>
          <w:lang w:eastAsia="fr-FR"/>
        </w:rPr>
      </w:pPr>
      <w:r w:rsidRPr="004D7DB4">
        <w:rPr>
          <w:rFonts w:ascii="Times New Roman" w:eastAsia="Times New Roman" w:hAnsi="Times New Roman" w:cs="Times New Roman"/>
          <w:color w:val="201F1E"/>
          <w:spacing w:val="-10"/>
          <w:sz w:val="24"/>
          <w:szCs w:val="24"/>
          <w:lang w:eastAsia="fr-FR"/>
        </w:rPr>
        <w:t>Il</w:t>
      </w:r>
      <w:r w:rsidR="00D13543" w:rsidRPr="004D7DB4">
        <w:rPr>
          <w:rFonts w:ascii="Times New Roman" w:eastAsia="Times New Roman" w:hAnsi="Times New Roman" w:cs="Times New Roman"/>
          <w:color w:val="201F1E"/>
          <w:spacing w:val="-10"/>
          <w:sz w:val="24"/>
          <w:szCs w:val="24"/>
          <w:lang w:eastAsia="fr-FR"/>
        </w:rPr>
        <w:t xml:space="preserve">s réclament </w:t>
      </w:r>
      <w:r w:rsidR="00785630" w:rsidRPr="004D7DB4">
        <w:rPr>
          <w:rFonts w:ascii="Times New Roman" w:eastAsia="Times New Roman" w:hAnsi="Times New Roman" w:cs="Times New Roman"/>
          <w:color w:val="201F1E"/>
          <w:spacing w:val="-10"/>
          <w:sz w:val="24"/>
          <w:szCs w:val="24"/>
          <w:lang w:eastAsia="fr-FR"/>
        </w:rPr>
        <w:t xml:space="preserve">des moyens et </w:t>
      </w:r>
      <w:r w:rsidR="00D13543" w:rsidRPr="004D7DB4">
        <w:rPr>
          <w:rFonts w:ascii="Times New Roman" w:eastAsia="Times New Roman" w:hAnsi="Times New Roman" w:cs="Times New Roman"/>
          <w:color w:val="201F1E"/>
          <w:spacing w:val="-10"/>
          <w:sz w:val="24"/>
          <w:szCs w:val="24"/>
          <w:lang w:eastAsia="fr-FR"/>
        </w:rPr>
        <w:t xml:space="preserve">du personnel supplémentaire </w:t>
      </w:r>
      <w:r w:rsidR="00785630" w:rsidRPr="004D7DB4">
        <w:rPr>
          <w:rFonts w:ascii="Times New Roman" w:eastAsia="Times New Roman" w:hAnsi="Times New Roman" w:cs="Times New Roman"/>
          <w:color w:val="201F1E"/>
          <w:spacing w:val="-10"/>
          <w:sz w:val="24"/>
          <w:szCs w:val="24"/>
          <w:lang w:eastAsia="fr-FR"/>
        </w:rPr>
        <w:t>depuis des années</w:t>
      </w:r>
      <w:r w:rsidR="00DE067F" w:rsidRPr="004D7DB4">
        <w:rPr>
          <w:rFonts w:ascii="Times New Roman" w:eastAsia="Times New Roman" w:hAnsi="Times New Roman" w:cs="Times New Roman"/>
          <w:color w:val="201F1E"/>
          <w:spacing w:val="-10"/>
          <w:sz w:val="24"/>
          <w:szCs w:val="24"/>
          <w:lang w:eastAsia="fr-FR"/>
        </w:rPr>
        <w:t xml:space="preserve">, ce </w:t>
      </w:r>
      <w:r w:rsidR="00CF6013" w:rsidRPr="004D7DB4">
        <w:rPr>
          <w:rFonts w:ascii="Times New Roman" w:eastAsia="Times New Roman" w:hAnsi="Times New Roman" w:cs="Times New Roman"/>
          <w:color w:val="201F1E"/>
          <w:spacing w:val="-10"/>
          <w:sz w:val="24"/>
          <w:szCs w:val="24"/>
          <w:lang w:eastAsia="fr-FR"/>
        </w:rPr>
        <w:t>que le gouvernement persiste à leur refuser</w:t>
      </w:r>
      <w:r w:rsidR="00DE067F" w:rsidRPr="004D7DB4">
        <w:rPr>
          <w:rFonts w:ascii="Times New Roman" w:eastAsia="Times New Roman" w:hAnsi="Times New Roman" w:cs="Times New Roman"/>
          <w:color w:val="201F1E"/>
          <w:spacing w:val="-10"/>
          <w:sz w:val="24"/>
          <w:szCs w:val="24"/>
          <w:lang w:eastAsia="fr-FR"/>
        </w:rPr>
        <w:t>.</w:t>
      </w:r>
    </w:p>
    <w:p w14:paraId="2738DF55" w14:textId="06032569" w:rsidR="009142A0" w:rsidRPr="004D7DB4" w:rsidRDefault="00CF6013" w:rsidP="001978E3">
      <w:pPr>
        <w:shd w:val="clear" w:color="auto" w:fill="FFFFFF"/>
        <w:spacing w:before="120" w:after="120" w:line="240" w:lineRule="auto"/>
        <w:jc w:val="center"/>
        <w:textAlignment w:val="baseline"/>
        <w:rPr>
          <w:rFonts w:ascii="Times New Roman" w:hAnsi="Times New Roman" w:cs="Times New Roman"/>
          <w:bCs/>
          <w:color w:val="FF0000"/>
          <w:sz w:val="24"/>
          <w:szCs w:val="24"/>
        </w:rPr>
      </w:pPr>
      <w:r w:rsidRPr="004D7DB4">
        <w:rPr>
          <w:rFonts w:ascii="Times New Roman" w:eastAsia="Times New Roman" w:hAnsi="Times New Roman" w:cs="Times New Roman"/>
          <w:b/>
          <w:bCs/>
          <w:color w:val="FF0000"/>
          <w:spacing w:val="-10"/>
          <w:sz w:val="32"/>
          <w:szCs w:val="32"/>
          <w:lang w:eastAsia="fr-FR"/>
        </w:rPr>
        <w:t>L</w:t>
      </w:r>
      <w:r w:rsidR="009142A0" w:rsidRPr="004D7DB4">
        <w:rPr>
          <w:rFonts w:ascii="Times New Roman" w:eastAsia="Times New Roman" w:hAnsi="Times New Roman" w:cs="Times New Roman"/>
          <w:b/>
          <w:bCs/>
          <w:color w:val="FF0000"/>
          <w:spacing w:val="-10"/>
          <w:sz w:val="32"/>
          <w:szCs w:val="32"/>
          <w:lang w:eastAsia="fr-FR"/>
        </w:rPr>
        <w:t xml:space="preserve">a santé </w:t>
      </w:r>
      <w:r w:rsidR="00C24885" w:rsidRPr="004D7DB4">
        <w:rPr>
          <w:rFonts w:ascii="Times New Roman" w:eastAsia="Times New Roman" w:hAnsi="Times New Roman" w:cs="Times New Roman"/>
          <w:b/>
          <w:bCs/>
          <w:color w:val="FF0000"/>
          <w:spacing w:val="-10"/>
          <w:sz w:val="32"/>
          <w:szCs w:val="32"/>
          <w:lang w:eastAsia="fr-FR"/>
        </w:rPr>
        <w:t xml:space="preserve">des salariés et </w:t>
      </w:r>
      <w:r w:rsidR="009142A0" w:rsidRPr="004D7DB4">
        <w:rPr>
          <w:rFonts w:ascii="Times New Roman" w:eastAsia="Times New Roman" w:hAnsi="Times New Roman" w:cs="Times New Roman"/>
          <w:b/>
          <w:bCs/>
          <w:color w:val="FF0000"/>
          <w:spacing w:val="-10"/>
          <w:sz w:val="32"/>
          <w:szCs w:val="32"/>
          <w:lang w:eastAsia="fr-FR"/>
        </w:rPr>
        <w:t xml:space="preserve">de la population </w:t>
      </w:r>
      <w:r w:rsidRPr="004D7DB4">
        <w:rPr>
          <w:rFonts w:ascii="Times New Roman" w:eastAsia="Times New Roman" w:hAnsi="Times New Roman" w:cs="Times New Roman"/>
          <w:b/>
          <w:bCs/>
          <w:color w:val="FF0000"/>
          <w:spacing w:val="-10"/>
          <w:sz w:val="32"/>
          <w:szCs w:val="32"/>
          <w:lang w:eastAsia="fr-FR"/>
        </w:rPr>
        <w:t>n’a pas de prix</w:t>
      </w:r>
      <w:r w:rsidR="009142A0" w:rsidRPr="004D7DB4">
        <w:rPr>
          <w:rFonts w:ascii="Times New Roman" w:eastAsia="Times New Roman" w:hAnsi="Times New Roman" w:cs="Times New Roman"/>
          <w:b/>
          <w:bCs/>
          <w:color w:val="FF0000"/>
          <w:spacing w:val="-10"/>
          <w:sz w:val="32"/>
          <w:szCs w:val="32"/>
          <w:lang w:eastAsia="fr-FR"/>
        </w:rPr>
        <w:t> !</w:t>
      </w:r>
    </w:p>
    <w:p w14:paraId="60C4436B" w14:textId="689DF4FC" w:rsidR="00097A59" w:rsidRPr="00980127" w:rsidRDefault="00097A59" w:rsidP="00C44314">
      <w:pPr>
        <w:pBdr>
          <w:top w:val="threeDEngrave" w:sz="12" w:space="1" w:color="FF0000"/>
          <w:bottom w:val="threeDEmboss" w:sz="12" w:space="1" w:color="FF0000"/>
        </w:pBdr>
        <w:spacing w:after="0" w:line="240" w:lineRule="auto"/>
        <w:jc w:val="center"/>
        <w:rPr>
          <w:rFonts w:ascii="Times New Roman" w:hAnsi="Times New Roman" w:cs="Times New Roman"/>
          <w:sz w:val="8"/>
          <w:szCs w:val="8"/>
        </w:rPr>
        <w:sectPr w:rsidR="00097A59" w:rsidRPr="00980127" w:rsidSect="00E97444">
          <w:type w:val="continuous"/>
          <w:pgSz w:w="11906" w:h="16838"/>
          <w:pgMar w:top="720" w:right="720" w:bottom="720" w:left="720" w:header="708" w:footer="708" w:gutter="0"/>
          <w:cols w:space="708"/>
          <w:docGrid w:linePitch="360"/>
        </w:sectPr>
      </w:pPr>
      <w:r w:rsidRPr="00B03E6D">
        <w:rPr>
          <w:rFonts w:ascii="Times New Roman" w:hAnsi="Times New Roman" w:cs="Times New Roman"/>
          <w:b/>
          <w:color w:val="FF0000"/>
          <w:sz w:val="28"/>
          <w:szCs w:val="28"/>
        </w:rPr>
        <w:t>Région</w:t>
      </w:r>
      <w:r w:rsidR="00B03E6D">
        <w:rPr>
          <w:rFonts w:ascii="Times New Roman" w:hAnsi="Times New Roman" w:cs="Times New Roman"/>
          <w:b/>
          <w:color w:val="FF0000"/>
          <w:sz w:val="28"/>
          <w:szCs w:val="28"/>
        </w:rPr>
        <w:t>s et pays différents, les travailleurs ont les</w:t>
      </w:r>
      <w:r w:rsidR="00B03E6D" w:rsidRPr="00B03E6D">
        <w:rPr>
          <w:rFonts w:ascii="Times New Roman" w:hAnsi="Times New Roman" w:cs="Times New Roman"/>
          <w:b/>
          <w:color w:val="FF0000"/>
          <w:sz w:val="28"/>
          <w:szCs w:val="28"/>
        </w:rPr>
        <w:t xml:space="preserve"> </w:t>
      </w:r>
      <w:r w:rsidR="00B03E6D">
        <w:rPr>
          <w:rFonts w:ascii="Times New Roman" w:hAnsi="Times New Roman" w:cs="Times New Roman"/>
          <w:b/>
          <w:color w:val="FF0000"/>
          <w:sz w:val="28"/>
          <w:szCs w:val="28"/>
        </w:rPr>
        <w:t>mêmes</w:t>
      </w:r>
      <w:r w:rsidR="00B03E6D" w:rsidRPr="00B03E6D">
        <w:rPr>
          <w:rFonts w:ascii="Times New Roman" w:hAnsi="Times New Roman" w:cs="Times New Roman"/>
          <w:b/>
          <w:color w:val="FF0000"/>
          <w:sz w:val="28"/>
          <w:szCs w:val="28"/>
        </w:rPr>
        <w:t xml:space="preserve"> intérêts</w:t>
      </w:r>
      <w:r w:rsidR="00B03E6D">
        <w:rPr>
          <w:rFonts w:ascii="Times New Roman" w:hAnsi="Times New Roman" w:cs="Times New Roman"/>
          <w:b/>
          <w:color w:val="FF0000"/>
          <w:sz w:val="28"/>
          <w:szCs w:val="28"/>
        </w:rPr>
        <w:t xml:space="preserve"> </w:t>
      </w:r>
      <w:r w:rsidR="00B03E6D" w:rsidRPr="00B03E6D">
        <w:rPr>
          <w:rFonts w:ascii="Times New Roman" w:hAnsi="Times New Roman" w:cs="Times New Roman"/>
          <w:b/>
          <w:color w:val="FF0000"/>
          <w:sz w:val="28"/>
          <w:szCs w:val="28"/>
        </w:rPr>
        <w:t>à défendre</w:t>
      </w:r>
      <w:r w:rsidR="00B03E6D">
        <w:rPr>
          <w:rFonts w:ascii="Times New Roman" w:hAnsi="Times New Roman" w:cs="Times New Roman"/>
          <w:b/>
          <w:color w:val="FF0000"/>
          <w:sz w:val="28"/>
          <w:szCs w:val="28"/>
        </w:rPr>
        <w:t xml:space="preserve"> ensemble !</w:t>
      </w:r>
    </w:p>
    <w:p w14:paraId="1CB0368C" w14:textId="15A67928" w:rsidR="00E41464" w:rsidRPr="001978E3" w:rsidRDefault="00CF6013" w:rsidP="001978E3">
      <w:pPr>
        <w:spacing w:after="120" w:line="240" w:lineRule="auto"/>
        <w:jc w:val="both"/>
        <w:rPr>
          <w:rFonts w:ascii="Times New Roman" w:hAnsi="Times New Roman" w:cs="Times New Roman"/>
          <w:sz w:val="25"/>
          <w:szCs w:val="25"/>
        </w:rPr>
      </w:pPr>
      <w:r w:rsidRPr="001978E3">
        <w:rPr>
          <w:rFonts w:ascii="Times New Roman" w:hAnsi="Times New Roman" w:cs="Times New Roman"/>
          <w:sz w:val="25"/>
          <w:szCs w:val="25"/>
        </w:rPr>
        <w:t>Depuis des années l’état et les collectivités</w:t>
      </w:r>
      <w:r w:rsidR="00E96568" w:rsidRPr="001978E3">
        <w:rPr>
          <w:rFonts w:ascii="Times New Roman" w:hAnsi="Times New Roman" w:cs="Times New Roman"/>
          <w:sz w:val="25"/>
          <w:szCs w:val="25"/>
        </w:rPr>
        <w:t xml:space="preserve"> locales</w:t>
      </w:r>
      <w:r w:rsidRPr="001978E3">
        <w:rPr>
          <w:rFonts w:ascii="Times New Roman" w:hAnsi="Times New Roman" w:cs="Times New Roman"/>
          <w:sz w:val="25"/>
          <w:szCs w:val="25"/>
        </w:rPr>
        <w:t xml:space="preserve"> financent à co</w:t>
      </w:r>
      <w:r w:rsidR="00E96568" w:rsidRPr="001978E3">
        <w:rPr>
          <w:rFonts w:ascii="Times New Roman" w:hAnsi="Times New Roman" w:cs="Times New Roman"/>
          <w:sz w:val="25"/>
          <w:szCs w:val="25"/>
        </w:rPr>
        <w:t>up</w:t>
      </w:r>
      <w:r w:rsidRPr="001978E3">
        <w:rPr>
          <w:rFonts w:ascii="Times New Roman" w:hAnsi="Times New Roman" w:cs="Times New Roman"/>
          <w:sz w:val="25"/>
          <w:szCs w:val="25"/>
        </w:rPr>
        <w:t xml:space="preserve"> de mill</w:t>
      </w:r>
      <w:r w:rsidR="00097A59" w:rsidRPr="001978E3">
        <w:rPr>
          <w:rFonts w:ascii="Times New Roman" w:hAnsi="Times New Roman" w:cs="Times New Roman"/>
          <w:sz w:val="25"/>
          <w:szCs w:val="25"/>
        </w:rPr>
        <w:t>iards d’euros</w:t>
      </w:r>
      <w:r w:rsidRPr="001978E3">
        <w:rPr>
          <w:rFonts w:ascii="Times New Roman" w:hAnsi="Times New Roman" w:cs="Times New Roman"/>
          <w:sz w:val="25"/>
          <w:szCs w:val="25"/>
        </w:rPr>
        <w:t xml:space="preserve"> les entreprises</w:t>
      </w:r>
      <w:r w:rsidR="00097A59" w:rsidRPr="001978E3">
        <w:rPr>
          <w:rFonts w:ascii="Times New Roman" w:hAnsi="Times New Roman" w:cs="Times New Roman"/>
          <w:sz w:val="25"/>
          <w:szCs w:val="25"/>
        </w:rPr>
        <w:t xml:space="preserve"> du</w:t>
      </w:r>
      <w:r w:rsidRPr="001978E3">
        <w:rPr>
          <w:rFonts w:ascii="Times New Roman" w:hAnsi="Times New Roman" w:cs="Times New Roman"/>
          <w:sz w:val="25"/>
          <w:szCs w:val="25"/>
        </w:rPr>
        <w:t xml:space="preserve"> privé</w:t>
      </w:r>
      <w:r w:rsidR="00097A59" w:rsidRPr="001978E3">
        <w:rPr>
          <w:rFonts w:ascii="Times New Roman" w:hAnsi="Times New Roman" w:cs="Times New Roman"/>
          <w:sz w:val="25"/>
          <w:szCs w:val="25"/>
        </w:rPr>
        <w:t>, c’est autant d’</w:t>
      </w:r>
      <w:r w:rsidRPr="001978E3">
        <w:rPr>
          <w:rFonts w:ascii="Times New Roman" w:hAnsi="Times New Roman" w:cs="Times New Roman"/>
          <w:sz w:val="25"/>
          <w:szCs w:val="25"/>
        </w:rPr>
        <w:t xml:space="preserve">argent </w:t>
      </w:r>
      <w:r w:rsidR="00097A59" w:rsidRPr="001978E3">
        <w:rPr>
          <w:rFonts w:ascii="Times New Roman" w:hAnsi="Times New Roman" w:cs="Times New Roman"/>
          <w:sz w:val="25"/>
          <w:szCs w:val="25"/>
        </w:rPr>
        <w:t xml:space="preserve">qui </w:t>
      </w:r>
      <w:r w:rsidRPr="001978E3">
        <w:rPr>
          <w:rFonts w:ascii="Times New Roman" w:hAnsi="Times New Roman" w:cs="Times New Roman"/>
          <w:sz w:val="25"/>
          <w:szCs w:val="25"/>
        </w:rPr>
        <w:t>manquera</w:t>
      </w:r>
      <w:r w:rsidR="00097A59" w:rsidRPr="001978E3">
        <w:rPr>
          <w:rFonts w:ascii="Times New Roman" w:hAnsi="Times New Roman" w:cs="Times New Roman"/>
          <w:sz w:val="25"/>
          <w:szCs w:val="25"/>
        </w:rPr>
        <w:t xml:space="preserve"> pour</w:t>
      </w:r>
      <w:r w:rsidRPr="001978E3">
        <w:rPr>
          <w:rFonts w:ascii="Times New Roman" w:hAnsi="Times New Roman" w:cs="Times New Roman"/>
          <w:sz w:val="25"/>
          <w:szCs w:val="25"/>
        </w:rPr>
        <w:t xml:space="preserve"> le financement des services publics (hôpitaux, écoles, E</w:t>
      </w:r>
      <w:r w:rsidR="00087897" w:rsidRPr="001978E3">
        <w:rPr>
          <w:rFonts w:ascii="Times New Roman" w:hAnsi="Times New Roman" w:cs="Times New Roman"/>
          <w:sz w:val="25"/>
          <w:szCs w:val="25"/>
        </w:rPr>
        <w:t>PHAD</w:t>
      </w:r>
      <w:r w:rsidRPr="001978E3">
        <w:rPr>
          <w:rFonts w:ascii="Times New Roman" w:hAnsi="Times New Roman" w:cs="Times New Roman"/>
          <w:sz w:val="25"/>
          <w:szCs w:val="25"/>
        </w:rPr>
        <w:t>, transport</w:t>
      </w:r>
      <w:r w:rsidR="00097A59" w:rsidRPr="001978E3">
        <w:rPr>
          <w:rFonts w:ascii="Times New Roman" w:hAnsi="Times New Roman" w:cs="Times New Roman"/>
          <w:sz w:val="25"/>
          <w:szCs w:val="25"/>
        </w:rPr>
        <w:t>s</w:t>
      </w:r>
      <w:r w:rsidR="003E0415" w:rsidRPr="001978E3">
        <w:rPr>
          <w:rFonts w:ascii="Times New Roman" w:hAnsi="Times New Roman" w:cs="Times New Roman"/>
          <w:sz w:val="25"/>
          <w:szCs w:val="25"/>
        </w:rPr>
        <w:t>,</w:t>
      </w:r>
      <w:r w:rsidRPr="001978E3">
        <w:rPr>
          <w:rFonts w:ascii="Times New Roman" w:hAnsi="Times New Roman" w:cs="Times New Roman"/>
          <w:sz w:val="25"/>
          <w:szCs w:val="25"/>
        </w:rPr>
        <w:t xml:space="preserve"> etc.</w:t>
      </w:r>
      <w:r w:rsidR="00B04E58" w:rsidRPr="001978E3">
        <w:rPr>
          <w:rFonts w:ascii="Times New Roman" w:hAnsi="Times New Roman" w:cs="Times New Roman"/>
          <w:sz w:val="25"/>
          <w:szCs w:val="25"/>
        </w:rPr>
        <w:t xml:space="preserve"> </w:t>
      </w:r>
      <w:r w:rsidRPr="001978E3">
        <w:rPr>
          <w:rFonts w:ascii="Times New Roman" w:hAnsi="Times New Roman" w:cs="Times New Roman"/>
          <w:sz w:val="25"/>
          <w:szCs w:val="25"/>
        </w:rPr>
        <w:t>Les</w:t>
      </w:r>
      <w:r w:rsidR="00E41464" w:rsidRPr="001978E3">
        <w:rPr>
          <w:rFonts w:ascii="Times New Roman" w:hAnsi="Times New Roman" w:cs="Times New Roman"/>
          <w:sz w:val="25"/>
          <w:szCs w:val="25"/>
        </w:rPr>
        <w:t xml:space="preserve"> patrons de toute la filière automobile, les services publics</w:t>
      </w:r>
      <w:r w:rsidR="00980127" w:rsidRPr="001978E3">
        <w:rPr>
          <w:rFonts w:ascii="Times New Roman" w:hAnsi="Times New Roman" w:cs="Times New Roman"/>
          <w:sz w:val="25"/>
          <w:szCs w:val="25"/>
        </w:rPr>
        <w:t>,</w:t>
      </w:r>
      <w:r w:rsidR="00E41464" w:rsidRPr="001978E3">
        <w:rPr>
          <w:rFonts w:ascii="Times New Roman" w:hAnsi="Times New Roman" w:cs="Times New Roman"/>
          <w:sz w:val="25"/>
          <w:szCs w:val="25"/>
        </w:rPr>
        <w:t xml:space="preserve"> </w:t>
      </w:r>
      <w:r w:rsidR="00980127" w:rsidRPr="001978E3">
        <w:rPr>
          <w:rFonts w:ascii="Times New Roman" w:hAnsi="Times New Roman" w:cs="Times New Roman"/>
          <w:sz w:val="25"/>
          <w:szCs w:val="25"/>
        </w:rPr>
        <w:t xml:space="preserve">comme partout ailleurs, </w:t>
      </w:r>
      <w:r w:rsidR="00E41464" w:rsidRPr="001978E3">
        <w:rPr>
          <w:rFonts w:ascii="Times New Roman" w:hAnsi="Times New Roman" w:cs="Times New Roman"/>
          <w:sz w:val="25"/>
          <w:szCs w:val="25"/>
        </w:rPr>
        <w:t>ont supprim</w:t>
      </w:r>
      <w:r w:rsidR="00087897" w:rsidRPr="001978E3">
        <w:rPr>
          <w:rFonts w:ascii="Times New Roman" w:hAnsi="Times New Roman" w:cs="Times New Roman"/>
          <w:sz w:val="25"/>
          <w:szCs w:val="25"/>
        </w:rPr>
        <w:t>é</w:t>
      </w:r>
      <w:r w:rsidR="00E41464" w:rsidRPr="001978E3">
        <w:rPr>
          <w:rFonts w:ascii="Times New Roman" w:hAnsi="Times New Roman" w:cs="Times New Roman"/>
          <w:sz w:val="25"/>
          <w:szCs w:val="25"/>
        </w:rPr>
        <w:t xml:space="preserve"> des milliers d’emplois dans la région Grand Est.</w:t>
      </w:r>
      <w:r w:rsidR="006804B6" w:rsidRPr="001978E3">
        <w:rPr>
          <w:rFonts w:ascii="Times New Roman" w:hAnsi="Times New Roman" w:cs="Times New Roman"/>
          <w:sz w:val="25"/>
          <w:szCs w:val="25"/>
        </w:rPr>
        <w:t xml:space="preserve"> D</w:t>
      </w:r>
      <w:r w:rsidR="00E41464" w:rsidRPr="001978E3">
        <w:rPr>
          <w:rFonts w:ascii="Times New Roman" w:hAnsi="Times New Roman" w:cs="Times New Roman"/>
          <w:sz w:val="25"/>
          <w:szCs w:val="25"/>
        </w:rPr>
        <w:t>ans les usines</w:t>
      </w:r>
      <w:r w:rsidR="006804B6" w:rsidRPr="001978E3">
        <w:rPr>
          <w:rFonts w:ascii="Times New Roman" w:hAnsi="Times New Roman" w:cs="Times New Roman"/>
          <w:sz w:val="25"/>
          <w:szCs w:val="25"/>
        </w:rPr>
        <w:t xml:space="preserve"> et</w:t>
      </w:r>
      <w:r w:rsidR="00E41464" w:rsidRPr="001978E3">
        <w:rPr>
          <w:rFonts w:ascii="Times New Roman" w:hAnsi="Times New Roman" w:cs="Times New Roman"/>
          <w:sz w:val="25"/>
          <w:szCs w:val="25"/>
        </w:rPr>
        <w:t xml:space="preserve"> les services publiques, les embauches n’ont jamais compensé les emplois supprimés</w:t>
      </w:r>
      <w:r w:rsidRPr="001978E3">
        <w:rPr>
          <w:rFonts w:ascii="Times New Roman" w:hAnsi="Times New Roman" w:cs="Times New Roman"/>
          <w:sz w:val="25"/>
          <w:szCs w:val="25"/>
        </w:rPr>
        <w:t>.</w:t>
      </w:r>
    </w:p>
    <w:p w14:paraId="2F295FF8" w14:textId="3CE9548D" w:rsidR="00B04E58" w:rsidRPr="00C44314" w:rsidRDefault="00A337F3" w:rsidP="00AA4F77">
      <w:pPr>
        <w:spacing w:after="0" w:line="240" w:lineRule="auto"/>
        <w:jc w:val="center"/>
        <w:rPr>
          <w:rFonts w:ascii="Times New Roman" w:hAnsi="Times New Roman" w:cs="Times New Roman"/>
          <w:b/>
          <w:bCs/>
          <w:color w:val="FF0000"/>
          <w:sz w:val="25"/>
          <w:szCs w:val="25"/>
        </w:rPr>
      </w:pPr>
      <w:r w:rsidRPr="00C44314">
        <w:rPr>
          <w:rFonts w:ascii="Times New Roman" w:hAnsi="Times New Roman" w:cs="Times New Roman"/>
          <w:b/>
          <w:bCs/>
          <w:color w:val="FF0000"/>
          <w:sz w:val="25"/>
          <w:szCs w:val="25"/>
        </w:rPr>
        <w:t>Plus l</w:t>
      </w:r>
      <w:r w:rsidR="00CF6013" w:rsidRPr="00C44314">
        <w:rPr>
          <w:rFonts w:ascii="Times New Roman" w:hAnsi="Times New Roman" w:cs="Times New Roman"/>
          <w:b/>
          <w:bCs/>
          <w:color w:val="FF0000"/>
          <w:sz w:val="25"/>
          <w:szCs w:val="25"/>
        </w:rPr>
        <w:t>es groupes</w:t>
      </w:r>
      <w:r w:rsidR="00E41464" w:rsidRPr="00C44314">
        <w:rPr>
          <w:rFonts w:ascii="Times New Roman" w:hAnsi="Times New Roman" w:cs="Times New Roman"/>
          <w:b/>
          <w:bCs/>
          <w:color w:val="FF0000"/>
          <w:sz w:val="25"/>
          <w:szCs w:val="25"/>
        </w:rPr>
        <w:t xml:space="preserve"> du </w:t>
      </w:r>
      <w:r w:rsidR="00B04E58" w:rsidRPr="00C44314">
        <w:rPr>
          <w:rFonts w:ascii="Times New Roman" w:hAnsi="Times New Roman" w:cs="Times New Roman"/>
          <w:b/>
          <w:bCs/>
          <w:color w:val="FF0000"/>
          <w:sz w:val="25"/>
          <w:szCs w:val="25"/>
        </w:rPr>
        <w:t>privé</w:t>
      </w:r>
      <w:r w:rsidR="00CF6013" w:rsidRPr="00C44314">
        <w:rPr>
          <w:rFonts w:ascii="Times New Roman" w:hAnsi="Times New Roman" w:cs="Times New Roman"/>
          <w:b/>
          <w:bCs/>
          <w:color w:val="FF0000"/>
          <w:sz w:val="25"/>
          <w:szCs w:val="25"/>
        </w:rPr>
        <w:t xml:space="preserve"> touchent d</w:t>
      </w:r>
      <w:r w:rsidR="00E41464" w:rsidRPr="00C44314">
        <w:rPr>
          <w:rFonts w:ascii="Times New Roman" w:hAnsi="Times New Roman" w:cs="Times New Roman"/>
          <w:b/>
          <w:bCs/>
          <w:color w:val="FF0000"/>
          <w:sz w:val="25"/>
          <w:szCs w:val="25"/>
        </w:rPr>
        <w:t>e l’</w:t>
      </w:r>
      <w:r w:rsidR="00CF6013" w:rsidRPr="00C44314">
        <w:rPr>
          <w:rFonts w:ascii="Times New Roman" w:hAnsi="Times New Roman" w:cs="Times New Roman"/>
          <w:b/>
          <w:bCs/>
          <w:color w:val="FF0000"/>
          <w:sz w:val="25"/>
          <w:szCs w:val="25"/>
        </w:rPr>
        <w:t>argent public</w:t>
      </w:r>
      <w:r w:rsidRPr="00C44314">
        <w:rPr>
          <w:rFonts w:ascii="Times New Roman" w:hAnsi="Times New Roman" w:cs="Times New Roman"/>
          <w:b/>
          <w:bCs/>
          <w:color w:val="FF0000"/>
          <w:sz w:val="25"/>
          <w:szCs w:val="25"/>
        </w:rPr>
        <w:t xml:space="preserve"> plus ils</w:t>
      </w:r>
      <w:r w:rsidR="006804B6" w:rsidRPr="00C44314">
        <w:rPr>
          <w:rFonts w:ascii="Times New Roman" w:hAnsi="Times New Roman" w:cs="Times New Roman"/>
          <w:b/>
          <w:bCs/>
          <w:color w:val="FF0000"/>
          <w:sz w:val="25"/>
          <w:szCs w:val="25"/>
        </w:rPr>
        <w:t xml:space="preserve"> licencient</w:t>
      </w:r>
      <w:r w:rsidRPr="00C44314">
        <w:rPr>
          <w:rFonts w:ascii="Times New Roman" w:hAnsi="Times New Roman" w:cs="Times New Roman"/>
          <w:b/>
          <w:bCs/>
          <w:color w:val="FF0000"/>
          <w:sz w:val="25"/>
          <w:szCs w:val="25"/>
        </w:rPr>
        <w:t xml:space="preserve"> et</w:t>
      </w:r>
      <w:r w:rsidR="006804B6" w:rsidRPr="00C44314">
        <w:rPr>
          <w:rFonts w:ascii="Times New Roman" w:hAnsi="Times New Roman" w:cs="Times New Roman"/>
          <w:b/>
          <w:bCs/>
          <w:color w:val="FF0000"/>
          <w:sz w:val="25"/>
          <w:szCs w:val="25"/>
        </w:rPr>
        <w:t xml:space="preserve"> précarisent les emplois !</w:t>
      </w:r>
    </w:p>
    <w:p w14:paraId="589AFE67" w14:textId="64358A2B" w:rsidR="00980127" w:rsidRPr="00AD6C17" w:rsidRDefault="006804B6" w:rsidP="00C44314">
      <w:pPr>
        <w:spacing w:before="120" w:after="120" w:line="240" w:lineRule="auto"/>
        <w:jc w:val="center"/>
        <w:rPr>
          <w:rFonts w:ascii="Times New Roman" w:hAnsi="Times New Roman" w:cs="Times New Roman"/>
          <w:b/>
          <w:bCs/>
          <w:sz w:val="28"/>
          <w:szCs w:val="28"/>
          <w:u w:val="single"/>
        </w:rPr>
      </w:pPr>
      <w:r w:rsidRPr="00AD6C17">
        <w:rPr>
          <w:rFonts w:ascii="Times New Roman" w:hAnsi="Times New Roman" w:cs="Times New Roman"/>
          <w:b/>
          <w:bCs/>
          <w:sz w:val="28"/>
          <w:szCs w:val="28"/>
          <w:u w:val="single"/>
        </w:rPr>
        <w:t>L</w:t>
      </w:r>
      <w:r w:rsidR="005F1FA5" w:rsidRPr="00AD6C17">
        <w:rPr>
          <w:rFonts w:ascii="Times New Roman" w:hAnsi="Times New Roman" w:cs="Times New Roman"/>
          <w:b/>
          <w:bCs/>
          <w:sz w:val="28"/>
          <w:szCs w:val="28"/>
          <w:u w:val="single"/>
        </w:rPr>
        <w:t>es constructeurs automobiles fabriquent</w:t>
      </w:r>
      <w:r w:rsidR="00B419FA" w:rsidRPr="00AD6C17">
        <w:rPr>
          <w:rFonts w:ascii="Times New Roman" w:hAnsi="Times New Roman" w:cs="Times New Roman"/>
          <w:b/>
          <w:bCs/>
          <w:sz w:val="28"/>
          <w:szCs w:val="28"/>
          <w:u w:val="single"/>
        </w:rPr>
        <w:t>-</w:t>
      </w:r>
      <w:r w:rsidRPr="00AD6C17">
        <w:rPr>
          <w:rFonts w:ascii="Times New Roman" w:hAnsi="Times New Roman" w:cs="Times New Roman"/>
          <w:b/>
          <w:bCs/>
          <w:sz w:val="28"/>
          <w:szCs w:val="28"/>
          <w:u w:val="single"/>
        </w:rPr>
        <w:t>ils</w:t>
      </w:r>
      <w:r w:rsidR="005F1FA5" w:rsidRPr="00AD6C17">
        <w:rPr>
          <w:rFonts w:ascii="Times New Roman" w:hAnsi="Times New Roman" w:cs="Times New Roman"/>
          <w:b/>
          <w:bCs/>
          <w:sz w:val="28"/>
          <w:szCs w:val="28"/>
          <w:u w:val="single"/>
        </w:rPr>
        <w:t xml:space="preserve"> moins de voitures qu’avant ?</w:t>
      </w:r>
    </w:p>
    <w:p w14:paraId="7CCC051C" w14:textId="3FC9CE4F" w:rsidR="00980127" w:rsidRPr="001978E3" w:rsidRDefault="00C44314" w:rsidP="00C44314">
      <w:pPr>
        <w:spacing w:after="0" w:line="240" w:lineRule="auto"/>
        <w:jc w:val="both"/>
        <w:rPr>
          <w:rFonts w:ascii="Times New Roman" w:hAnsi="Times New Roman" w:cs="Times New Roman"/>
          <w:sz w:val="25"/>
          <w:szCs w:val="25"/>
        </w:rPr>
      </w:pPr>
      <w:r w:rsidRPr="004D7DB4">
        <w:rPr>
          <w:rFonts w:ascii="Times New Roman" w:hAnsi="Times New Roman" w:cs="Times New Roman"/>
          <w:noProof/>
          <w:lang w:eastAsia="fr-FR"/>
        </w:rPr>
        <w:drawing>
          <wp:anchor distT="0" distB="0" distL="114300" distR="114300" simplePos="0" relativeHeight="251672576" behindDoc="1" locked="0" layoutInCell="1" allowOverlap="1" wp14:anchorId="6DF4AFFE" wp14:editId="6FA1917E">
            <wp:simplePos x="0" y="0"/>
            <wp:positionH relativeFrom="column">
              <wp:posOffset>4090035</wp:posOffset>
            </wp:positionH>
            <wp:positionV relativeFrom="paragraph">
              <wp:posOffset>50800</wp:posOffset>
            </wp:positionV>
            <wp:extent cx="2743200" cy="2750820"/>
            <wp:effectExtent l="0" t="0" r="0" b="0"/>
            <wp:wrapTight wrapText="bothSides">
              <wp:wrapPolygon edited="0">
                <wp:start x="0" y="0"/>
                <wp:lineTo x="0" y="21391"/>
                <wp:lineTo x="21450" y="21391"/>
                <wp:lineTo x="21450"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10125" t="5412" r="6316" b="9386"/>
                    <a:stretch/>
                  </pic:blipFill>
                  <pic:spPr bwMode="auto">
                    <a:xfrm>
                      <a:off x="0" y="0"/>
                      <a:ext cx="2743200" cy="2750820"/>
                    </a:xfrm>
                    <a:prstGeom prst="rect">
                      <a:avLst/>
                    </a:prstGeom>
                    <a:ln w="12700">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1FA5" w:rsidRPr="001978E3">
        <w:rPr>
          <w:rFonts w:ascii="Times New Roman" w:hAnsi="Times New Roman" w:cs="Times New Roman"/>
          <w:sz w:val="25"/>
          <w:szCs w:val="25"/>
        </w:rPr>
        <w:t>A l’heure où l’on parle du « jour d’après », de circuits courts, les grands patrons de</w:t>
      </w:r>
      <w:r w:rsidR="00980127" w:rsidRPr="001978E3">
        <w:rPr>
          <w:rFonts w:ascii="Times New Roman" w:hAnsi="Times New Roman" w:cs="Times New Roman"/>
          <w:sz w:val="25"/>
          <w:szCs w:val="25"/>
        </w:rPr>
        <w:t xml:space="preserve"> l’</w:t>
      </w:r>
      <w:r w:rsidR="005F1FA5" w:rsidRPr="001978E3">
        <w:rPr>
          <w:rFonts w:ascii="Times New Roman" w:hAnsi="Times New Roman" w:cs="Times New Roman"/>
          <w:sz w:val="25"/>
          <w:szCs w:val="25"/>
        </w:rPr>
        <w:t>automobile transfèrent de</w:t>
      </w:r>
      <w:r w:rsidR="00B419FA" w:rsidRPr="001978E3">
        <w:rPr>
          <w:rFonts w:ascii="Times New Roman" w:hAnsi="Times New Roman" w:cs="Times New Roman"/>
          <w:sz w:val="25"/>
          <w:szCs w:val="25"/>
        </w:rPr>
        <w:t xml:space="preserve">s activités </w:t>
      </w:r>
      <w:r w:rsidR="00B419FA" w:rsidRPr="00C44314">
        <w:rPr>
          <w:rFonts w:ascii="Times New Roman" w:hAnsi="Times New Roman" w:cs="Times New Roman"/>
          <w:sz w:val="25"/>
          <w:szCs w:val="25"/>
        </w:rPr>
        <w:t xml:space="preserve">dans </w:t>
      </w:r>
      <w:r w:rsidRPr="00C44314">
        <w:rPr>
          <w:rFonts w:ascii="Times New Roman" w:hAnsi="Times New Roman" w:cs="Times New Roman"/>
          <w:sz w:val="25"/>
          <w:szCs w:val="25"/>
        </w:rPr>
        <w:t>des pays</w:t>
      </w:r>
      <w:r w:rsidR="00B419FA" w:rsidRPr="00C44314">
        <w:rPr>
          <w:rFonts w:ascii="Times New Roman" w:hAnsi="Times New Roman" w:cs="Times New Roman"/>
          <w:sz w:val="25"/>
          <w:szCs w:val="25"/>
        </w:rPr>
        <w:t xml:space="preserve"> à bas coût</w:t>
      </w:r>
      <w:r w:rsidR="00E27FF6" w:rsidRPr="00C44314">
        <w:rPr>
          <w:rFonts w:ascii="Times New Roman" w:hAnsi="Times New Roman" w:cs="Times New Roman"/>
          <w:sz w:val="25"/>
          <w:szCs w:val="25"/>
        </w:rPr>
        <w:t xml:space="preserve"> </w:t>
      </w:r>
      <w:r w:rsidR="005F1FA5" w:rsidRPr="00C44314">
        <w:rPr>
          <w:rFonts w:ascii="Times New Roman" w:hAnsi="Times New Roman" w:cs="Times New Roman"/>
          <w:sz w:val="25"/>
          <w:szCs w:val="25"/>
        </w:rPr>
        <w:t xml:space="preserve">en </w:t>
      </w:r>
      <w:r w:rsidR="005F1FA5" w:rsidRPr="001978E3">
        <w:rPr>
          <w:rFonts w:ascii="Times New Roman" w:hAnsi="Times New Roman" w:cs="Times New Roman"/>
          <w:sz w:val="25"/>
          <w:szCs w:val="25"/>
        </w:rPr>
        <w:t xml:space="preserve">Europe pour </w:t>
      </w:r>
      <w:r w:rsidR="00980127" w:rsidRPr="001978E3">
        <w:rPr>
          <w:rFonts w:ascii="Times New Roman" w:hAnsi="Times New Roman" w:cs="Times New Roman"/>
          <w:sz w:val="25"/>
          <w:szCs w:val="25"/>
        </w:rPr>
        <w:t>faire plus de profits.</w:t>
      </w:r>
    </w:p>
    <w:p w14:paraId="526585B1" w14:textId="7ADA0C15" w:rsidR="00A337F3" w:rsidRPr="001978E3" w:rsidRDefault="00980127" w:rsidP="00C44314">
      <w:pPr>
        <w:spacing w:after="0" w:line="240" w:lineRule="auto"/>
        <w:jc w:val="both"/>
        <w:rPr>
          <w:rFonts w:ascii="Times New Roman" w:hAnsi="Times New Roman" w:cs="Times New Roman"/>
          <w:sz w:val="25"/>
          <w:szCs w:val="25"/>
        </w:rPr>
      </w:pPr>
      <w:r w:rsidRPr="001978E3">
        <w:rPr>
          <w:rFonts w:ascii="Times New Roman" w:hAnsi="Times New Roman" w:cs="Times New Roman"/>
          <w:sz w:val="25"/>
          <w:szCs w:val="25"/>
        </w:rPr>
        <w:t>Ici l</w:t>
      </w:r>
      <w:r w:rsidR="00E27FF6" w:rsidRPr="001978E3">
        <w:rPr>
          <w:rFonts w:ascii="Times New Roman" w:hAnsi="Times New Roman" w:cs="Times New Roman"/>
          <w:sz w:val="25"/>
          <w:szCs w:val="25"/>
        </w:rPr>
        <w:t>es salariés</w:t>
      </w:r>
      <w:r w:rsidRPr="001978E3">
        <w:rPr>
          <w:rFonts w:ascii="Times New Roman" w:hAnsi="Times New Roman" w:cs="Times New Roman"/>
          <w:sz w:val="25"/>
          <w:szCs w:val="25"/>
        </w:rPr>
        <w:t xml:space="preserve"> sont confrontés à</w:t>
      </w:r>
      <w:r w:rsidR="00087897" w:rsidRPr="001978E3">
        <w:rPr>
          <w:rFonts w:ascii="Times New Roman" w:hAnsi="Times New Roman" w:cs="Times New Roman"/>
          <w:sz w:val="25"/>
          <w:szCs w:val="25"/>
        </w:rPr>
        <w:t xml:space="preserve"> l’explosion du chôm</w:t>
      </w:r>
      <w:r w:rsidRPr="001978E3">
        <w:rPr>
          <w:rFonts w:ascii="Times New Roman" w:hAnsi="Times New Roman" w:cs="Times New Roman"/>
          <w:sz w:val="25"/>
          <w:szCs w:val="25"/>
        </w:rPr>
        <w:t>age et à</w:t>
      </w:r>
      <w:r w:rsidR="00087897" w:rsidRPr="001978E3">
        <w:rPr>
          <w:rFonts w:ascii="Times New Roman" w:hAnsi="Times New Roman" w:cs="Times New Roman"/>
          <w:sz w:val="25"/>
          <w:szCs w:val="25"/>
        </w:rPr>
        <w:t xml:space="preserve"> l’accroissement des inégalités etc…D</w:t>
      </w:r>
      <w:r w:rsidR="005F1FA5" w:rsidRPr="001978E3">
        <w:rPr>
          <w:rFonts w:ascii="Times New Roman" w:hAnsi="Times New Roman" w:cs="Times New Roman"/>
          <w:sz w:val="25"/>
          <w:szCs w:val="25"/>
        </w:rPr>
        <w:t>ans les</w:t>
      </w:r>
      <w:r w:rsidRPr="001978E3">
        <w:rPr>
          <w:rFonts w:ascii="Times New Roman" w:hAnsi="Times New Roman" w:cs="Times New Roman"/>
          <w:sz w:val="25"/>
          <w:szCs w:val="25"/>
        </w:rPr>
        <w:t xml:space="preserve"> autres</w:t>
      </w:r>
      <w:r w:rsidR="005F1FA5" w:rsidRPr="001978E3">
        <w:rPr>
          <w:rFonts w:ascii="Times New Roman" w:hAnsi="Times New Roman" w:cs="Times New Roman"/>
          <w:sz w:val="25"/>
          <w:szCs w:val="25"/>
        </w:rPr>
        <w:t xml:space="preserve"> pays</w:t>
      </w:r>
      <w:r w:rsidRPr="001978E3">
        <w:rPr>
          <w:rFonts w:ascii="Times New Roman" w:hAnsi="Times New Roman" w:cs="Times New Roman"/>
          <w:sz w:val="25"/>
          <w:szCs w:val="25"/>
        </w:rPr>
        <w:t>,</w:t>
      </w:r>
      <w:r w:rsidR="00087897" w:rsidRPr="001978E3">
        <w:rPr>
          <w:rFonts w:ascii="Times New Roman" w:hAnsi="Times New Roman" w:cs="Times New Roman"/>
          <w:sz w:val="25"/>
          <w:szCs w:val="25"/>
        </w:rPr>
        <w:t xml:space="preserve"> </w:t>
      </w:r>
      <w:r w:rsidR="005F1FA5" w:rsidRPr="001978E3">
        <w:rPr>
          <w:rFonts w:ascii="Times New Roman" w:hAnsi="Times New Roman" w:cs="Times New Roman"/>
          <w:sz w:val="25"/>
          <w:szCs w:val="25"/>
        </w:rPr>
        <w:t>les salariés</w:t>
      </w:r>
      <w:r w:rsidRPr="001978E3">
        <w:rPr>
          <w:rFonts w:ascii="Times New Roman" w:hAnsi="Times New Roman" w:cs="Times New Roman"/>
          <w:sz w:val="25"/>
          <w:szCs w:val="25"/>
        </w:rPr>
        <w:t xml:space="preserve"> ont des</w:t>
      </w:r>
      <w:r w:rsidR="005F1FA5" w:rsidRPr="001978E3">
        <w:rPr>
          <w:rFonts w:ascii="Times New Roman" w:hAnsi="Times New Roman" w:cs="Times New Roman"/>
          <w:sz w:val="25"/>
          <w:szCs w:val="25"/>
        </w:rPr>
        <w:t xml:space="preserve"> salaires et une protection sociale au rabais.</w:t>
      </w:r>
    </w:p>
    <w:p w14:paraId="30332780" w14:textId="21B47E7E" w:rsidR="00980127" w:rsidRDefault="00A337F3" w:rsidP="00C44314">
      <w:pPr>
        <w:spacing w:before="120" w:after="120" w:line="240" w:lineRule="auto"/>
        <w:jc w:val="both"/>
        <w:rPr>
          <w:rFonts w:ascii="Times New Roman" w:hAnsi="Times New Roman" w:cs="Times New Roman"/>
          <w:sz w:val="25"/>
          <w:szCs w:val="25"/>
        </w:rPr>
      </w:pPr>
      <w:r w:rsidRPr="00980127">
        <w:rPr>
          <w:rFonts w:ascii="Times New Roman" w:hAnsi="Times New Roman" w:cs="Times New Roman"/>
          <w:b/>
          <w:bCs/>
          <w:sz w:val="25"/>
          <w:szCs w:val="25"/>
          <w:u w:val="single"/>
        </w:rPr>
        <w:t>Exemples</w:t>
      </w:r>
      <w:r w:rsidRPr="00980127">
        <w:rPr>
          <w:rFonts w:ascii="Times New Roman" w:hAnsi="Times New Roman" w:cs="Times New Roman"/>
          <w:b/>
          <w:bCs/>
          <w:sz w:val="25"/>
          <w:szCs w:val="25"/>
        </w:rPr>
        <w:t> :</w:t>
      </w:r>
    </w:p>
    <w:p w14:paraId="18879007" w14:textId="0B47BD88" w:rsidR="00AD1654" w:rsidRPr="004D7DB4" w:rsidRDefault="00980127" w:rsidP="00C44314">
      <w:pPr>
        <w:spacing w:after="0" w:line="240" w:lineRule="auto"/>
        <w:jc w:val="both"/>
        <w:rPr>
          <w:rFonts w:ascii="Times New Roman" w:hAnsi="Times New Roman" w:cs="Times New Roman"/>
        </w:rPr>
      </w:pPr>
      <w:r w:rsidRPr="004D7DB4">
        <w:rPr>
          <w:rFonts w:ascii="Times New Roman" w:hAnsi="Times New Roman" w:cs="Times New Roman"/>
          <w:sz w:val="25"/>
          <w:szCs w:val="25"/>
        </w:rPr>
        <w:t xml:space="preserve">A l’usine Stellantis de Kenitra, au Maroc, </w:t>
      </w:r>
      <w:r>
        <w:rPr>
          <w:rFonts w:ascii="Times New Roman" w:hAnsi="Times New Roman" w:cs="Times New Roman"/>
          <w:sz w:val="25"/>
          <w:szCs w:val="25"/>
        </w:rPr>
        <w:t xml:space="preserve">en janvier 2021, </w:t>
      </w:r>
      <w:r w:rsidRPr="004D7DB4">
        <w:rPr>
          <w:rFonts w:ascii="Times New Roman" w:hAnsi="Times New Roman" w:cs="Times New Roman"/>
          <w:sz w:val="25"/>
          <w:szCs w:val="25"/>
        </w:rPr>
        <w:t>les ouvriers</w:t>
      </w:r>
      <w:r>
        <w:rPr>
          <w:rFonts w:ascii="Times New Roman" w:hAnsi="Times New Roman" w:cs="Times New Roman"/>
          <w:sz w:val="25"/>
          <w:szCs w:val="25"/>
        </w:rPr>
        <w:t xml:space="preserve"> </w:t>
      </w:r>
      <w:r w:rsidRPr="004D7DB4">
        <w:rPr>
          <w:rFonts w:ascii="Times New Roman" w:hAnsi="Times New Roman" w:cs="Times New Roman"/>
          <w:sz w:val="25"/>
          <w:szCs w:val="25"/>
        </w:rPr>
        <w:t>ont fait grève</w:t>
      </w:r>
      <w:r>
        <w:rPr>
          <w:rFonts w:ascii="Times New Roman" w:hAnsi="Times New Roman" w:cs="Times New Roman"/>
          <w:sz w:val="25"/>
          <w:szCs w:val="25"/>
        </w:rPr>
        <w:t xml:space="preserve"> pour les salaires ils ne touchaient que</w:t>
      </w:r>
      <w:r w:rsidRPr="004D7DB4">
        <w:rPr>
          <w:rFonts w:ascii="Times New Roman" w:hAnsi="Times New Roman" w:cs="Times New Roman"/>
          <w:sz w:val="25"/>
          <w:szCs w:val="25"/>
        </w:rPr>
        <w:t xml:space="preserve"> 240 euros par mois</w:t>
      </w:r>
      <w:r>
        <w:rPr>
          <w:rFonts w:ascii="Times New Roman" w:hAnsi="Times New Roman" w:cs="Times New Roman"/>
          <w:sz w:val="25"/>
          <w:szCs w:val="25"/>
        </w:rPr>
        <w:t>, pour un travail de 8 H00 par jour, 6 jours sur 7, soit 48H00 par semaine, et, sans</w:t>
      </w:r>
      <w:r w:rsidRPr="004D7DB4">
        <w:rPr>
          <w:rFonts w:ascii="Times New Roman" w:hAnsi="Times New Roman" w:cs="Times New Roman"/>
          <w:sz w:val="25"/>
          <w:szCs w:val="25"/>
        </w:rPr>
        <w:t xml:space="preserve"> couverture médicale </w:t>
      </w:r>
      <w:r>
        <w:rPr>
          <w:rFonts w:ascii="Times New Roman" w:hAnsi="Times New Roman" w:cs="Times New Roman"/>
          <w:sz w:val="25"/>
          <w:szCs w:val="25"/>
        </w:rPr>
        <w:t xml:space="preserve">ni </w:t>
      </w:r>
      <w:r w:rsidRPr="004D7DB4">
        <w:rPr>
          <w:rFonts w:ascii="Times New Roman" w:hAnsi="Times New Roman" w:cs="Times New Roman"/>
          <w:sz w:val="25"/>
          <w:szCs w:val="25"/>
        </w:rPr>
        <w:t>indemnisation en cas d’accident du travail</w:t>
      </w:r>
      <w:r>
        <w:rPr>
          <w:rFonts w:ascii="Times New Roman" w:hAnsi="Times New Roman" w:cs="Times New Roman"/>
          <w:sz w:val="25"/>
          <w:szCs w:val="25"/>
        </w:rPr>
        <w:t>.</w:t>
      </w:r>
      <w:r w:rsidRPr="004D7DB4">
        <w:rPr>
          <w:rFonts w:ascii="Times New Roman" w:hAnsi="Times New Roman" w:cs="Times New Roman"/>
          <w:sz w:val="25"/>
          <w:szCs w:val="25"/>
        </w:rPr>
        <w:t xml:space="preserve"> En 2012, l’inflation galopante</w:t>
      </w:r>
      <w:r>
        <w:rPr>
          <w:rFonts w:ascii="Times New Roman" w:hAnsi="Times New Roman" w:cs="Times New Roman"/>
          <w:sz w:val="25"/>
          <w:szCs w:val="25"/>
        </w:rPr>
        <w:t>,</w:t>
      </w:r>
      <w:r w:rsidRPr="004D7DB4">
        <w:rPr>
          <w:rFonts w:ascii="Times New Roman" w:hAnsi="Times New Roman" w:cs="Times New Roman"/>
          <w:sz w:val="25"/>
          <w:szCs w:val="25"/>
        </w:rPr>
        <w:t xml:space="preserve"> </w:t>
      </w:r>
      <w:r>
        <w:rPr>
          <w:rFonts w:ascii="Times New Roman" w:hAnsi="Times New Roman" w:cs="Times New Roman"/>
          <w:sz w:val="25"/>
          <w:szCs w:val="25"/>
        </w:rPr>
        <w:t xml:space="preserve">la hausse du </w:t>
      </w:r>
      <w:r w:rsidRPr="004D7DB4">
        <w:rPr>
          <w:rFonts w:ascii="Times New Roman" w:hAnsi="Times New Roman" w:cs="Times New Roman"/>
          <w:sz w:val="25"/>
          <w:szCs w:val="25"/>
        </w:rPr>
        <w:t>prix du gaz</w:t>
      </w:r>
      <w:r>
        <w:rPr>
          <w:rFonts w:ascii="Times New Roman" w:hAnsi="Times New Roman" w:cs="Times New Roman"/>
          <w:sz w:val="25"/>
          <w:szCs w:val="25"/>
        </w:rPr>
        <w:t xml:space="preserve"> </w:t>
      </w:r>
      <w:r w:rsidRPr="004D7DB4">
        <w:rPr>
          <w:rFonts w:ascii="Times New Roman" w:hAnsi="Times New Roman" w:cs="Times New Roman"/>
          <w:sz w:val="25"/>
          <w:szCs w:val="25"/>
        </w:rPr>
        <w:t>de 40%</w:t>
      </w:r>
      <w:r>
        <w:rPr>
          <w:rFonts w:ascii="Times New Roman" w:hAnsi="Times New Roman" w:cs="Times New Roman"/>
          <w:sz w:val="25"/>
          <w:szCs w:val="25"/>
        </w:rPr>
        <w:t xml:space="preserve"> et</w:t>
      </w:r>
      <w:r w:rsidRPr="004D7DB4">
        <w:rPr>
          <w:rFonts w:ascii="Times New Roman" w:hAnsi="Times New Roman" w:cs="Times New Roman"/>
          <w:sz w:val="25"/>
          <w:szCs w:val="25"/>
        </w:rPr>
        <w:t xml:space="preserve"> des salaires de 500 à 1000,00 euros par mois,</w:t>
      </w:r>
      <w:r>
        <w:rPr>
          <w:rFonts w:ascii="Times New Roman" w:hAnsi="Times New Roman" w:cs="Times New Roman"/>
          <w:sz w:val="25"/>
          <w:szCs w:val="25"/>
        </w:rPr>
        <w:t xml:space="preserve"> </w:t>
      </w:r>
      <w:r w:rsidR="00925860">
        <w:rPr>
          <w:rFonts w:ascii="Times New Roman" w:hAnsi="Times New Roman" w:cs="Times New Roman"/>
          <w:sz w:val="25"/>
          <w:szCs w:val="25"/>
        </w:rPr>
        <w:t>ont</w:t>
      </w:r>
      <w:r>
        <w:rPr>
          <w:rFonts w:ascii="Times New Roman" w:hAnsi="Times New Roman" w:cs="Times New Roman"/>
          <w:sz w:val="25"/>
          <w:szCs w:val="25"/>
        </w:rPr>
        <w:t xml:space="preserve"> provoqué la grève pour les salaires des</w:t>
      </w:r>
      <w:r w:rsidRPr="004D7DB4">
        <w:rPr>
          <w:rFonts w:ascii="Times New Roman" w:hAnsi="Times New Roman" w:cs="Times New Roman"/>
          <w:sz w:val="25"/>
          <w:szCs w:val="25"/>
        </w:rPr>
        <w:t xml:space="preserve"> ouvriers des usines Renault à BURSA, en Turquie</w:t>
      </w:r>
      <w:r>
        <w:rPr>
          <w:rFonts w:ascii="Times New Roman" w:hAnsi="Times New Roman" w:cs="Times New Roman"/>
          <w:sz w:val="25"/>
          <w:szCs w:val="25"/>
        </w:rPr>
        <w:t>.</w:t>
      </w:r>
    </w:p>
    <w:sectPr w:rsidR="00AD1654" w:rsidRPr="004D7DB4" w:rsidSect="00E97444">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CE2FF" w14:textId="77777777" w:rsidR="00093152" w:rsidRDefault="00093152" w:rsidP="007F4F99">
      <w:pPr>
        <w:spacing w:after="0" w:line="240" w:lineRule="auto"/>
      </w:pPr>
      <w:r>
        <w:separator/>
      </w:r>
    </w:p>
  </w:endnote>
  <w:endnote w:type="continuationSeparator" w:id="0">
    <w:p w14:paraId="25B9309E" w14:textId="77777777" w:rsidR="00093152" w:rsidRDefault="00093152" w:rsidP="007F4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7B67" w14:textId="77777777" w:rsidR="007F4F99" w:rsidRPr="004D7DB4" w:rsidRDefault="007F4F99" w:rsidP="007F4F99">
    <w:pPr>
      <w:pStyle w:val="Pieddepage"/>
      <w:pBdr>
        <w:top w:val="single" w:sz="12" w:space="2" w:color="FF0000"/>
      </w:pBdr>
      <w:tabs>
        <w:tab w:val="clear" w:pos="9072"/>
      </w:tabs>
      <w:spacing w:before="40"/>
      <w:jc w:val="center"/>
      <w:rPr>
        <w:rFonts w:ascii="Times New Roman" w:hAnsi="Times New Roman" w:cs="Times New Roman"/>
      </w:rPr>
    </w:pPr>
    <w:r w:rsidRPr="004D7DB4">
      <w:rPr>
        <w:rFonts w:ascii="Times New Roman" w:hAnsi="Times New Roman" w:cs="Times New Roman"/>
      </w:rPr>
      <w:t xml:space="preserve">CGT du Site de Sochaux : PEUGEOT, VIGS, STPI, ISS, SIEDOUBS     </w:t>
    </w:r>
    <w:r w:rsidRPr="004D7DB4">
      <w:rPr>
        <w:rFonts w:ascii="Times New Roman" w:hAnsi="Times New Roman" w:cs="Times New Roman"/>
      </w:rPr>
      <w:sym w:font="Wingdings 2" w:char="F027"/>
    </w:r>
    <w:r w:rsidRPr="004D7DB4">
      <w:rPr>
        <w:rFonts w:ascii="Times New Roman" w:hAnsi="Times New Roman" w:cs="Times New Roman"/>
      </w:rPr>
      <w:t xml:space="preserve"> : 03 81 31 29 77      </w:t>
    </w:r>
  </w:p>
  <w:p w14:paraId="409C19E3" w14:textId="234AE1F6" w:rsidR="007F4F99" w:rsidRPr="007F4F99" w:rsidRDefault="007F4F99" w:rsidP="007F4F99">
    <w:pPr>
      <w:pStyle w:val="Pieddepage"/>
      <w:tabs>
        <w:tab w:val="clear" w:pos="9072"/>
      </w:tabs>
      <w:spacing w:before="40"/>
      <w:jc w:val="center"/>
    </w:pPr>
    <w:r w:rsidRPr="004D7DB4">
      <w:rPr>
        <w:rFonts w:ascii="Times New Roman" w:hAnsi="Times New Roman" w:cs="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B4B59" w14:textId="77777777" w:rsidR="00093152" w:rsidRDefault="00093152" w:rsidP="007F4F99">
      <w:pPr>
        <w:spacing w:after="0" w:line="240" w:lineRule="auto"/>
      </w:pPr>
      <w:r>
        <w:separator/>
      </w:r>
    </w:p>
  </w:footnote>
  <w:footnote w:type="continuationSeparator" w:id="0">
    <w:p w14:paraId="45447F80" w14:textId="77777777" w:rsidR="00093152" w:rsidRDefault="00093152" w:rsidP="007F4F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A39"/>
    <w:multiLevelType w:val="hybridMultilevel"/>
    <w:tmpl w:val="9216BA2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4F64F37"/>
    <w:multiLevelType w:val="hybridMultilevel"/>
    <w:tmpl w:val="59662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3B"/>
    <w:rsid w:val="00007B24"/>
    <w:rsid w:val="0003648C"/>
    <w:rsid w:val="00041F04"/>
    <w:rsid w:val="00042815"/>
    <w:rsid w:val="00045229"/>
    <w:rsid w:val="000718FB"/>
    <w:rsid w:val="0008612B"/>
    <w:rsid w:val="00087897"/>
    <w:rsid w:val="00093152"/>
    <w:rsid w:val="00097A59"/>
    <w:rsid w:val="000A0BBD"/>
    <w:rsid w:val="000B4114"/>
    <w:rsid w:val="000D6A0D"/>
    <w:rsid w:val="000D7C5A"/>
    <w:rsid w:val="001062FB"/>
    <w:rsid w:val="00130001"/>
    <w:rsid w:val="00163B89"/>
    <w:rsid w:val="00167A66"/>
    <w:rsid w:val="001834B6"/>
    <w:rsid w:val="0018479E"/>
    <w:rsid w:val="001978E3"/>
    <w:rsid w:val="001D49FD"/>
    <w:rsid w:val="001E3FC2"/>
    <w:rsid w:val="001E48AC"/>
    <w:rsid w:val="001F0594"/>
    <w:rsid w:val="002077C8"/>
    <w:rsid w:val="002178A4"/>
    <w:rsid w:val="00247146"/>
    <w:rsid w:val="0027033B"/>
    <w:rsid w:val="002C58C8"/>
    <w:rsid w:val="002D2089"/>
    <w:rsid w:val="002D2B28"/>
    <w:rsid w:val="00303E5C"/>
    <w:rsid w:val="00307E3B"/>
    <w:rsid w:val="003152EF"/>
    <w:rsid w:val="00366263"/>
    <w:rsid w:val="003771A0"/>
    <w:rsid w:val="00382BC5"/>
    <w:rsid w:val="003E0338"/>
    <w:rsid w:val="003E0415"/>
    <w:rsid w:val="004071A6"/>
    <w:rsid w:val="00411CBA"/>
    <w:rsid w:val="00415DFE"/>
    <w:rsid w:val="0044700F"/>
    <w:rsid w:val="0049654A"/>
    <w:rsid w:val="004C72EA"/>
    <w:rsid w:val="004D4765"/>
    <w:rsid w:val="004D7DB4"/>
    <w:rsid w:val="005104A2"/>
    <w:rsid w:val="00520DFB"/>
    <w:rsid w:val="00524F78"/>
    <w:rsid w:val="00534247"/>
    <w:rsid w:val="00552E5C"/>
    <w:rsid w:val="005A4201"/>
    <w:rsid w:val="005D7A2B"/>
    <w:rsid w:val="005F1FA5"/>
    <w:rsid w:val="00622D53"/>
    <w:rsid w:val="00660690"/>
    <w:rsid w:val="006804B6"/>
    <w:rsid w:val="007016B6"/>
    <w:rsid w:val="00706FDF"/>
    <w:rsid w:val="007117EB"/>
    <w:rsid w:val="00740047"/>
    <w:rsid w:val="00785630"/>
    <w:rsid w:val="00790F78"/>
    <w:rsid w:val="007A1440"/>
    <w:rsid w:val="007C75F5"/>
    <w:rsid w:val="007F4F99"/>
    <w:rsid w:val="00801EDC"/>
    <w:rsid w:val="0083010F"/>
    <w:rsid w:val="008372EA"/>
    <w:rsid w:val="008642B3"/>
    <w:rsid w:val="00885DE1"/>
    <w:rsid w:val="0089471D"/>
    <w:rsid w:val="008B1B18"/>
    <w:rsid w:val="008E74A4"/>
    <w:rsid w:val="009142A0"/>
    <w:rsid w:val="00915DBF"/>
    <w:rsid w:val="00925860"/>
    <w:rsid w:val="00926F7E"/>
    <w:rsid w:val="00936E28"/>
    <w:rsid w:val="00963408"/>
    <w:rsid w:val="00973DCD"/>
    <w:rsid w:val="009741A4"/>
    <w:rsid w:val="00980127"/>
    <w:rsid w:val="00993D3E"/>
    <w:rsid w:val="009C4759"/>
    <w:rsid w:val="009C7E2E"/>
    <w:rsid w:val="009D485A"/>
    <w:rsid w:val="009E2730"/>
    <w:rsid w:val="009F0AB7"/>
    <w:rsid w:val="00A04A93"/>
    <w:rsid w:val="00A31D1C"/>
    <w:rsid w:val="00A337F3"/>
    <w:rsid w:val="00A7311E"/>
    <w:rsid w:val="00A92F36"/>
    <w:rsid w:val="00AA4F77"/>
    <w:rsid w:val="00AA65E9"/>
    <w:rsid w:val="00AC1150"/>
    <w:rsid w:val="00AD1654"/>
    <w:rsid w:val="00AD52B7"/>
    <w:rsid w:val="00AD6C17"/>
    <w:rsid w:val="00AE68A5"/>
    <w:rsid w:val="00B03E6D"/>
    <w:rsid w:val="00B04E58"/>
    <w:rsid w:val="00B419FA"/>
    <w:rsid w:val="00B7226E"/>
    <w:rsid w:val="00B8609B"/>
    <w:rsid w:val="00BB19CD"/>
    <w:rsid w:val="00BF50B9"/>
    <w:rsid w:val="00BF63FE"/>
    <w:rsid w:val="00C24885"/>
    <w:rsid w:val="00C44314"/>
    <w:rsid w:val="00C5037A"/>
    <w:rsid w:val="00C513FE"/>
    <w:rsid w:val="00C865E9"/>
    <w:rsid w:val="00C87F2B"/>
    <w:rsid w:val="00CA5948"/>
    <w:rsid w:val="00CD0AD3"/>
    <w:rsid w:val="00CD730E"/>
    <w:rsid w:val="00CF6013"/>
    <w:rsid w:val="00D038AD"/>
    <w:rsid w:val="00D13543"/>
    <w:rsid w:val="00D416BE"/>
    <w:rsid w:val="00D62AFB"/>
    <w:rsid w:val="00D72A62"/>
    <w:rsid w:val="00D7458B"/>
    <w:rsid w:val="00D84CF0"/>
    <w:rsid w:val="00D93ABD"/>
    <w:rsid w:val="00DC7FFE"/>
    <w:rsid w:val="00DD449C"/>
    <w:rsid w:val="00DE067F"/>
    <w:rsid w:val="00DE2994"/>
    <w:rsid w:val="00DF6596"/>
    <w:rsid w:val="00E0368E"/>
    <w:rsid w:val="00E12731"/>
    <w:rsid w:val="00E22E1E"/>
    <w:rsid w:val="00E27FF6"/>
    <w:rsid w:val="00E33FDF"/>
    <w:rsid w:val="00E367B4"/>
    <w:rsid w:val="00E379FA"/>
    <w:rsid w:val="00E41464"/>
    <w:rsid w:val="00E4527E"/>
    <w:rsid w:val="00E57BA0"/>
    <w:rsid w:val="00E724EB"/>
    <w:rsid w:val="00E83DEB"/>
    <w:rsid w:val="00E90835"/>
    <w:rsid w:val="00E9210B"/>
    <w:rsid w:val="00E96568"/>
    <w:rsid w:val="00E97444"/>
    <w:rsid w:val="00EB260D"/>
    <w:rsid w:val="00ED6F53"/>
    <w:rsid w:val="00ED764F"/>
    <w:rsid w:val="00EE3BBB"/>
    <w:rsid w:val="00F065ED"/>
    <w:rsid w:val="00F17111"/>
    <w:rsid w:val="00F400F9"/>
    <w:rsid w:val="00F41B08"/>
    <w:rsid w:val="00F82010"/>
    <w:rsid w:val="00F93CA3"/>
    <w:rsid w:val="00F9744B"/>
    <w:rsid w:val="00FA72DE"/>
    <w:rsid w:val="00FB33F4"/>
    <w:rsid w:val="00FC2287"/>
    <w:rsid w:val="00FC2D0D"/>
    <w:rsid w:val="00FC6696"/>
    <w:rsid w:val="00FD0E19"/>
    <w:rsid w:val="00FD3410"/>
    <w:rsid w:val="00FD3ABC"/>
    <w:rsid w:val="00FE33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7008A"/>
  <w15:docId w15:val="{74B8C4D0-6679-440A-860D-FD4A5194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1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C7E2E"/>
    <w:rPr>
      <w:color w:val="0563C1" w:themeColor="hyperlink"/>
      <w:u w:val="single"/>
    </w:rPr>
  </w:style>
  <w:style w:type="character" w:customStyle="1" w:styleId="Mentionnonrsolue1">
    <w:name w:val="Mention non résolue1"/>
    <w:basedOn w:val="Policepardfaut"/>
    <w:uiPriority w:val="99"/>
    <w:semiHidden/>
    <w:unhideWhenUsed/>
    <w:rsid w:val="009C7E2E"/>
    <w:rPr>
      <w:color w:val="605E5C"/>
      <w:shd w:val="clear" w:color="auto" w:fill="E1DFDD"/>
    </w:rPr>
  </w:style>
  <w:style w:type="table" w:styleId="Grilledutableau">
    <w:name w:val="Table Grid"/>
    <w:basedOn w:val="TableauNormal"/>
    <w:uiPriority w:val="59"/>
    <w:rsid w:val="00F06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B4114"/>
    <w:pPr>
      <w:ind w:left="720"/>
      <w:contextualSpacing/>
    </w:pPr>
  </w:style>
  <w:style w:type="paragraph" w:styleId="Pieddepage">
    <w:name w:val="footer"/>
    <w:basedOn w:val="Normal"/>
    <w:link w:val="PieddepageCar"/>
    <w:uiPriority w:val="99"/>
    <w:unhideWhenUsed/>
    <w:rsid w:val="00097A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7A59"/>
  </w:style>
  <w:style w:type="paragraph" w:styleId="NormalWeb">
    <w:name w:val="Normal (Web)"/>
    <w:basedOn w:val="Normal"/>
    <w:uiPriority w:val="99"/>
    <w:semiHidden/>
    <w:unhideWhenUsed/>
    <w:rsid w:val="004D7DB4"/>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C503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037A"/>
    <w:rPr>
      <w:rFonts w:ascii="Tahoma" w:hAnsi="Tahoma" w:cs="Tahoma"/>
      <w:sz w:val="16"/>
      <w:szCs w:val="16"/>
    </w:rPr>
  </w:style>
  <w:style w:type="paragraph" w:styleId="En-tte">
    <w:name w:val="header"/>
    <w:basedOn w:val="Normal"/>
    <w:link w:val="En-tteCar"/>
    <w:uiPriority w:val="99"/>
    <w:unhideWhenUsed/>
    <w:rsid w:val="007F4F99"/>
    <w:pPr>
      <w:tabs>
        <w:tab w:val="center" w:pos="4536"/>
        <w:tab w:val="right" w:pos="9072"/>
      </w:tabs>
      <w:spacing w:after="0" w:line="240" w:lineRule="auto"/>
    </w:pPr>
  </w:style>
  <w:style w:type="character" w:customStyle="1" w:styleId="En-tteCar">
    <w:name w:val="En-tête Car"/>
    <w:basedOn w:val="Policepardfaut"/>
    <w:link w:val="En-tte"/>
    <w:uiPriority w:val="99"/>
    <w:rsid w:val="007F4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98857">
      <w:bodyDiv w:val="1"/>
      <w:marLeft w:val="0"/>
      <w:marRight w:val="0"/>
      <w:marTop w:val="0"/>
      <w:marBottom w:val="0"/>
      <w:divBdr>
        <w:top w:val="none" w:sz="0" w:space="0" w:color="auto"/>
        <w:left w:val="none" w:sz="0" w:space="0" w:color="auto"/>
        <w:bottom w:val="none" w:sz="0" w:space="0" w:color="auto"/>
        <w:right w:val="none" w:sz="0" w:space="0" w:color="auto"/>
      </w:divBdr>
    </w:div>
    <w:div w:id="247230400">
      <w:bodyDiv w:val="1"/>
      <w:marLeft w:val="0"/>
      <w:marRight w:val="0"/>
      <w:marTop w:val="0"/>
      <w:marBottom w:val="0"/>
      <w:divBdr>
        <w:top w:val="none" w:sz="0" w:space="0" w:color="auto"/>
        <w:left w:val="none" w:sz="0" w:space="0" w:color="auto"/>
        <w:bottom w:val="none" w:sz="0" w:space="0" w:color="auto"/>
        <w:right w:val="none" w:sz="0" w:space="0" w:color="auto"/>
      </w:divBdr>
    </w:div>
    <w:div w:id="345324240">
      <w:bodyDiv w:val="1"/>
      <w:marLeft w:val="0"/>
      <w:marRight w:val="0"/>
      <w:marTop w:val="0"/>
      <w:marBottom w:val="0"/>
      <w:divBdr>
        <w:top w:val="none" w:sz="0" w:space="0" w:color="auto"/>
        <w:left w:val="none" w:sz="0" w:space="0" w:color="auto"/>
        <w:bottom w:val="none" w:sz="0" w:space="0" w:color="auto"/>
        <w:right w:val="none" w:sz="0" w:space="0" w:color="auto"/>
      </w:divBdr>
    </w:div>
    <w:div w:id="646864757">
      <w:bodyDiv w:val="1"/>
      <w:marLeft w:val="0"/>
      <w:marRight w:val="0"/>
      <w:marTop w:val="0"/>
      <w:marBottom w:val="0"/>
      <w:divBdr>
        <w:top w:val="none" w:sz="0" w:space="0" w:color="auto"/>
        <w:left w:val="none" w:sz="0" w:space="0" w:color="auto"/>
        <w:bottom w:val="none" w:sz="0" w:space="0" w:color="auto"/>
        <w:right w:val="none" w:sz="0" w:space="0" w:color="auto"/>
      </w:divBdr>
    </w:div>
    <w:div w:id="1274629215">
      <w:bodyDiv w:val="1"/>
      <w:marLeft w:val="0"/>
      <w:marRight w:val="0"/>
      <w:marTop w:val="0"/>
      <w:marBottom w:val="0"/>
      <w:divBdr>
        <w:top w:val="none" w:sz="0" w:space="0" w:color="auto"/>
        <w:left w:val="none" w:sz="0" w:space="0" w:color="auto"/>
        <w:bottom w:val="none" w:sz="0" w:space="0" w:color="auto"/>
        <w:right w:val="none" w:sz="0" w:space="0" w:color="auto"/>
      </w:divBdr>
    </w:div>
    <w:div w:id="1693023842">
      <w:bodyDiv w:val="1"/>
      <w:marLeft w:val="0"/>
      <w:marRight w:val="0"/>
      <w:marTop w:val="0"/>
      <w:marBottom w:val="0"/>
      <w:divBdr>
        <w:top w:val="none" w:sz="0" w:space="0" w:color="auto"/>
        <w:left w:val="none" w:sz="0" w:space="0" w:color="auto"/>
        <w:bottom w:val="none" w:sz="0" w:space="0" w:color="auto"/>
        <w:right w:val="none" w:sz="0" w:space="0" w:color="auto"/>
      </w:divBdr>
      <w:divsChild>
        <w:div w:id="971985378">
          <w:marLeft w:val="0"/>
          <w:marRight w:val="0"/>
          <w:marTop w:val="900"/>
          <w:marBottom w:val="450"/>
          <w:divBdr>
            <w:top w:val="none" w:sz="0" w:space="0" w:color="auto"/>
            <w:left w:val="none" w:sz="0" w:space="0" w:color="auto"/>
            <w:bottom w:val="none" w:sz="0" w:space="0" w:color="auto"/>
            <w:right w:val="none" w:sz="0" w:space="0" w:color="auto"/>
          </w:divBdr>
        </w:div>
      </w:divsChild>
    </w:div>
    <w:div w:id="1765150761">
      <w:bodyDiv w:val="1"/>
      <w:marLeft w:val="0"/>
      <w:marRight w:val="0"/>
      <w:marTop w:val="0"/>
      <w:marBottom w:val="0"/>
      <w:divBdr>
        <w:top w:val="none" w:sz="0" w:space="0" w:color="auto"/>
        <w:left w:val="none" w:sz="0" w:space="0" w:color="auto"/>
        <w:bottom w:val="none" w:sz="0" w:space="0" w:color="auto"/>
        <w:right w:val="none" w:sz="0" w:space="0" w:color="auto"/>
      </w:divBdr>
      <w:divsChild>
        <w:div w:id="2075002856">
          <w:marLeft w:val="0"/>
          <w:marRight w:val="0"/>
          <w:marTop w:val="900"/>
          <w:marBottom w:val="450"/>
          <w:divBdr>
            <w:top w:val="none" w:sz="0" w:space="0" w:color="auto"/>
            <w:left w:val="none" w:sz="0" w:space="0" w:color="auto"/>
            <w:bottom w:val="none" w:sz="0" w:space="0" w:color="auto"/>
            <w:right w:val="none" w:sz="0" w:space="0" w:color="auto"/>
          </w:divBdr>
        </w:div>
      </w:divsChild>
    </w:div>
    <w:div w:id="188201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1692</Words>
  <Characters>9309</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PLAIN</dc:creator>
  <cp:lastModifiedBy>Pascal MEYER</cp:lastModifiedBy>
  <cp:revision>2</cp:revision>
  <dcterms:created xsi:type="dcterms:W3CDTF">2021-06-14T09:47:00Z</dcterms:created>
  <dcterms:modified xsi:type="dcterms:W3CDTF">2021-06-14T09:47:00Z</dcterms:modified>
</cp:coreProperties>
</file>