
<file path=[Content_Types].xml><?xml version="1.0" encoding="utf-8"?>
<Types xmlns="http://schemas.openxmlformats.org/package/2006/content-types">
  <Default Extension="jpg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jp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806E8" w14:textId="37AE700A" w:rsidR="00174995" w:rsidRPr="00AC53D9" w:rsidRDefault="00C62858" w:rsidP="002E41C4">
      <w:pPr>
        <w:spacing w:after="0" w:line="240" w:lineRule="auto"/>
        <w:ind w:left="1985"/>
        <w:jc w:val="center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noProof/>
          <w:color w:val="000000" w:themeColor="text1"/>
          <w:sz w:val="25"/>
          <w:szCs w:val="25"/>
        </w:rPr>
        <w:drawing>
          <wp:anchor distT="0" distB="0" distL="114300" distR="114300" simplePos="0" relativeHeight="251658240" behindDoc="0" locked="0" layoutInCell="1" allowOverlap="1" wp14:anchorId="221F3AD7" wp14:editId="090854B8">
            <wp:simplePos x="0" y="0"/>
            <wp:positionH relativeFrom="column">
              <wp:posOffset>36576</wp:posOffset>
            </wp:positionH>
            <wp:positionV relativeFrom="paragraph">
              <wp:posOffset>-187452</wp:posOffset>
            </wp:positionV>
            <wp:extent cx="870509" cy="967233"/>
            <wp:effectExtent l="0" t="0" r="6350" b="444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701" cy="977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C3432" w14:textId="77777777" w:rsidR="00967D0F" w:rsidRPr="007D3127" w:rsidRDefault="00967D0F" w:rsidP="00C62858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spacing w:after="0" w:line="240" w:lineRule="auto"/>
        <w:ind w:left="1701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7D3127">
        <w:rPr>
          <w:rFonts w:ascii="Times New Roman" w:hAnsi="Times New Roman" w:cs="Times New Roman"/>
          <w:b/>
          <w:bCs/>
          <w:color w:val="FF0000"/>
          <w:sz w:val="44"/>
          <w:szCs w:val="44"/>
        </w:rPr>
        <w:t>Logistique :</w:t>
      </w:r>
    </w:p>
    <w:p w14:paraId="1E72CE62" w14:textId="7A91C36D" w:rsidR="00174995" w:rsidRPr="007D3127" w:rsidRDefault="00967D0F" w:rsidP="00C62858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spacing w:after="0" w:line="240" w:lineRule="auto"/>
        <w:ind w:left="1701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7D3127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On déshabille Pierre pour habiller </w:t>
      </w:r>
      <w:r w:rsidR="007D3127" w:rsidRPr="007D3127">
        <w:rPr>
          <w:rFonts w:ascii="Times New Roman" w:hAnsi="Times New Roman" w:cs="Times New Roman"/>
          <w:b/>
          <w:bCs/>
          <w:color w:val="FF0000"/>
          <w:sz w:val="44"/>
          <w:szCs w:val="44"/>
        </w:rPr>
        <w:t>Paul !</w:t>
      </w:r>
    </w:p>
    <w:p w14:paraId="4CDFE560" w14:textId="1C33AE4A" w:rsidR="00967D0F" w:rsidRPr="007D3127" w:rsidRDefault="007D3127" w:rsidP="007D3127">
      <w:pPr>
        <w:spacing w:before="120" w:after="8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F27B1B" wp14:editId="2D05EF7A">
            <wp:simplePos x="0" y="0"/>
            <wp:positionH relativeFrom="column">
              <wp:posOffset>4512945</wp:posOffset>
            </wp:positionH>
            <wp:positionV relativeFrom="paragraph">
              <wp:posOffset>139700</wp:posOffset>
            </wp:positionV>
            <wp:extent cx="2142490" cy="1888490"/>
            <wp:effectExtent l="0" t="0" r="0" b="0"/>
            <wp:wrapTight wrapText="bothSides">
              <wp:wrapPolygon edited="0">
                <wp:start x="0" y="0"/>
                <wp:lineTo x="0" y="21353"/>
                <wp:lineTo x="21318" y="21353"/>
                <wp:lineTo x="2131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D0F" w:rsidRPr="007D3127">
        <w:rPr>
          <w:rFonts w:ascii="Times New Roman" w:hAnsi="Times New Roman" w:cs="Times New Roman"/>
          <w:sz w:val="24"/>
          <w:szCs w:val="24"/>
        </w:rPr>
        <w:t xml:space="preserve">Suite à l’arrêt de P1UO, la direction a enlevé un cariste dans le secteur EX09. Afin de continuer à alimenter le secteur préparation ISS, elle a trouvé une solution de son cru : Ajouter cette tâche au poste d’évacuation quai. En résumé, </w:t>
      </w:r>
      <w:r w:rsidR="00967D0F" w:rsidRPr="007D3127">
        <w:rPr>
          <w:rFonts w:ascii="Times New Roman" w:hAnsi="Times New Roman" w:cs="Times New Roman"/>
          <w:b/>
          <w:sz w:val="24"/>
          <w:szCs w:val="24"/>
        </w:rPr>
        <w:t>le cariste évacue les conteneurs arrivés sur le quai et doit également veiller à alimenter le secteur ISS en cas de besoin.</w:t>
      </w:r>
    </w:p>
    <w:p w14:paraId="446F7355" w14:textId="76119951" w:rsidR="00967D0F" w:rsidRPr="007D3127" w:rsidRDefault="00967D0F" w:rsidP="007D3127">
      <w:pPr>
        <w:spacing w:after="80" w:line="24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7D3127">
        <w:rPr>
          <w:rFonts w:ascii="Times New Roman" w:hAnsi="Times New Roman" w:cs="Times New Roman"/>
          <w:sz w:val="24"/>
          <w:szCs w:val="24"/>
        </w:rPr>
        <w:t xml:space="preserve">Ceci provoque une surcharge de travail pour les caristes du quai 5S, et une sacrée gymnastique : </w:t>
      </w:r>
      <w:r w:rsidRPr="007D3127">
        <w:rPr>
          <w:rFonts w:ascii="Times New Roman" w:hAnsi="Times New Roman" w:cs="Times New Roman"/>
          <w:b/>
          <w:sz w:val="24"/>
          <w:szCs w:val="24"/>
        </w:rPr>
        <w:t>le salarié doit changer de chariot élévateur plusieurs fois par jour pour tenir les deux postes, occasionnant davantage de fatigue et augmentant les risques d’accidents.</w:t>
      </w:r>
    </w:p>
    <w:p w14:paraId="02A86D75" w14:textId="77777777" w:rsidR="00967D0F" w:rsidRPr="007D3127" w:rsidRDefault="00967D0F" w:rsidP="007D3127">
      <w:pPr>
        <w:spacing w:after="80" w:line="24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7D3127">
        <w:rPr>
          <w:rFonts w:ascii="Times New Roman" w:hAnsi="Times New Roman" w:cs="Times New Roman"/>
          <w:sz w:val="24"/>
          <w:szCs w:val="24"/>
        </w:rPr>
        <w:t>De plus, cette nouvelle organisation génère du stress pour les salariés du secteur.</w:t>
      </w:r>
    </w:p>
    <w:p w14:paraId="127BD25C" w14:textId="77777777" w:rsidR="00967D0F" w:rsidRPr="007D3127" w:rsidRDefault="00967D0F" w:rsidP="007D3127">
      <w:pPr>
        <w:spacing w:after="80" w:line="240" w:lineRule="auto"/>
        <w:ind w:right="-2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D3127">
        <w:rPr>
          <w:rFonts w:ascii="Times New Roman" w:hAnsi="Times New Roman" w:cs="Times New Roman"/>
          <w:b/>
          <w:color w:val="FF0000"/>
          <w:sz w:val="24"/>
          <w:szCs w:val="24"/>
        </w:rPr>
        <w:t>Pour la CGT, cette situation est intolérable ! Il est inacceptable que des postes soient supprimés et que les salariés en paient les pots cassés !</w:t>
      </w:r>
      <w:r w:rsidRPr="007D3127">
        <w:rPr>
          <w:rFonts w:ascii="Times New Roman" w:hAnsi="Times New Roman" w:cs="Times New Roman"/>
          <w:sz w:val="24"/>
          <w:szCs w:val="24"/>
        </w:rPr>
        <w:t xml:space="preserve"> Les uns sont privés de leur gagne-pain pendant que les autres sont surchargés. </w:t>
      </w:r>
      <w:r w:rsidRPr="007D3127">
        <w:rPr>
          <w:rFonts w:ascii="Times New Roman" w:hAnsi="Times New Roman" w:cs="Times New Roman"/>
          <w:b/>
          <w:color w:val="FF0000"/>
          <w:sz w:val="24"/>
          <w:szCs w:val="24"/>
        </w:rPr>
        <w:t>Le travail doit être réparti entre tous, afin que nous puissions travailler sereinement et dans de bonnes conditions.</w:t>
      </w:r>
    </w:p>
    <w:p w14:paraId="07E9AEB0" w14:textId="78E0B42B" w:rsidR="00174995" w:rsidRPr="007D3127" w:rsidRDefault="00967D0F" w:rsidP="007D3127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before="120" w:after="240" w:line="240" w:lineRule="auto"/>
        <w:ind w:right="-2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67D0F">
        <w:rPr>
          <w:rFonts w:ascii="Times New Roman" w:hAnsi="Times New Roman" w:cs="Times New Roman"/>
          <w:b/>
          <w:color w:val="FF0000"/>
          <w:sz w:val="32"/>
          <w:szCs w:val="32"/>
        </w:rPr>
        <w:t>Nous avons alerté la Direction, qui botte en touche. On remarquera que pour celle-ci, une fois de plus, la santé des salariés passe après les gains de productivité !</w:t>
      </w:r>
    </w:p>
    <w:sectPr w:rsidR="00174995" w:rsidRPr="007D3127" w:rsidSect="007D3127">
      <w:headerReference w:type="default" r:id="rId9"/>
      <w:footerReference w:type="default" r:id="rId10"/>
      <w:type w:val="continuous"/>
      <w:pgSz w:w="11906" w:h="8391" w:orient="landscape" w:code="11"/>
      <w:pgMar w:top="529" w:right="720" w:bottom="720" w:left="720" w:header="284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8EAB9" w14:textId="77777777" w:rsidR="00A05D2E" w:rsidRDefault="00A05D2E" w:rsidP="00C62858">
      <w:pPr>
        <w:spacing w:after="0" w:line="240" w:lineRule="auto"/>
      </w:pPr>
      <w:r>
        <w:separator/>
      </w:r>
    </w:p>
  </w:endnote>
  <w:endnote w:type="continuationSeparator" w:id="0">
    <w:p w14:paraId="76645640" w14:textId="77777777" w:rsidR="00A05D2E" w:rsidRDefault="00A05D2E" w:rsidP="00C6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1885" w14:textId="47B1E040" w:rsidR="00C62858" w:rsidRPr="00C62858" w:rsidRDefault="00C62858" w:rsidP="00C62858">
    <w:pPr>
      <w:spacing w:after="0" w:line="240" w:lineRule="auto"/>
      <w:jc w:val="center"/>
    </w:pPr>
    <w:r w:rsidRPr="001C769E">
      <w:rPr>
        <w:rFonts w:ascii="Times New Roman" w:hAnsi="Times New Roman" w:cs="Times New Roman"/>
        <w:b/>
        <w:bCs/>
        <w:sz w:val="28"/>
        <w:szCs w:val="28"/>
        <w:u w:val="single"/>
      </w:rPr>
      <w:t xml:space="preserve">Section syndicale CGT de NUIT – </w:t>
    </w:r>
    <w:r w:rsidR="007D3127">
      <w:rPr>
        <w:rFonts w:ascii="Times New Roman" w:hAnsi="Times New Roman" w:cs="Times New Roman"/>
        <w:b/>
        <w:bCs/>
        <w:sz w:val="28"/>
        <w:szCs w:val="28"/>
        <w:u w:val="single"/>
      </w:rPr>
      <w:t>Mai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731C5" w14:textId="77777777" w:rsidR="00A05D2E" w:rsidRDefault="00A05D2E" w:rsidP="00C62858">
      <w:pPr>
        <w:spacing w:after="0" w:line="240" w:lineRule="auto"/>
      </w:pPr>
      <w:r>
        <w:separator/>
      </w:r>
    </w:p>
  </w:footnote>
  <w:footnote w:type="continuationSeparator" w:id="0">
    <w:p w14:paraId="285819F1" w14:textId="77777777" w:rsidR="00A05D2E" w:rsidRDefault="00A05D2E" w:rsidP="00C6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A035" w14:textId="09B1CAD0" w:rsidR="00C62858" w:rsidRPr="007D3127" w:rsidRDefault="00C62858" w:rsidP="00C62858">
    <w:pPr>
      <w:pStyle w:val="En-tte"/>
      <w:jc w:val="center"/>
      <w:rPr>
        <w:i/>
        <w:iCs/>
        <w:sz w:val="20"/>
        <w:szCs w:val="20"/>
      </w:rPr>
    </w:pPr>
    <w:r w:rsidRPr="007D3127">
      <w:rPr>
        <w:rFonts w:ascii="Times New Roman" w:hAnsi="Times New Roman" w:cs="Times New Roman"/>
        <w:b/>
        <w:bCs/>
        <w:i/>
        <w:iCs/>
        <w:u w:val="single"/>
      </w:rPr>
      <w:t>Informations CSE/CSSCT aux salariés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1651F"/>
    <w:multiLevelType w:val="hybridMultilevel"/>
    <w:tmpl w:val="63D089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72AE2"/>
    <w:multiLevelType w:val="hybridMultilevel"/>
    <w:tmpl w:val="1508232E"/>
    <w:lvl w:ilvl="0" w:tplc="9FF861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866B7"/>
    <w:multiLevelType w:val="hybridMultilevel"/>
    <w:tmpl w:val="97063F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60EE8"/>
    <w:multiLevelType w:val="hybridMultilevel"/>
    <w:tmpl w:val="4DA8777E"/>
    <w:lvl w:ilvl="0" w:tplc="9FF861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AB"/>
    <w:rsid w:val="000045BA"/>
    <w:rsid w:val="00057776"/>
    <w:rsid w:val="0005791B"/>
    <w:rsid w:val="00094D54"/>
    <w:rsid w:val="000B6F5D"/>
    <w:rsid w:val="000C7040"/>
    <w:rsid w:val="000C784D"/>
    <w:rsid w:val="00124C7A"/>
    <w:rsid w:val="00174995"/>
    <w:rsid w:val="0018176D"/>
    <w:rsid w:val="001C769E"/>
    <w:rsid w:val="00230A3B"/>
    <w:rsid w:val="0023710D"/>
    <w:rsid w:val="00245446"/>
    <w:rsid w:val="0026171B"/>
    <w:rsid w:val="0028262A"/>
    <w:rsid w:val="002E41C4"/>
    <w:rsid w:val="00352729"/>
    <w:rsid w:val="00366BD8"/>
    <w:rsid w:val="004343E7"/>
    <w:rsid w:val="004533F0"/>
    <w:rsid w:val="00465C5E"/>
    <w:rsid w:val="00483C15"/>
    <w:rsid w:val="004D3983"/>
    <w:rsid w:val="004E5E0C"/>
    <w:rsid w:val="00503B8D"/>
    <w:rsid w:val="00553F6C"/>
    <w:rsid w:val="00560ACB"/>
    <w:rsid w:val="00587086"/>
    <w:rsid w:val="00657AAB"/>
    <w:rsid w:val="006756A5"/>
    <w:rsid w:val="006915D0"/>
    <w:rsid w:val="00691907"/>
    <w:rsid w:val="006F2979"/>
    <w:rsid w:val="007416CC"/>
    <w:rsid w:val="007934BD"/>
    <w:rsid w:val="007C0865"/>
    <w:rsid w:val="007D3127"/>
    <w:rsid w:val="007F3998"/>
    <w:rsid w:val="007F5CFD"/>
    <w:rsid w:val="008218ED"/>
    <w:rsid w:val="00967D0F"/>
    <w:rsid w:val="009A33E7"/>
    <w:rsid w:val="009F0FB4"/>
    <w:rsid w:val="009F1D10"/>
    <w:rsid w:val="009F61B3"/>
    <w:rsid w:val="00A05D2E"/>
    <w:rsid w:val="00A67DF9"/>
    <w:rsid w:val="00AC53D9"/>
    <w:rsid w:val="00BE0E24"/>
    <w:rsid w:val="00BF07BA"/>
    <w:rsid w:val="00C23F8A"/>
    <w:rsid w:val="00C62858"/>
    <w:rsid w:val="00C756F3"/>
    <w:rsid w:val="00C94E42"/>
    <w:rsid w:val="00CA0870"/>
    <w:rsid w:val="00CF2F3B"/>
    <w:rsid w:val="00D33302"/>
    <w:rsid w:val="00D42D0F"/>
    <w:rsid w:val="00D60A26"/>
    <w:rsid w:val="00D8126F"/>
    <w:rsid w:val="00E02223"/>
    <w:rsid w:val="00E718FB"/>
    <w:rsid w:val="00F57CDB"/>
    <w:rsid w:val="00FD575E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54266"/>
  <w15:docId w15:val="{2D96800D-6D39-4AAC-8F2F-740FDBC2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95"/>
    <w:pPr>
      <w:spacing w:after="160" w:line="259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499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99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62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858"/>
  </w:style>
  <w:style w:type="paragraph" w:styleId="Pieddepage">
    <w:name w:val="footer"/>
    <w:basedOn w:val="Normal"/>
    <w:link w:val="PieddepageCar"/>
    <w:uiPriority w:val="99"/>
    <w:unhideWhenUsed/>
    <w:rsid w:val="00C62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AURORE BOUSSARD</cp:lastModifiedBy>
  <cp:revision>3</cp:revision>
  <dcterms:created xsi:type="dcterms:W3CDTF">2021-05-04T08:09:00Z</dcterms:created>
  <dcterms:modified xsi:type="dcterms:W3CDTF">2021-05-04T08:18:00Z</dcterms:modified>
</cp:coreProperties>
</file>