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7760C" w14:textId="498017FA" w:rsidR="008D5107" w:rsidRPr="00FD4C75" w:rsidRDefault="00B93AB3" w:rsidP="00B93AB3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240" w:line="240" w:lineRule="auto"/>
        <w:ind w:left="1985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585B0845" wp14:editId="26ED4315">
            <wp:simplePos x="0" y="0"/>
            <wp:positionH relativeFrom="column">
              <wp:posOffset>4762</wp:posOffset>
            </wp:positionH>
            <wp:positionV relativeFrom="paragraph">
              <wp:posOffset>-180975</wp:posOffset>
            </wp:positionV>
            <wp:extent cx="1048602" cy="1181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602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107" w:rsidRPr="00FD4C7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Aujourd’hui, les grévistes de la Fonderie MBF sont </w:t>
      </w:r>
      <w:r w:rsidR="00FD4C75">
        <w:rPr>
          <w:rFonts w:ascii="Times New Roman" w:hAnsi="Times New Roman" w:cs="Times New Roman"/>
          <w:b/>
          <w:bCs/>
          <w:color w:val="FF0000"/>
          <w:sz w:val="40"/>
          <w:szCs w:val="40"/>
        </w:rPr>
        <w:t>à Sochaux</w:t>
      </w:r>
      <w:r w:rsidR="008D5107" w:rsidRPr="00FD4C7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pour </w:t>
      </w:r>
      <w:r w:rsidR="00FD4C75" w:rsidRPr="00FD4C75">
        <w:rPr>
          <w:rFonts w:ascii="Times New Roman" w:hAnsi="Times New Roman" w:cs="Times New Roman"/>
          <w:b/>
          <w:bCs/>
          <w:color w:val="FF0000"/>
          <w:sz w:val="40"/>
          <w:szCs w:val="40"/>
        </w:rPr>
        <w:t>le maintien de leur emploi et rappeler</w:t>
      </w:r>
      <w:r w:rsidR="008D5107" w:rsidRPr="00FD4C7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FD4C75" w:rsidRPr="00FD4C7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ses engagements à </w:t>
      </w:r>
      <w:r w:rsidR="008D5107" w:rsidRPr="00FD4C75">
        <w:rPr>
          <w:rFonts w:ascii="Times New Roman" w:hAnsi="Times New Roman" w:cs="Times New Roman"/>
          <w:b/>
          <w:bCs/>
          <w:color w:val="FF0000"/>
          <w:sz w:val="40"/>
          <w:szCs w:val="40"/>
        </w:rPr>
        <w:t>Stellantis !</w:t>
      </w:r>
    </w:p>
    <w:p w14:paraId="26A25B00" w14:textId="2A21D370" w:rsidR="00F33CFB" w:rsidRPr="00225FBC" w:rsidRDefault="00F33CFB" w:rsidP="0090271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25FBC">
        <w:rPr>
          <w:rFonts w:ascii="Times New Roman" w:hAnsi="Times New Roman" w:cs="Times New Roman"/>
          <w:b/>
          <w:bCs/>
          <w:color w:val="FF0000"/>
          <w:sz w:val="36"/>
          <w:szCs w:val="36"/>
        </w:rPr>
        <w:t>Les grévistes ont raison d</w:t>
      </w:r>
      <w:r w:rsidR="00A002E9" w:rsidRPr="00225FBC">
        <w:rPr>
          <w:rFonts w:ascii="Times New Roman" w:hAnsi="Times New Roman" w:cs="Times New Roman"/>
          <w:b/>
          <w:bCs/>
          <w:color w:val="FF0000"/>
          <w:sz w:val="36"/>
          <w:szCs w:val="36"/>
        </w:rPr>
        <w:t>e défendre</w:t>
      </w:r>
      <w:r w:rsidRPr="00225FB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leurs emplois</w:t>
      </w:r>
    </w:p>
    <w:p w14:paraId="34A314C2" w14:textId="45A8EEEA" w:rsidR="00991F07" w:rsidRPr="00225FBC" w:rsidRDefault="00991F07" w:rsidP="00225FBC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25FBC">
        <w:rPr>
          <w:rFonts w:ascii="Times New Roman" w:hAnsi="Times New Roman" w:cs="Times New Roman"/>
          <w:b/>
          <w:bCs/>
          <w:sz w:val="32"/>
          <w:szCs w:val="32"/>
        </w:rPr>
        <w:t>Ce mardi 6 avril 2021, ils manifeste</w:t>
      </w:r>
      <w:r w:rsidR="0090271A" w:rsidRPr="00225FBC">
        <w:rPr>
          <w:rFonts w:ascii="Times New Roman" w:hAnsi="Times New Roman" w:cs="Times New Roman"/>
          <w:b/>
          <w:bCs/>
          <w:sz w:val="32"/>
          <w:szCs w:val="32"/>
        </w:rPr>
        <w:t>nt</w:t>
      </w:r>
      <w:r w:rsidRPr="00225FBC">
        <w:rPr>
          <w:rFonts w:ascii="Times New Roman" w:hAnsi="Times New Roman" w:cs="Times New Roman"/>
          <w:b/>
          <w:bCs/>
          <w:sz w:val="32"/>
          <w:szCs w:val="32"/>
        </w:rPr>
        <w:t xml:space="preserve"> devant l'usine PSA à Sochaux pour dénoncer le désengagement de PSA et la restructuration de la filière fonderie orchestrée avec l'Etat.</w:t>
      </w:r>
    </w:p>
    <w:p w14:paraId="23EEFA9A" w14:textId="133A3643" w:rsidR="00991F07" w:rsidRPr="00225FBC" w:rsidRDefault="00991F07" w:rsidP="00225FBC">
      <w:pPr>
        <w:spacing w:before="24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FBC">
        <w:rPr>
          <w:rFonts w:ascii="Times New Roman" w:hAnsi="Times New Roman" w:cs="Times New Roman"/>
          <w:sz w:val="28"/>
          <w:szCs w:val="28"/>
        </w:rPr>
        <w:t>La fonderie de MBF Aluminium, sous-traitant automobile à Saint-Claude dans le Jura existe depuis plus de 70 ans.</w:t>
      </w:r>
      <w:r w:rsidR="00F33CFB" w:rsidRPr="00225FBC">
        <w:rPr>
          <w:rFonts w:ascii="Times New Roman" w:hAnsi="Times New Roman" w:cs="Times New Roman"/>
          <w:sz w:val="28"/>
          <w:szCs w:val="28"/>
        </w:rPr>
        <w:t xml:space="preserve"> </w:t>
      </w:r>
      <w:r w:rsidRPr="00225FBC">
        <w:rPr>
          <w:rFonts w:ascii="Times New Roman" w:hAnsi="Times New Roman" w:cs="Times New Roman"/>
          <w:sz w:val="28"/>
          <w:szCs w:val="28"/>
        </w:rPr>
        <w:t>P</w:t>
      </w:r>
      <w:r w:rsidR="00F33CFB" w:rsidRPr="00225FBC">
        <w:rPr>
          <w:rFonts w:ascii="Times New Roman" w:hAnsi="Times New Roman" w:cs="Times New Roman"/>
          <w:sz w:val="28"/>
          <w:szCs w:val="28"/>
        </w:rPr>
        <w:t>lus de 280 salariés</w:t>
      </w:r>
      <w:r w:rsidRPr="00225FBC">
        <w:rPr>
          <w:rFonts w:ascii="Times New Roman" w:hAnsi="Times New Roman" w:cs="Times New Roman"/>
          <w:sz w:val="28"/>
          <w:szCs w:val="28"/>
        </w:rPr>
        <w:t xml:space="preserve"> y</w:t>
      </w:r>
      <w:r w:rsidR="00F33CFB" w:rsidRPr="00225FBC">
        <w:rPr>
          <w:rFonts w:ascii="Times New Roman" w:hAnsi="Times New Roman" w:cs="Times New Roman"/>
          <w:sz w:val="28"/>
          <w:szCs w:val="28"/>
        </w:rPr>
        <w:t xml:space="preserve"> produisent des carters de moteurs et des éléments de boite de vitesse, principalement pour PSA (75%) et</w:t>
      </w:r>
      <w:r w:rsidR="00A002E9" w:rsidRPr="00225FBC">
        <w:rPr>
          <w:rFonts w:ascii="Times New Roman" w:hAnsi="Times New Roman" w:cs="Times New Roman"/>
          <w:sz w:val="28"/>
          <w:szCs w:val="28"/>
        </w:rPr>
        <w:t xml:space="preserve"> pour</w:t>
      </w:r>
      <w:r w:rsidR="00F33CFB" w:rsidRPr="00225FBC">
        <w:rPr>
          <w:rFonts w:ascii="Times New Roman" w:hAnsi="Times New Roman" w:cs="Times New Roman"/>
          <w:sz w:val="28"/>
          <w:szCs w:val="28"/>
        </w:rPr>
        <w:t xml:space="preserve"> Renault (20%).</w:t>
      </w:r>
    </w:p>
    <w:p w14:paraId="0EB1E103" w14:textId="28A8866D" w:rsidR="005F0628" w:rsidRPr="00225FBC" w:rsidRDefault="00A002E9" w:rsidP="00704F68">
      <w:pPr>
        <w:spacing w:before="240"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FBC">
        <w:rPr>
          <w:rFonts w:ascii="Times New Roman" w:hAnsi="Times New Roman" w:cs="Times New Roman"/>
          <w:sz w:val="28"/>
          <w:szCs w:val="28"/>
        </w:rPr>
        <w:t xml:space="preserve">L’usine est en redressement judiciaire depuis le 4 novembre 2020 parce que PSA </w:t>
      </w:r>
      <w:r w:rsidR="00991F07" w:rsidRPr="00225FBC">
        <w:rPr>
          <w:rFonts w:ascii="Times New Roman" w:hAnsi="Times New Roman" w:cs="Times New Roman"/>
          <w:sz w:val="28"/>
          <w:szCs w:val="28"/>
        </w:rPr>
        <w:t>et</w:t>
      </w:r>
      <w:r w:rsidRPr="00225FBC">
        <w:rPr>
          <w:rFonts w:ascii="Times New Roman" w:hAnsi="Times New Roman" w:cs="Times New Roman"/>
          <w:sz w:val="28"/>
          <w:szCs w:val="28"/>
        </w:rPr>
        <w:t xml:space="preserve"> Renault se sont désengagés</w:t>
      </w:r>
      <w:r w:rsidR="005F0628" w:rsidRPr="00225FBC">
        <w:rPr>
          <w:rFonts w:ascii="Times New Roman" w:hAnsi="Times New Roman" w:cs="Times New Roman"/>
          <w:sz w:val="28"/>
          <w:szCs w:val="28"/>
        </w:rPr>
        <w:t>.</w:t>
      </w:r>
      <w:r w:rsidR="00991F07" w:rsidRPr="00225FBC">
        <w:rPr>
          <w:rFonts w:ascii="Times New Roman" w:hAnsi="Times New Roman" w:cs="Times New Roman"/>
          <w:sz w:val="28"/>
          <w:szCs w:val="28"/>
        </w:rPr>
        <w:t xml:space="preserve"> </w:t>
      </w:r>
      <w:r w:rsidR="005F0628" w:rsidRPr="00225FBC">
        <w:rPr>
          <w:rFonts w:ascii="Times New Roman" w:hAnsi="Times New Roman" w:cs="Times New Roman"/>
          <w:sz w:val="28"/>
          <w:szCs w:val="28"/>
        </w:rPr>
        <w:t>Le</w:t>
      </w:r>
      <w:r w:rsidR="00991F07" w:rsidRPr="00225FBC">
        <w:rPr>
          <w:rFonts w:ascii="Times New Roman" w:hAnsi="Times New Roman" w:cs="Times New Roman"/>
          <w:sz w:val="28"/>
          <w:szCs w:val="28"/>
        </w:rPr>
        <w:t xml:space="preserve"> 31 mars dernier, le Tribunal de Commerce</w:t>
      </w:r>
      <w:r w:rsidR="0090271A" w:rsidRPr="00225FBC">
        <w:rPr>
          <w:rFonts w:ascii="Times New Roman" w:hAnsi="Times New Roman" w:cs="Times New Roman"/>
          <w:sz w:val="28"/>
          <w:szCs w:val="28"/>
        </w:rPr>
        <w:t xml:space="preserve"> n’a</w:t>
      </w:r>
      <w:r w:rsidR="005F0628" w:rsidRPr="00225FBC">
        <w:rPr>
          <w:rFonts w:ascii="Times New Roman" w:hAnsi="Times New Roman" w:cs="Times New Roman"/>
          <w:sz w:val="28"/>
          <w:szCs w:val="28"/>
        </w:rPr>
        <w:t xml:space="preserve"> laiss</w:t>
      </w:r>
      <w:r w:rsidR="0090271A" w:rsidRPr="00225FBC">
        <w:rPr>
          <w:rFonts w:ascii="Times New Roman" w:hAnsi="Times New Roman" w:cs="Times New Roman"/>
          <w:sz w:val="28"/>
          <w:szCs w:val="28"/>
        </w:rPr>
        <w:t>é</w:t>
      </w:r>
      <w:r w:rsidR="005F0628" w:rsidRPr="00225FBC">
        <w:rPr>
          <w:rFonts w:ascii="Times New Roman" w:hAnsi="Times New Roman" w:cs="Times New Roman"/>
          <w:sz w:val="28"/>
          <w:szCs w:val="28"/>
        </w:rPr>
        <w:t xml:space="preserve"> qu’un mois de délai pour</w:t>
      </w:r>
      <w:r w:rsidR="0090271A" w:rsidRPr="00225FBC">
        <w:rPr>
          <w:rFonts w:ascii="Times New Roman" w:hAnsi="Times New Roman" w:cs="Times New Roman"/>
          <w:sz w:val="28"/>
          <w:szCs w:val="28"/>
        </w:rPr>
        <w:t xml:space="preserve"> qu’une issue</w:t>
      </w:r>
      <w:r w:rsidR="005F0628" w:rsidRPr="00225FBC">
        <w:rPr>
          <w:rFonts w:ascii="Times New Roman" w:hAnsi="Times New Roman" w:cs="Times New Roman"/>
          <w:sz w:val="28"/>
          <w:szCs w:val="28"/>
        </w:rPr>
        <w:t xml:space="preserve"> soit trouvée</w:t>
      </w:r>
      <w:r w:rsidR="0090271A" w:rsidRPr="00225FBC">
        <w:rPr>
          <w:rFonts w:ascii="Times New Roman" w:hAnsi="Times New Roman" w:cs="Times New Roman"/>
          <w:sz w:val="28"/>
          <w:szCs w:val="28"/>
        </w:rPr>
        <w:t>, autrement, ce serait la liquidation judiciaire</w:t>
      </w:r>
      <w:r w:rsidR="005F0628" w:rsidRPr="00225FBC">
        <w:rPr>
          <w:rFonts w:ascii="Times New Roman" w:hAnsi="Times New Roman" w:cs="Times New Roman"/>
          <w:sz w:val="28"/>
          <w:szCs w:val="28"/>
        </w:rPr>
        <w:t>.</w:t>
      </w:r>
    </w:p>
    <w:p w14:paraId="26FC9911" w14:textId="6439D172" w:rsidR="00991F07" w:rsidRPr="00225FBC" w:rsidRDefault="00225FBC" w:rsidP="00225FBC">
      <w:pPr>
        <w:spacing w:before="240" w:after="240" w:line="240" w:lineRule="auto"/>
        <w:ind w:left="357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25FB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6BD064" wp14:editId="163FE93B">
            <wp:simplePos x="0" y="0"/>
            <wp:positionH relativeFrom="column">
              <wp:posOffset>3208020</wp:posOffset>
            </wp:positionH>
            <wp:positionV relativeFrom="paragraph">
              <wp:posOffset>97376</wp:posOffset>
            </wp:positionV>
            <wp:extent cx="3335655" cy="2223770"/>
            <wp:effectExtent l="19050" t="19050" r="17145" b="24130"/>
            <wp:wrapTight wrapText="bothSides">
              <wp:wrapPolygon edited="0">
                <wp:start x="-123" y="-185"/>
                <wp:lineTo x="-123" y="21649"/>
                <wp:lineTo x="21588" y="21649"/>
                <wp:lineTo x="21588" y="-185"/>
                <wp:lineTo x="-123" y="-185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223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628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>D’ici un mois, l</w:t>
      </w:r>
      <w:r w:rsidR="000C469A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>es emplois des</w:t>
      </w:r>
      <w:r w:rsidR="005F0628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280 salariés</w:t>
      </w:r>
      <w:r w:rsidR="000C469A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de l’usine</w:t>
      </w:r>
      <w:r w:rsidR="005F0628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0C469A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>sont</w:t>
      </w:r>
      <w:r w:rsidR="005F0628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menacés</w:t>
      </w:r>
      <w:r w:rsidR="000C469A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de passer à la trappe des profits</w:t>
      </w:r>
      <w:r w:rsidR="005F0628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!</w:t>
      </w:r>
    </w:p>
    <w:p w14:paraId="4A1D72B9" w14:textId="77527A1F" w:rsidR="00F33CFB" w:rsidRPr="00225FBC" w:rsidRDefault="005F0628" w:rsidP="00B93AB3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C’est pour cette raison qu’à l'issue de l'audience tenue au </w:t>
      </w:r>
      <w:r w:rsidR="0090271A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>T</w:t>
      </w:r>
      <w:r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ribunal de </w:t>
      </w:r>
      <w:r w:rsidR="0090271A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>C</w:t>
      </w:r>
      <w:r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>ommerce de Dijon du 31 mars dernier, les salariés se sont mis en grève avec arrêt des livraisons</w:t>
      </w:r>
      <w:r w:rsidR="0090271A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> !</w:t>
      </w:r>
    </w:p>
    <w:p w14:paraId="029305F5" w14:textId="55F150B0" w:rsidR="000C469A" w:rsidRPr="00225FBC" w:rsidRDefault="000C469A" w:rsidP="00225FBC">
      <w:pPr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FBC">
        <w:rPr>
          <w:rFonts w:ascii="Times New Roman" w:hAnsi="Times New Roman" w:cs="Times New Roman"/>
          <w:sz w:val="28"/>
          <w:szCs w:val="28"/>
        </w:rPr>
        <w:t>A Sochaux, nous comprenons la colère de nos camarades de la Fonderie car</w:t>
      </w:r>
      <w:r w:rsidR="000030F3" w:rsidRPr="00225FBC">
        <w:rPr>
          <w:rFonts w:ascii="Times New Roman" w:hAnsi="Times New Roman" w:cs="Times New Roman"/>
          <w:sz w:val="28"/>
          <w:szCs w:val="28"/>
        </w:rPr>
        <w:t>,</w:t>
      </w:r>
      <w:r w:rsidRPr="00225FBC">
        <w:rPr>
          <w:rFonts w:ascii="Times New Roman" w:hAnsi="Times New Roman" w:cs="Times New Roman"/>
          <w:sz w:val="28"/>
          <w:szCs w:val="28"/>
        </w:rPr>
        <w:t xml:space="preserve"> comme eux</w:t>
      </w:r>
      <w:r w:rsidR="000030F3" w:rsidRPr="00225FBC">
        <w:rPr>
          <w:rFonts w:ascii="Times New Roman" w:hAnsi="Times New Roman" w:cs="Times New Roman"/>
          <w:sz w:val="28"/>
          <w:szCs w:val="28"/>
        </w:rPr>
        <w:t>,</w:t>
      </w:r>
      <w:r w:rsidRPr="00225FBC">
        <w:rPr>
          <w:rFonts w:ascii="Times New Roman" w:hAnsi="Times New Roman" w:cs="Times New Roman"/>
          <w:sz w:val="28"/>
          <w:szCs w:val="28"/>
        </w:rPr>
        <w:t xml:space="preserve"> les attaques de Stellantis </w:t>
      </w:r>
      <w:r w:rsidR="000030F3" w:rsidRPr="00225FBC">
        <w:rPr>
          <w:rFonts w:ascii="Times New Roman" w:hAnsi="Times New Roman" w:cs="Times New Roman"/>
          <w:sz w:val="28"/>
          <w:szCs w:val="28"/>
        </w:rPr>
        <w:t xml:space="preserve">sur les emplois </w:t>
      </w:r>
      <w:r w:rsidRPr="00225FBC">
        <w:rPr>
          <w:rFonts w:ascii="Times New Roman" w:hAnsi="Times New Roman" w:cs="Times New Roman"/>
          <w:sz w:val="28"/>
          <w:szCs w:val="28"/>
        </w:rPr>
        <w:t>nous concernent aussi !</w:t>
      </w:r>
    </w:p>
    <w:p w14:paraId="4E7C2880" w14:textId="4E98A4E4" w:rsidR="000C469A" w:rsidRPr="00225FBC" w:rsidRDefault="000030F3" w:rsidP="00225FBC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Pour la CGT, </w:t>
      </w:r>
      <w:r w:rsidR="00E1458B" w:rsidRPr="00225FBC">
        <w:rPr>
          <w:rFonts w:ascii="Times New Roman" w:hAnsi="Times New Roman" w:cs="Times New Roman"/>
          <w:b/>
          <w:bCs/>
          <w:color w:val="FF0000"/>
          <w:sz w:val="32"/>
          <w:szCs w:val="32"/>
        </w:rPr>
        <w:t>Stellantis doit respecter les engagements pris pour que tous les emplois des salariés de cette Fonderie soit maintenus !</w:t>
      </w:r>
    </w:p>
    <w:p w14:paraId="7365F19F" w14:textId="63B79559" w:rsidR="00E1458B" w:rsidRPr="00225FBC" w:rsidRDefault="00E1458B" w:rsidP="00225FB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FBC">
        <w:rPr>
          <w:rFonts w:ascii="Times New Roman" w:hAnsi="Times New Roman" w:cs="Times New Roman"/>
          <w:sz w:val="28"/>
          <w:szCs w:val="28"/>
        </w:rPr>
        <w:t>L</w:t>
      </w:r>
      <w:r w:rsidR="00F81449" w:rsidRPr="00225FBC">
        <w:rPr>
          <w:rFonts w:ascii="Times New Roman" w:hAnsi="Times New Roman" w:cs="Times New Roman"/>
          <w:sz w:val="28"/>
          <w:szCs w:val="28"/>
        </w:rPr>
        <w:t>a lutte des camarades de la Fonderie s’inscrit dans la perspective de</w:t>
      </w:r>
      <w:r w:rsidR="00FA2946" w:rsidRPr="00225FBC">
        <w:rPr>
          <w:rFonts w:ascii="Times New Roman" w:hAnsi="Times New Roman" w:cs="Times New Roman"/>
          <w:sz w:val="28"/>
          <w:szCs w:val="28"/>
        </w:rPr>
        <w:t xml:space="preserve"> lutter,</w:t>
      </w:r>
      <w:r w:rsidRPr="00225FBC">
        <w:rPr>
          <w:rFonts w:ascii="Times New Roman" w:hAnsi="Times New Roman" w:cs="Times New Roman"/>
          <w:sz w:val="28"/>
          <w:szCs w:val="28"/>
        </w:rPr>
        <w:t xml:space="preserve"> tous ensemble</w:t>
      </w:r>
      <w:r w:rsidR="00FA2946" w:rsidRPr="00225FBC">
        <w:rPr>
          <w:rFonts w:ascii="Times New Roman" w:hAnsi="Times New Roman" w:cs="Times New Roman"/>
          <w:sz w:val="28"/>
          <w:szCs w:val="28"/>
        </w:rPr>
        <w:t>, pour</w:t>
      </w:r>
      <w:r w:rsidRPr="00225FBC">
        <w:rPr>
          <w:rFonts w:ascii="Times New Roman" w:hAnsi="Times New Roman" w:cs="Times New Roman"/>
          <w:sz w:val="28"/>
          <w:szCs w:val="28"/>
        </w:rPr>
        <w:t xml:space="preserve"> </w:t>
      </w:r>
      <w:r w:rsidR="00F81449" w:rsidRPr="00225FBC">
        <w:rPr>
          <w:rFonts w:ascii="Times New Roman" w:hAnsi="Times New Roman" w:cs="Times New Roman"/>
          <w:sz w:val="28"/>
          <w:szCs w:val="28"/>
        </w:rPr>
        <w:t xml:space="preserve">nos emplois et </w:t>
      </w:r>
      <w:r w:rsidRPr="00225FBC">
        <w:rPr>
          <w:rFonts w:ascii="Times New Roman" w:hAnsi="Times New Roman" w:cs="Times New Roman"/>
          <w:sz w:val="28"/>
          <w:szCs w:val="28"/>
        </w:rPr>
        <w:t xml:space="preserve">imposer des embauches massives pour répartir le travail, travailler moins et travailler </w:t>
      </w:r>
      <w:proofErr w:type="gramStart"/>
      <w:r w:rsidRPr="00225FBC">
        <w:rPr>
          <w:rFonts w:ascii="Times New Roman" w:hAnsi="Times New Roman" w:cs="Times New Roman"/>
          <w:sz w:val="28"/>
          <w:szCs w:val="28"/>
        </w:rPr>
        <w:t>tous</w:t>
      </w:r>
      <w:proofErr w:type="gramEnd"/>
      <w:r w:rsidR="00F81449" w:rsidRPr="00225FBC">
        <w:rPr>
          <w:rFonts w:ascii="Times New Roman" w:hAnsi="Times New Roman" w:cs="Times New Roman"/>
          <w:sz w:val="28"/>
          <w:szCs w:val="28"/>
        </w:rPr>
        <w:t> !</w:t>
      </w:r>
    </w:p>
    <w:p w14:paraId="4EA3EF6C" w14:textId="06FE656E" w:rsidR="00E1458B" w:rsidRPr="00225FBC" w:rsidRDefault="00974174" w:rsidP="00225FBC">
      <w:pPr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FBC">
        <w:rPr>
          <w:rFonts w:ascii="Times New Roman" w:hAnsi="Times New Roman" w:cs="Times New Roman"/>
          <w:sz w:val="28"/>
          <w:szCs w:val="28"/>
        </w:rPr>
        <w:t>Il y assez de bénéfices dans les caisses</w:t>
      </w:r>
      <w:r w:rsidR="00E1458B" w:rsidRPr="00225FBC">
        <w:rPr>
          <w:rFonts w:ascii="Times New Roman" w:hAnsi="Times New Roman" w:cs="Times New Roman"/>
          <w:sz w:val="28"/>
          <w:szCs w:val="28"/>
        </w:rPr>
        <w:t xml:space="preserve"> </w:t>
      </w:r>
      <w:r w:rsidRPr="00225FBC">
        <w:rPr>
          <w:rFonts w:ascii="Times New Roman" w:hAnsi="Times New Roman" w:cs="Times New Roman"/>
          <w:sz w:val="28"/>
          <w:szCs w:val="28"/>
        </w:rPr>
        <w:t>de Stellantis pour qu’aucun salarié, en CDI ou en intérim, et aucun emploi de ceux</w:t>
      </w:r>
      <w:r w:rsidR="00E1458B" w:rsidRPr="00225FBC">
        <w:rPr>
          <w:rFonts w:ascii="Times New Roman" w:hAnsi="Times New Roman" w:cs="Times New Roman"/>
          <w:sz w:val="28"/>
          <w:szCs w:val="28"/>
        </w:rPr>
        <w:t xml:space="preserve"> des sous-traitants</w:t>
      </w:r>
      <w:r w:rsidRPr="00225FBC">
        <w:rPr>
          <w:rFonts w:ascii="Times New Roman" w:hAnsi="Times New Roman" w:cs="Times New Roman"/>
          <w:sz w:val="28"/>
          <w:szCs w:val="28"/>
        </w:rPr>
        <w:t xml:space="preserve"> ne soient sacrifiés sur l’autel des profits !</w:t>
      </w:r>
    </w:p>
    <w:p w14:paraId="3E7D0821" w14:textId="7AE67EE3" w:rsidR="00E1458B" w:rsidRPr="00225FBC" w:rsidRDefault="00E1458B" w:rsidP="00225FB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25FBC">
        <w:rPr>
          <w:rFonts w:ascii="Times New Roman" w:hAnsi="Times New Roman" w:cs="Times New Roman"/>
          <w:b/>
          <w:bCs/>
          <w:color w:val="FF0000"/>
          <w:sz w:val="36"/>
          <w:szCs w:val="36"/>
        </w:rPr>
        <w:t>Vive la lutte de nos camarades de la Fonderie MBF du Jura</w:t>
      </w:r>
      <w:r w:rsidR="005D70B9" w:rsidRPr="00225FBC">
        <w:rPr>
          <w:rFonts w:ascii="Times New Roman" w:hAnsi="Times New Roman" w:cs="Times New Roman"/>
          <w:b/>
          <w:bCs/>
          <w:color w:val="FF0000"/>
          <w:sz w:val="36"/>
          <w:szCs w:val="36"/>
        </w:rPr>
        <w:t> !</w:t>
      </w:r>
    </w:p>
    <w:p w14:paraId="487AFDA5" w14:textId="0D9171C5" w:rsidR="00E1458B" w:rsidRPr="00225FBC" w:rsidRDefault="00E1458B" w:rsidP="00B93AB3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225FBC">
        <w:rPr>
          <w:rFonts w:ascii="Times New Roman" w:hAnsi="Times New Roman" w:cs="Times New Roman"/>
          <w:b/>
          <w:bCs/>
          <w:color w:val="FF0000"/>
          <w:sz w:val="44"/>
          <w:szCs w:val="44"/>
        </w:rPr>
        <w:t>La force des travailleurs c’est la grève !</w:t>
      </w:r>
    </w:p>
    <w:sectPr w:rsidR="00E1458B" w:rsidRPr="00225FBC" w:rsidSect="00B93AB3">
      <w:headerReference w:type="default" r:id="rId9"/>
      <w:footerReference w:type="default" r:id="rId10"/>
      <w:type w:val="continuous"/>
      <w:pgSz w:w="11906" w:h="16838"/>
      <w:pgMar w:top="720" w:right="720" w:bottom="720" w:left="72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EB3F1" w14:textId="77777777" w:rsidR="00E723B8" w:rsidRDefault="00E723B8" w:rsidP="00B93AB3">
      <w:pPr>
        <w:spacing w:after="0" w:line="240" w:lineRule="auto"/>
      </w:pPr>
      <w:r>
        <w:separator/>
      </w:r>
    </w:p>
  </w:endnote>
  <w:endnote w:type="continuationSeparator" w:id="0">
    <w:p w14:paraId="7D431C38" w14:textId="77777777" w:rsidR="00E723B8" w:rsidRDefault="00E723B8" w:rsidP="00B9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DA786" w14:textId="77777777" w:rsidR="00B93AB3" w:rsidRDefault="00B93AB3" w:rsidP="00B93AB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7EE2471D" w14:textId="148F0B9C" w:rsidR="00B93AB3" w:rsidRPr="00B93AB3" w:rsidRDefault="00B93AB3" w:rsidP="00B93AB3">
    <w:pPr>
      <w:pStyle w:val="Pieddepage"/>
      <w:tabs>
        <w:tab w:val="clear" w:pos="9072"/>
      </w:tabs>
      <w:spacing w:before="40"/>
      <w:jc w:val="center"/>
      <w:rPr>
        <w:rFonts w:ascii="Times New Roman" w:hAnsi="Times New Roman" w:cs="Times New Roman"/>
        <w:sz w:val="25"/>
        <w:szCs w:val="25"/>
      </w:rPr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C4C04" w14:textId="77777777" w:rsidR="00E723B8" w:rsidRDefault="00E723B8" w:rsidP="00B93AB3">
      <w:pPr>
        <w:spacing w:after="0" w:line="240" w:lineRule="auto"/>
      </w:pPr>
      <w:r>
        <w:separator/>
      </w:r>
    </w:p>
  </w:footnote>
  <w:footnote w:type="continuationSeparator" w:id="0">
    <w:p w14:paraId="390FEEFC" w14:textId="77777777" w:rsidR="00E723B8" w:rsidRDefault="00E723B8" w:rsidP="00B9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3F728" w14:textId="4FC3CA7D" w:rsidR="00B93AB3" w:rsidRPr="00B93AB3" w:rsidRDefault="00B93AB3" w:rsidP="00B93AB3">
    <w:pPr>
      <w:pStyle w:val="En-tte"/>
      <w:jc w:val="center"/>
    </w:pPr>
    <w:r w:rsidRPr="008D2964"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  <w:t>Informations aux salariés des élus CGT au CSE – 06 avril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C1078"/>
    <w:multiLevelType w:val="hybridMultilevel"/>
    <w:tmpl w:val="F9164F0E"/>
    <w:lvl w:ilvl="0" w:tplc="EF9E1C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D2"/>
    <w:rsid w:val="000030F3"/>
    <w:rsid w:val="00007DD2"/>
    <w:rsid w:val="000C469A"/>
    <w:rsid w:val="000C6999"/>
    <w:rsid w:val="00100ADC"/>
    <w:rsid w:val="00225FBC"/>
    <w:rsid w:val="0039070E"/>
    <w:rsid w:val="003E67A9"/>
    <w:rsid w:val="00443C67"/>
    <w:rsid w:val="004E5683"/>
    <w:rsid w:val="005D70B9"/>
    <w:rsid w:val="005F0628"/>
    <w:rsid w:val="006338C1"/>
    <w:rsid w:val="00704F68"/>
    <w:rsid w:val="008D2964"/>
    <w:rsid w:val="008D5107"/>
    <w:rsid w:val="008F6223"/>
    <w:rsid w:val="0090271A"/>
    <w:rsid w:val="00974174"/>
    <w:rsid w:val="00991F07"/>
    <w:rsid w:val="009C1021"/>
    <w:rsid w:val="00A002E9"/>
    <w:rsid w:val="00B468DD"/>
    <w:rsid w:val="00B93AB3"/>
    <w:rsid w:val="00BA438A"/>
    <w:rsid w:val="00C43731"/>
    <w:rsid w:val="00C82E50"/>
    <w:rsid w:val="00C842D0"/>
    <w:rsid w:val="00E1458B"/>
    <w:rsid w:val="00E723B8"/>
    <w:rsid w:val="00F04D19"/>
    <w:rsid w:val="00F33CFB"/>
    <w:rsid w:val="00F55202"/>
    <w:rsid w:val="00F81449"/>
    <w:rsid w:val="00FA2946"/>
    <w:rsid w:val="00FB093D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4C41F"/>
  <w15:chartTrackingRefBased/>
  <w15:docId w15:val="{629A2036-09B1-4FA7-8706-B9D8D775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62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C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6999"/>
  </w:style>
  <w:style w:type="paragraph" w:styleId="En-tte">
    <w:name w:val="header"/>
    <w:basedOn w:val="Normal"/>
    <w:link w:val="En-tteCar"/>
    <w:uiPriority w:val="99"/>
    <w:unhideWhenUsed/>
    <w:rsid w:val="00B9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PLAIN FRANCK</dc:creator>
  <cp:keywords/>
  <dc:description/>
  <cp:lastModifiedBy>AURORE BOUSSARD - U188379</cp:lastModifiedBy>
  <cp:revision>4</cp:revision>
  <dcterms:created xsi:type="dcterms:W3CDTF">2021-04-05T13:22:00Z</dcterms:created>
  <dcterms:modified xsi:type="dcterms:W3CDTF">2021-04-05T13:34:00Z</dcterms:modified>
</cp:coreProperties>
</file>