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952EF" w14:textId="3F082E08" w:rsidR="00512F50" w:rsidRPr="00C874A4" w:rsidRDefault="00022F76" w:rsidP="003E2B3A">
      <w:pPr>
        <w:spacing w:after="0" w:line="240" w:lineRule="auto"/>
        <w:ind w:left="2268"/>
        <w:jc w:val="center"/>
        <w:rPr>
          <w:rFonts w:ascii="Times New Roman" w:hAnsi="Times New Roman" w:cs="Times New Roman"/>
          <w:b/>
          <w:i/>
          <w:iCs/>
          <w:sz w:val="24"/>
          <w:szCs w:val="24"/>
        </w:rPr>
      </w:pPr>
      <w:r w:rsidRPr="00C874A4">
        <w:rPr>
          <w:rFonts w:ascii="Times New Roman" w:hAnsi="Times New Roman" w:cs="Times New Roman"/>
          <w:b/>
          <w:i/>
          <w:iCs/>
          <w:noProof/>
          <w:sz w:val="44"/>
          <w:szCs w:val="44"/>
          <w:lang w:eastAsia="fr-FR"/>
        </w:rPr>
        <w:drawing>
          <wp:anchor distT="0" distB="0" distL="114300" distR="114300" simplePos="0" relativeHeight="251655680" behindDoc="0" locked="0" layoutInCell="1" allowOverlap="1" wp14:anchorId="1122427C" wp14:editId="5F9C56CD">
            <wp:simplePos x="0" y="0"/>
            <wp:positionH relativeFrom="column">
              <wp:posOffset>-68430</wp:posOffset>
            </wp:positionH>
            <wp:positionV relativeFrom="paragraph">
              <wp:posOffset>95002</wp:posOffset>
            </wp:positionV>
            <wp:extent cx="907473" cy="1018773"/>
            <wp:effectExtent l="0" t="0" r="6985"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ite de Sochaux.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7473" cy="1018773"/>
                    </a:xfrm>
                    <a:prstGeom prst="rect">
                      <a:avLst/>
                    </a:prstGeom>
                  </pic:spPr>
                </pic:pic>
              </a:graphicData>
            </a:graphic>
            <wp14:sizeRelH relativeFrom="margin">
              <wp14:pctWidth>0</wp14:pctWidth>
            </wp14:sizeRelH>
            <wp14:sizeRelV relativeFrom="margin">
              <wp14:pctHeight>0</wp14:pctHeight>
            </wp14:sizeRelV>
          </wp:anchor>
        </w:drawing>
      </w:r>
      <w:r w:rsidR="002C05D5" w:rsidRPr="00C874A4">
        <w:rPr>
          <w:rFonts w:ascii="Times New Roman" w:hAnsi="Times New Roman" w:cs="Times New Roman"/>
          <w:b/>
          <w:i/>
          <w:iCs/>
          <w:sz w:val="24"/>
          <w:szCs w:val="24"/>
        </w:rPr>
        <w:t>S</w:t>
      </w:r>
      <w:r w:rsidR="00F62663" w:rsidRPr="00C874A4">
        <w:rPr>
          <w:rFonts w:ascii="Times New Roman" w:hAnsi="Times New Roman" w:cs="Times New Roman"/>
          <w:b/>
          <w:i/>
          <w:iCs/>
          <w:sz w:val="24"/>
          <w:szCs w:val="24"/>
        </w:rPr>
        <w:t xml:space="preserve"> </w:t>
      </w:r>
      <w:r w:rsidR="00436627" w:rsidRPr="00C874A4">
        <w:rPr>
          <w:rFonts w:ascii="Times New Roman" w:hAnsi="Times New Roman" w:cs="Times New Roman"/>
          <w:b/>
          <w:i/>
          <w:iCs/>
          <w:sz w:val="24"/>
          <w:szCs w:val="24"/>
        </w:rPr>
        <w:t>02</w:t>
      </w:r>
      <w:r w:rsidR="002C05D5" w:rsidRPr="00C874A4">
        <w:rPr>
          <w:rFonts w:ascii="Times New Roman" w:hAnsi="Times New Roman" w:cs="Times New Roman"/>
          <w:b/>
          <w:i/>
          <w:iCs/>
          <w:sz w:val="24"/>
          <w:szCs w:val="24"/>
        </w:rPr>
        <w:t xml:space="preserve"> </w:t>
      </w:r>
      <w:r w:rsidR="00512F50" w:rsidRPr="00C874A4">
        <w:rPr>
          <w:rFonts w:ascii="Times New Roman" w:hAnsi="Times New Roman" w:cs="Times New Roman"/>
          <w:b/>
          <w:i/>
          <w:iCs/>
          <w:sz w:val="24"/>
          <w:szCs w:val="24"/>
        </w:rPr>
        <w:t>Information</w:t>
      </w:r>
      <w:r w:rsidR="002C05D5" w:rsidRPr="00C874A4">
        <w:rPr>
          <w:rFonts w:ascii="Times New Roman" w:hAnsi="Times New Roman" w:cs="Times New Roman"/>
          <w:b/>
          <w:i/>
          <w:iCs/>
          <w:sz w:val="24"/>
          <w:szCs w:val="24"/>
        </w:rPr>
        <w:t xml:space="preserve"> aux salariés, des élus CGT au CSE</w:t>
      </w:r>
    </w:p>
    <w:p w14:paraId="37E29DBC" w14:textId="69279643" w:rsidR="0038321D" w:rsidRPr="00B5726D" w:rsidRDefault="0038321D" w:rsidP="00B5726D">
      <w:pPr>
        <w:pBdr>
          <w:top w:val="single" w:sz="12" w:space="1" w:color="auto" w:shadow="1"/>
          <w:left w:val="single" w:sz="12" w:space="4" w:color="auto" w:shadow="1"/>
          <w:bottom w:val="single" w:sz="12" w:space="1" w:color="auto" w:shadow="1"/>
          <w:right w:val="single" w:sz="12" w:space="4" w:color="auto" w:shadow="1"/>
        </w:pBdr>
        <w:spacing w:after="60" w:line="240" w:lineRule="auto"/>
        <w:ind w:left="1560"/>
        <w:jc w:val="center"/>
        <w:rPr>
          <w:rFonts w:ascii="Comic Sans MS" w:hAnsi="Comic Sans MS" w:cs="Times New Roman"/>
          <w:b/>
          <w:color w:val="FF0000"/>
          <w:sz w:val="45"/>
          <w:szCs w:val="45"/>
        </w:rPr>
      </w:pPr>
      <w:r w:rsidRPr="00B5726D">
        <w:rPr>
          <w:rFonts w:ascii="Comic Sans MS" w:hAnsi="Comic Sans MS" w:cs="Times New Roman"/>
          <w:b/>
          <w:color w:val="FF0000"/>
          <w:sz w:val="45"/>
          <w:szCs w:val="45"/>
        </w:rPr>
        <w:t>La régression sociale ne se négocie pas :</w:t>
      </w:r>
    </w:p>
    <w:p w14:paraId="67E0FD7C" w14:textId="4A87F394" w:rsidR="00661276" w:rsidRPr="00B5726D" w:rsidRDefault="0038321D" w:rsidP="00B5726D">
      <w:pPr>
        <w:pBdr>
          <w:top w:val="single" w:sz="12" w:space="1" w:color="auto" w:shadow="1"/>
          <w:left w:val="single" w:sz="12" w:space="4" w:color="auto" w:shadow="1"/>
          <w:bottom w:val="single" w:sz="12" w:space="1" w:color="auto" w:shadow="1"/>
          <w:right w:val="single" w:sz="12" w:space="4" w:color="auto" w:shadow="1"/>
        </w:pBdr>
        <w:spacing w:after="60" w:line="240" w:lineRule="auto"/>
        <w:ind w:left="1560"/>
        <w:jc w:val="center"/>
        <w:rPr>
          <w:rFonts w:ascii="Comic Sans MS" w:hAnsi="Comic Sans MS" w:cs="Times New Roman"/>
          <w:b/>
          <w:color w:val="FF0000"/>
          <w:sz w:val="45"/>
          <w:szCs w:val="45"/>
        </w:rPr>
      </w:pPr>
      <w:r w:rsidRPr="00B5726D">
        <w:rPr>
          <w:rFonts w:ascii="Comic Sans MS" w:hAnsi="Comic Sans MS" w:cs="Times New Roman"/>
          <w:b/>
          <w:color w:val="FF0000"/>
          <w:sz w:val="45"/>
          <w:szCs w:val="45"/>
        </w:rPr>
        <w:t>Elle se combat</w:t>
      </w:r>
      <w:r w:rsidR="00661276" w:rsidRPr="00B5726D">
        <w:rPr>
          <w:rFonts w:ascii="Comic Sans MS" w:hAnsi="Comic Sans MS" w:cs="Times New Roman"/>
          <w:b/>
          <w:color w:val="FF0000"/>
          <w:sz w:val="45"/>
          <w:szCs w:val="45"/>
        </w:rPr>
        <w:t> !</w:t>
      </w:r>
    </w:p>
    <w:p w14:paraId="5B89AB72" w14:textId="24C26228" w:rsidR="006735F7" w:rsidRPr="00C874A4" w:rsidRDefault="00FA3848" w:rsidP="006735F7">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120" w:line="240" w:lineRule="auto"/>
        <w:jc w:val="center"/>
        <w:rPr>
          <w:rFonts w:ascii="Comic Sans MS" w:hAnsi="Comic Sans MS" w:cs="Times New Roman"/>
          <w:b/>
          <w:bCs/>
          <w:color w:val="FF0000"/>
          <w:sz w:val="32"/>
          <w:szCs w:val="32"/>
        </w:rPr>
      </w:pPr>
      <w:r w:rsidRPr="00C874A4">
        <w:rPr>
          <w:rFonts w:ascii="Comic Sans MS" w:hAnsi="Comic Sans MS" w:cs="Times New Roman"/>
          <w:b/>
          <w:bCs/>
          <w:color w:val="FF0000"/>
          <w:sz w:val="32"/>
          <w:szCs w:val="32"/>
        </w:rPr>
        <w:t>Meilleurs Vœux</w:t>
      </w:r>
      <w:r w:rsidR="00436627" w:rsidRPr="00C874A4">
        <w:rPr>
          <w:rFonts w:ascii="Comic Sans MS" w:hAnsi="Comic Sans MS" w:cs="Times New Roman"/>
          <w:b/>
          <w:bCs/>
          <w:color w:val="FF0000"/>
          <w:sz w:val="32"/>
          <w:szCs w:val="32"/>
        </w:rPr>
        <w:t> !</w:t>
      </w:r>
    </w:p>
    <w:p w14:paraId="587C19CB" w14:textId="4AF97BDE" w:rsidR="001C76CB" w:rsidRPr="00B5726D" w:rsidRDefault="00B5726D" w:rsidP="00EC67C6">
      <w:pPr>
        <w:spacing w:after="60" w:line="240" w:lineRule="auto"/>
        <w:jc w:val="both"/>
        <w:rPr>
          <w:rFonts w:ascii="Times New Roman" w:hAnsi="Times New Roman" w:cs="Times New Roman"/>
          <w:noProof/>
          <w:sz w:val="26"/>
          <w:szCs w:val="26"/>
        </w:rPr>
      </w:pPr>
      <w:r w:rsidRPr="00C874A4">
        <w:rPr>
          <w:rFonts w:ascii="Times New Roman" w:hAnsi="Times New Roman" w:cs="Times New Roman"/>
          <w:noProof/>
          <w:sz w:val="24"/>
          <w:szCs w:val="24"/>
        </w:rPr>
        <w:drawing>
          <wp:anchor distT="0" distB="0" distL="114300" distR="114300" simplePos="0" relativeHeight="251689984" behindDoc="0" locked="0" layoutInCell="1" allowOverlap="1" wp14:anchorId="37C0C941" wp14:editId="79631E0B">
            <wp:simplePos x="0" y="0"/>
            <wp:positionH relativeFrom="column">
              <wp:posOffset>-10795</wp:posOffset>
            </wp:positionH>
            <wp:positionV relativeFrom="paragraph">
              <wp:posOffset>7620</wp:posOffset>
            </wp:positionV>
            <wp:extent cx="2778760" cy="1452880"/>
            <wp:effectExtent l="0" t="0" r="2540" b="0"/>
            <wp:wrapThrough wrapText="bothSides">
              <wp:wrapPolygon edited="0">
                <wp:start x="0" y="0"/>
                <wp:lineTo x="0" y="21241"/>
                <wp:lineTo x="21472" y="21241"/>
                <wp:lineTo x="21472"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8760" cy="1452880"/>
                    </a:xfrm>
                    <a:prstGeom prst="rect">
                      <a:avLst/>
                    </a:prstGeom>
                  </pic:spPr>
                </pic:pic>
              </a:graphicData>
            </a:graphic>
            <wp14:sizeRelH relativeFrom="margin">
              <wp14:pctWidth>0</wp14:pctWidth>
            </wp14:sizeRelH>
            <wp14:sizeRelV relativeFrom="margin">
              <wp14:pctHeight>0</wp14:pctHeight>
            </wp14:sizeRelV>
          </wp:anchor>
        </w:drawing>
      </w:r>
      <w:r w:rsidR="00FA3848" w:rsidRPr="00B5726D">
        <w:rPr>
          <w:rFonts w:ascii="Times New Roman" w:hAnsi="Times New Roman" w:cs="Times New Roman"/>
          <w:noProof/>
          <w:sz w:val="26"/>
          <w:szCs w:val="26"/>
        </w:rPr>
        <w:t xml:space="preserve">L’ensemble du syndicat CGT PSA </w:t>
      </w:r>
      <w:r w:rsidR="00344D98">
        <w:rPr>
          <w:rFonts w:ascii="Times New Roman" w:hAnsi="Times New Roman" w:cs="Times New Roman"/>
          <w:noProof/>
          <w:sz w:val="26"/>
          <w:szCs w:val="26"/>
        </w:rPr>
        <w:t>du S</w:t>
      </w:r>
      <w:r w:rsidR="00FA3848" w:rsidRPr="00B5726D">
        <w:rPr>
          <w:rFonts w:ascii="Times New Roman" w:hAnsi="Times New Roman" w:cs="Times New Roman"/>
          <w:noProof/>
          <w:sz w:val="26"/>
          <w:szCs w:val="26"/>
        </w:rPr>
        <w:t>ite de Sochaux</w:t>
      </w:r>
      <w:r w:rsidR="00F44C12" w:rsidRPr="00B5726D">
        <w:rPr>
          <w:rFonts w:ascii="Times New Roman" w:hAnsi="Times New Roman" w:cs="Times New Roman"/>
          <w:noProof/>
          <w:sz w:val="26"/>
          <w:szCs w:val="26"/>
        </w:rPr>
        <w:t>,</w:t>
      </w:r>
      <w:r w:rsidR="00FA3848" w:rsidRPr="00B5726D">
        <w:rPr>
          <w:rFonts w:ascii="Times New Roman" w:hAnsi="Times New Roman" w:cs="Times New Roman"/>
          <w:noProof/>
          <w:sz w:val="26"/>
          <w:szCs w:val="26"/>
        </w:rPr>
        <w:t xml:space="preserve"> vous présente ses meilleurs vœux pour cette nouvelle année</w:t>
      </w:r>
      <w:r w:rsidR="00CD05AF" w:rsidRPr="00B5726D">
        <w:rPr>
          <w:rFonts w:ascii="Times New Roman" w:hAnsi="Times New Roman" w:cs="Times New Roman"/>
          <w:noProof/>
          <w:sz w:val="26"/>
          <w:szCs w:val="26"/>
        </w:rPr>
        <w:t>, ainsi qu’</w:t>
      </w:r>
      <w:r w:rsidR="00F44C12" w:rsidRPr="00B5726D">
        <w:rPr>
          <w:rFonts w:ascii="Times New Roman" w:hAnsi="Times New Roman" w:cs="Times New Roman"/>
          <w:noProof/>
          <w:sz w:val="26"/>
          <w:szCs w:val="26"/>
        </w:rPr>
        <w:t>à</w:t>
      </w:r>
      <w:r w:rsidR="00CD05AF" w:rsidRPr="00B5726D">
        <w:rPr>
          <w:rFonts w:ascii="Times New Roman" w:hAnsi="Times New Roman" w:cs="Times New Roman"/>
          <w:noProof/>
          <w:sz w:val="26"/>
          <w:szCs w:val="26"/>
        </w:rPr>
        <w:t xml:space="preserve"> vos famille</w:t>
      </w:r>
      <w:r w:rsidR="007F5FB4" w:rsidRPr="00B5726D">
        <w:rPr>
          <w:rFonts w:ascii="Times New Roman" w:hAnsi="Times New Roman" w:cs="Times New Roman"/>
          <w:noProof/>
          <w:sz w:val="26"/>
          <w:szCs w:val="26"/>
        </w:rPr>
        <w:t>s</w:t>
      </w:r>
      <w:r w:rsidR="00CD05AF" w:rsidRPr="00B5726D">
        <w:rPr>
          <w:rFonts w:ascii="Times New Roman" w:hAnsi="Times New Roman" w:cs="Times New Roman"/>
          <w:noProof/>
          <w:sz w:val="26"/>
          <w:szCs w:val="26"/>
        </w:rPr>
        <w:t>, proches et amis</w:t>
      </w:r>
      <w:r w:rsidR="00FA3848" w:rsidRPr="00B5726D">
        <w:rPr>
          <w:rFonts w:ascii="Times New Roman" w:hAnsi="Times New Roman" w:cs="Times New Roman"/>
          <w:noProof/>
          <w:sz w:val="26"/>
          <w:szCs w:val="26"/>
        </w:rPr>
        <w:t>.</w:t>
      </w:r>
    </w:p>
    <w:p w14:paraId="6D33E2A9" w14:textId="649BA488" w:rsidR="00CA50AE" w:rsidRPr="00E02992" w:rsidRDefault="00344D98" w:rsidP="00B5726D">
      <w:pPr>
        <w:spacing w:after="120" w:line="240" w:lineRule="auto"/>
        <w:jc w:val="both"/>
        <w:rPr>
          <w:rFonts w:ascii="Times New Roman" w:hAnsi="Times New Roman" w:cs="Times New Roman"/>
          <w:noProof/>
          <w:sz w:val="26"/>
          <w:szCs w:val="26"/>
        </w:rPr>
      </w:pPr>
      <w:r>
        <w:rPr>
          <w:rFonts w:ascii="Times New Roman" w:hAnsi="Times New Roman" w:cs="Times New Roman"/>
          <w:noProof/>
          <w:sz w:val="26"/>
          <w:szCs w:val="26"/>
        </w:rPr>
        <w:t>L</w:t>
      </w:r>
      <w:r w:rsidR="00C84268" w:rsidRPr="00B5726D">
        <w:rPr>
          <w:rFonts w:ascii="Times New Roman" w:hAnsi="Times New Roman" w:cs="Times New Roman"/>
          <w:noProof/>
          <w:sz w:val="26"/>
          <w:szCs w:val="26"/>
        </w:rPr>
        <w:t xml:space="preserve">a fusion de PSA avec FIAT, </w:t>
      </w:r>
      <w:r>
        <w:rPr>
          <w:rFonts w:ascii="Times New Roman" w:hAnsi="Times New Roman" w:cs="Times New Roman"/>
          <w:noProof/>
          <w:sz w:val="26"/>
          <w:szCs w:val="26"/>
        </w:rPr>
        <w:t>et</w:t>
      </w:r>
      <w:r w:rsidR="00F44C12" w:rsidRPr="00B5726D">
        <w:rPr>
          <w:rFonts w:ascii="Times New Roman" w:hAnsi="Times New Roman" w:cs="Times New Roman"/>
          <w:noProof/>
          <w:sz w:val="26"/>
          <w:szCs w:val="26"/>
        </w:rPr>
        <w:t xml:space="preserve"> la transformation de l’usine</w:t>
      </w:r>
      <w:r>
        <w:rPr>
          <w:rFonts w:ascii="Times New Roman" w:hAnsi="Times New Roman" w:cs="Times New Roman"/>
          <w:noProof/>
          <w:sz w:val="26"/>
          <w:szCs w:val="26"/>
        </w:rPr>
        <w:t>,</w:t>
      </w:r>
      <w:r w:rsidR="00F44C12" w:rsidRPr="00B5726D">
        <w:rPr>
          <w:rFonts w:ascii="Times New Roman" w:hAnsi="Times New Roman" w:cs="Times New Roman"/>
          <w:noProof/>
          <w:sz w:val="26"/>
          <w:szCs w:val="26"/>
        </w:rPr>
        <w:t xml:space="preserve"> pour </w:t>
      </w:r>
      <w:r w:rsidR="001C76CB" w:rsidRPr="00B5726D">
        <w:rPr>
          <w:rFonts w:ascii="Times New Roman" w:hAnsi="Times New Roman" w:cs="Times New Roman"/>
          <w:noProof/>
          <w:sz w:val="26"/>
          <w:szCs w:val="26"/>
        </w:rPr>
        <w:t>l’usine d</w:t>
      </w:r>
      <w:r w:rsidR="00F44C12" w:rsidRPr="00B5726D">
        <w:rPr>
          <w:rFonts w:ascii="Times New Roman" w:hAnsi="Times New Roman" w:cs="Times New Roman"/>
          <w:noProof/>
          <w:sz w:val="26"/>
          <w:szCs w:val="26"/>
        </w:rPr>
        <w:t>ite</w:t>
      </w:r>
      <w:r>
        <w:rPr>
          <w:rFonts w:ascii="Times New Roman" w:hAnsi="Times New Roman" w:cs="Times New Roman"/>
          <w:noProof/>
          <w:sz w:val="26"/>
          <w:szCs w:val="26"/>
        </w:rPr>
        <w:t>,</w:t>
      </w:r>
      <w:r w:rsidR="00F44C12" w:rsidRPr="00B5726D">
        <w:rPr>
          <w:rFonts w:ascii="Times New Roman" w:hAnsi="Times New Roman" w:cs="Times New Roman"/>
          <w:noProof/>
          <w:sz w:val="26"/>
          <w:szCs w:val="26"/>
        </w:rPr>
        <w:t xml:space="preserve"> </w:t>
      </w:r>
      <w:r>
        <w:rPr>
          <w:rFonts w:ascii="Times New Roman" w:hAnsi="Times New Roman" w:cs="Times New Roman"/>
          <w:noProof/>
          <w:sz w:val="26"/>
          <w:szCs w:val="26"/>
        </w:rPr>
        <w:t>« </w:t>
      </w:r>
      <w:r w:rsidR="00F44C12" w:rsidRPr="00B5726D">
        <w:rPr>
          <w:rFonts w:ascii="Times New Roman" w:hAnsi="Times New Roman" w:cs="Times New Roman"/>
          <w:noProof/>
          <w:sz w:val="26"/>
          <w:szCs w:val="26"/>
        </w:rPr>
        <w:t>du</w:t>
      </w:r>
      <w:r w:rsidR="001C76CB" w:rsidRPr="00B5726D">
        <w:rPr>
          <w:rFonts w:ascii="Times New Roman" w:hAnsi="Times New Roman" w:cs="Times New Roman"/>
          <w:noProof/>
          <w:sz w:val="26"/>
          <w:szCs w:val="26"/>
        </w:rPr>
        <w:t xml:space="preserve"> futur</w:t>
      </w:r>
      <w:r>
        <w:rPr>
          <w:rFonts w:ascii="Times New Roman" w:hAnsi="Times New Roman" w:cs="Times New Roman"/>
          <w:noProof/>
          <w:sz w:val="26"/>
          <w:szCs w:val="26"/>
        </w:rPr>
        <w:t> »</w:t>
      </w:r>
      <w:r w:rsidR="001C76CB" w:rsidRPr="00B5726D">
        <w:rPr>
          <w:rFonts w:ascii="Times New Roman" w:hAnsi="Times New Roman" w:cs="Times New Roman"/>
          <w:noProof/>
          <w:sz w:val="26"/>
          <w:szCs w:val="26"/>
        </w:rPr>
        <w:t xml:space="preserve"> </w:t>
      </w:r>
      <w:r w:rsidR="00F44C12" w:rsidRPr="00B5726D">
        <w:rPr>
          <w:rFonts w:ascii="Times New Roman" w:hAnsi="Times New Roman" w:cs="Times New Roman"/>
          <w:noProof/>
          <w:sz w:val="26"/>
          <w:szCs w:val="26"/>
        </w:rPr>
        <w:t>(</w:t>
      </w:r>
      <w:r w:rsidR="001C76CB" w:rsidRPr="00B5726D">
        <w:rPr>
          <w:rFonts w:ascii="Times New Roman" w:hAnsi="Times New Roman" w:cs="Times New Roman"/>
          <w:noProof/>
          <w:sz w:val="26"/>
          <w:szCs w:val="26"/>
        </w:rPr>
        <w:t>Sochaux</w:t>
      </w:r>
      <w:r w:rsidR="00F44C12" w:rsidRPr="00B5726D">
        <w:rPr>
          <w:rFonts w:ascii="Times New Roman" w:hAnsi="Times New Roman" w:cs="Times New Roman"/>
          <w:noProof/>
          <w:sz w:val="26"/>
          <w:szCs w:val="26"/>
        </w:rPr>
        <w:t xml:space="preserve"> 2022), </w:t>
      </w:r>
      <w:r w:rsidRPr="00E02992">
        <w:rPr>
          <w:rFonts w:ascii="Times New Roman" w:hAnsi="Times New Roman" w:cs="Times New Roman"/>
          <w:noProof/>
          <w:sz w:val="26"/>
          <w:szCs w:val="26"/>
        </w:rPr>
        <w:t xml:space="preserve">promet une année </w:t>
      </w:r>
      <w:r w:rsidR="00F44C12" w:rsidRPr="00E02992">
        <w:rPr>
          <w:rFonts w:ascii="Times New Roman" w:hAnsi="Times New Roman" w:cs="Times New Roman"/>
          <w:noProof/>
          <w:sz w:val="26"/>
          <w:szCs w:val="26"/>
        </w:rPr>
        <w:t xml:space="preserve">2021 </w:t>
      </w:r>
      <w:r w:rsidRPr="00E02992">
        <w:rPr>
          <w:rFonts w:ascii="Times New Roman" w:hAnsi="Times New Roman" w:cs="Times New Roman"/>
          <w:noProof/>
          <w:sz w:val="26"/>
          <w:szCs w:val="26"/>
        </w:rPr>
        <w:t xml:space="preserve">difficile concernant </w:t>
      </w:r>
      <w:r w:rsidR="00F44C12" w:rsidRPr="00E02992">
        <w:rPr>
          <w:rFonts w:ascii="Times New Roman" w:hAnsi="Times New Roman" w:cs="Times New Roman"/>
          <w:noProof/>
          <w:sz w:val="26"/>
          <w:szCs w:val="26"/>
        </w:rPr>
        <w:t>nos emplois</w:t>
      </w:r>
      <w:r w:rsidRPr="00E02992">
        <w:rPr>
          <w:rFonts w:ascii="Times New Roman" w:hAnsi="Times New Roman" w:cs="Times New Roman"/>
          <w:noProof/>
          <w:sz w:val="26"/>
          <w:szCs w:val="26"/>
        </w:rPr>
        <w:t>, nos conditions de travail</w:t>
      </w:r>
      <w:r w:rsidR="00F44C12" w:rsidRPr="00E02992">
        <w:rPr>
          <w:rFonts w:ascii="Times New Roman" w:hAnsi="Times New Roman" w:cs="Times New Roman"/>
          <w:noProof/>
          <w:sz w:val="26"/>
          <w:szCs w:val="26"/>
        </w:rPr>
        <w:t xml:space="preserve"> et nos </w:t>
      </w:r>
      <w:r w:rsidR="00CA50AE" w:rsidRPr="00E02992">
        <w:rPr>
          <w:rFonts w:ascii="Times New Roman" w:hAnsi="Times New Roman" w:cs="Times New Roman"/>
          <w:noProof/>
          <w:sz w:val="26"/>
          <w:szCs w:val="26"/>
        </w:rPr>
        <w:t>droits.</w:t>
      </w:r>
    </w:p>
    <w:p w14:paraId="34D20902" w14:textId="470C33A1" w:rsidR="001C76CB" w:rsidRPr="00344D98" w:rsidRDefault="00CA50AE" w:rsidP="00B5726D">
      <w:pPr>
        <w:spacing w:after="240" w:line="240" w:lineRule="auto"/>
        <w:jc w:val="center"/>
        <w:rPr>
          <w:rFonts w:ascii="Times New Roman" w:hAnsi="Times New Roman" w:cs="Times New Roman"/>
          <w:b/>
          <w:bCs/>
          <w:noProof/>
          <w:color w:val="FF0000"/>
          <w:sz w:val="29"/>
          <w:szCs w:val="29"/>
        </w:rPr>
      </w:pPr>
      <w:r w:rsidRPr="00344D98">
        <w:rPr>
          <w:rFonts w:ascii="Times New Roman" w:hAnsi="Times New Roman" w:cs="Times New Roman"/>
          <w:b/>
          <w:bCs/>
          <w:noProof/>
          <w:color w:val="FF0000"/>
          <w:sz w:val="29"/>
          <w:szCs w:val="29"/>
        </w:rPr>
        <w:t>N</w:t>
      </w:r>
      <w:r w:rsidR="00F44C12" w:rsidRPr="00344D98">
        <w:rPr>
          <w:rFonts w:ascii="Times New Roman" w:hAnsi="Times New Roman" w:cs="Times New Roman"/>
          <w:b/>
          <w:bCs/>
          <w:noProof/>
          <w:color w:val="FF0000"/>
          <w:sz w:val="29"/>
          <w:szCs w:val="29"/>
        </w:rPr>
        <w:t xml:space="preserve">ous aurons besoin plus que jamais d’être unis, pour combattre ensemble </w:t>
      </w:r>
      <w:r w:rsidR="00344D98" w:rsidRPr="00344D98">
        <w:rPr>
          <w:rFonts w:ascii="Times New Roman" w:hAnsi="Times New Roman" w:cs="Times New Roman"/>
          <w:b/>
          <w:bCs/>
          <w:noProof/>
          <w:color w:val="FF0000"/>
          <w:sz w:val="29"/>
          <w:szCs w:val="29"/>
        </w:rPr>
        <w:t>les reculs que la direction PSA va tenter de nous imposer.</w:t>
      </w:r>
      <w:r w:rsidR="00F44C12" w:rsidRPr="00344D98">
        <w:rPr>
          <w:rFonts w:ascii="Times New Roman" w:hAnsi="Times New Roman" w:cs="Times New Roman"/>
          <w:b/>
          <w:bCs/>
          <w:noProof/>
          <w:color w:val="FF0000"/>
          <w:sz w:val="29"/>
          <w:szCs w:val="29"/>
        </w:rPr>
        <w:t xml:space="preserve"> </w:t>
      </w:r>
      <w:r w:rsidR="00344D98" w:rsidRPr="00344D98">
        <w:rPr>
          <w:rFonts w:ascii="Times New Roman" w:hAnsi="Times New Roman" w:cs="Times New Roman"/>
          <w:b/>
          <w:bCs/>
          <w:noProof/>
          <w:color w:val="FF0000"/>
          <w:sz w:val="29"/>
          <w:szCs w:val="29"/>
        </w:rPr>
        <w:t xml:space="preserve">Dans cette société capitaliste, </w:t>
      </w:r>
      <w:r w:rsidR="00F44C12" w:rsidRPr="00344D98">
        <w:rPr>
          <w:rFonts w:ascii="Times New Roman" w:hAnsi="Times New Roman" w:cs="Times New Roman"/>
          <w:b/>
          <w:bCs/>
          <w:noProof/>
          <w:color w:val="FF0000"/>
          <w:sz w:val="29"/>
          <w:szCs w:val="29"/>
        </w:rPr>
        <w:t>qui saigne des millions de travailleurs en France et dans le monde</w:t>
      </w:r>
      <w:r w:rsidR="00344D98" w:rsidRPr="00344D98">
        <w:rPr>
          <w:rFonts w:ascii="Times New Roman" w:hAnsi="Times New Roman" w:cs="Times New Roman"/>
          <w:b/>
          <w:bCs/>
          <w:noProof/>
          <w:color w:val="FF0000"/>
          <w:sz w:val="29"/>
          <w:szCs w:val="29"/>
        </w:rPr>
        <w:t>,</w:t>
      </w:r>
      <w:r w:rsidR="00F44C12" w:rsidRPr="00344D98">
        <w:rPr>
          <w:rFonts w:ascii="Times New Roman" w:hAnsi="Times New Roman" w:cs="Times New Roman"/>
          <w:b/>
          <w:bCs/>
          <w:noProof/>
          <w:color w:val="FF0000"/>
          <w:sz w:val="29"/>
          <w:szCs w:val="29"/>
        </w:rPr>
        <w:t xml:space="preserve"> </w:t>
      </w:r>
      <w:r w:rsidR="00344D98" w:rsidRPr="00344D98">
        <w:rPr>
          <w:rFonts w:ascii="Times New Roman" w:hAnsi="Times New Roman" w:cs="Times New Roman"/>
          <w:b/>
          <w:bCs/>
          <w:noProof/>
          <w:color w:val="FF0000"/>
          <w:sz w:val="29"/>
          <w:szCs w:val="29"/>
        </w:rPr>
        <w:t xml:space="preserve">nous défendons l’action collective du monde du travail comme moyen </w:t>
      </w:r>
      <w:r w:rsidR="00F44C12" w:rsidRPr="00344D98">
        <w:rPr>
          <w:rFonts w:ascii="Times New Roman" w:hAnsi="Times New Roman" w:cs="Times New Roman"/>
          <w:b/>
          <w:bCs/>
          <w:noProof/>
          <w:color w:val="FF0000"/>
          <w:sz w:val="29"/>
          <w:szCs w:val="29"/>
        </w:rPr>
        <w:t xml:space="preserve">pour </w:t>
      </w:r>
      <w:r w:rsidRPr="00344D98">
        <w:rPr>
          <w:rFonts w:ascii="Times New Roman" w:hAnsi="Times New Roman" w:cs="Times New Roman"/>
          <w:b/>
          <w:bCs/>
          <w:noProof/>
          <w:color w:val="FF0000"/>
          <w:sz w:val="29"/>
          <w:szCs w:val="29"/>
        </w:rPr>
        <w:t>créer</w:t>
      </w:r>
      <w:r w:rsidR="00F44C12" w:rsidRPr="00344D98">
        <w:rPr>
          <w:rFonts w:ascii="Times New Roman" w:hAnsi="Times New Roman" w:cs="Times New Roman"/>
          <w:b/>
          <w:bCs/>
          <w:noProof/>
          <w:color w:val="FF0000"/>
          <w:sz w:val="29"/>
          <w:szCs w:val="29"/>
        </w:rPr>
        <w:t xml:space="preserve"> une</w:t>
      </w:r>
      <w:r w:rsidR="00344D98" w:rsidRPr="00344D98">
        <w:rPr>
          <w:rFonts w:ascii="Times New Roman" w:hAnsi="Times New Roman" w:cs="Times New Roman"/>
          <w:b/>
          <w:bCs/>
          <w:noProof/>
          <w:color w:val="FF0000"/>
          <w:sz w:val="29"/>
          <w:szCs w:val="29"/>
        </w:rPr>
        <w:t xml:space="preserve"> société</w:t>
      </w:r>
      <w:r w:rsidR="00F44C12" w:rsidRPr="00344D98">
        <w:rPr>
          <w:rFonts w:ascii="Times New Roman" w:hAnsi="Times New Roman" w:cs="Times New Roman"/>
          <w:b/>
          <w:bCs/>
          <w:noProof/>
          <w:color w:val="FF0000"/>
          <w:sz w:val="29"/>
          <w:szCs w:val="29"/>
        </w:rPr>
        <w:t xml:space="preserve"> nouvelle</w:t>
      </w:r>
      <w:r w:rsidR="00344D98" w:rsidRPr="00344D98">
        <w:rPr>
          <w:rFonts w:ascii="Times New Roman" w:hAnsi="Times New Roman" w:cs="Times New Roman"/>
          <w:b/>
          <w:bCs/>
          <w:noProof/>
          <w:color w:val="FF0000"/>
          <w:sz w:val="29"/>
          <w:szCs w:val="29"/>
        </w:rPr>
        <w:t>,</w:t>
      </w:r>
      <w:r w:rsidR="00F44C12" w:rsidRPr="00344D98">
        <w:rPr>
          <w:rFonts w:ascii="Times New Roman" w:hAnsi="Times New Roman" w:cs="Times New Roman"/>
          <w:b/>
          <w:bCs/>
          <w:noProof/>
          <w:color w:val="FF0000"/>
          <w:sz w:val="29"/>
          <w:szCs w:val="29"/>
        </w:rPr>
        <w:t xml:space="preserve"> plus juste</w:t>
      </w:r>
      <w:r w:rsidRPr="00344D98">
        <w:rPr>
          <w:rFonts w:ascii="Times New Roman" w:hAnsi="Times New Roman" w:cs="Times New Roman"/>
          <w:b/>
          <w:bCs/>
          <w:noProof/>
          <w:color w:val="FF0000"/>
          <w:sz w:val="29"/>
          <w:szCs w:val="29"/>
        </w:rPr>
        <w:t>,</w:t>
      </w:r>
      <w:r w:rsidR="00F44C12" w:rsidRPr="00344D98">
        <w:rPr>
          <w:rFonts w:ascii="Times New Roman" w:hAnsi="Times New Roman" w:cs="Times New Roman"/>
          <w:b/>
          <w:bCs/>
          <w:noProof/>
          <w:color w:val="FF0000"/>
          <w:sz w:val="29"/>
          <w:szCs w:val="29"/>
        </w:rPr>
        <w:t xml:space="preserve"> </w:t>
      </w:r>
      <w:r w:rsidRPr="00344D98">
        <w:rPr>
          <w:rFonts w:ascii="Times New Roman" w:hAnsi="Times New Roman" w:cs="Times New Roman"/>
          <w:b/>
          <w:bCs/>
          <w:noProof/>
          <w:color w:val="FF0000"/>
          <w:sz w:val="29"/>
          <w:szCs w:val="29"/>
        </w:rPr>
        <w:t>plus</w:t>
      </w:r>
      <w:r w:rsidR="00F44C12" w:rsidRPr="00344D98">
        <w:rPr>
          <w:rFonts w:ascii="Times New Roman" w:hAnsi="Times New Roman" w:cs="Times New Roman"/>
          <w:b/>
          <w:bCs/>
          <w:noProof/>
          <w:color w:val="FF0000"/>
          <w:sz w:val="29"/>
          <w:szCs w:val="29"/>
        </w:rPr>
        <w:t xml:space="preserve"> équitable</w:t>
      </w:r>
      <w:r w:rsidR="00CD05AF" w:rsidRPr="00344D98">
        <w:rPr>
          <w:rFonts w:ascii="Times New Roman" w:hAnsi="Times New Roman" w:cs="Times New Roman"/>
          <w:b/>
          <w:bCs/>
          <w:noProof/>
          <w:color w:val="FF0000"/>
          <w:sz w:val="29"/>
          <w:szCs w:val="29"/>
        </w:rPr>
        <w:t xml:space="preserve"> avec de nouveau droit</w:t>
      </w:r>
      <w:r w:rsidR="007F5FB4" w:rsidRPr="00344D98">
        <w:rPr>
          <w:rFonts w:ascii="Times New Roman" w:hAnsi="Times New Roman" w:cs="Times New Roman"/>
          <w:b/>
          <w:bCs/>
          <w:noProof/>
          <w:color w:val="FF0000"/>
          <w:sz w:val="29"/>
          <w:szCs w:val="29"/>
        </w:rPr>
        <w:t>s</w:t>
      </w:r>
      <w:r w:rsidR="00CD05AF" w:rsidRPr="00344D98">
        <w:rPr>
          <w:rFonts w:ascii="Times New Roman" w:hAnsi="Times New Roman" w:cs="Times New Roman"/>
          <w:b/>
          <w:bCs/>
          <w:noProof/>
          <w:color w:val="FF0000"/>
          <w:sz w:val="29"/>
          <w:szCs w:val="29"/>
        </w:rPr>
        <w:t xml:space="preserve"> </w:t>
      </w:r>
      <w:r w:rsidRPr="00344D98">
        <w:rPr>
          <w:rFonts w:ascii="Times New Roman" w:hAnsi="Times New Roman" w:cs="Times New Roman"/>
          <w:b/>
          <w:bCs/>
          <w:noProof/>
          <w:color w:val="FF0000"/>
          <w:sz w:val="29"/>
          <w:szCs w:val="29"/>
        </w:rPr>
        <w:t>et du travail pour tous</w:t>
      </w:r>
      <w:r w:rsidR="001C76CB" w:rsidRPr="00344D98">
        <w:rPr>
          <w:rFonts w:ascii="Times New Roman" w:hAnsi="Times New Roman" w:cs="Times New Roman"/>
          <w:b/>
          <w:bCs/>
          <w:noProof/>
          <w:color w:val="FF0000"/>
          <w:sz w:val="29"/>
          <w:szCs w:val="29"/>
        </w:rPr>
        <w:t>.</w:t>
      </w:r>
    </w:p>
    <w:p w14:paraId="58E59B11" w14:textId="14552825" w:rsidR="00F64021" w:rsidRPr="00C874A4" w:rsidRDefault="00436627" w:rsidP="00372827">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120" w:line="240" w:lineRule="auto"/>
        <w:jc w:val="center"/>
        <w:rPr>
          <w:rFonts w:ascii="Comic Sans MS" w:hAnsi="Comic Sans MS" w:cs="Times New Roman"/>
          <w:b/>
          <w:bCs/>
          <w:color w:val="FF0000"/>
          <w:sz w:val="32"/>
          <w:szCs w:val="32"/>
        </w:rPr>
      </w:pPr>
      <w:r w:rsidRPr="00C874A4">
        <w:rPr>
          <w:rFonts w:ascii="Comic Sans MS" w:hAnsi="Comic Sans MS" w:cs="Times New Roman"/>
          <w:b/>
          <w:bCs/>
          <w:color w:val="FF0000"/>
          <w:sz w:val="32"/>
          <w:szCs w:val="32"/>
        </w:rPr>
        <w:t xml:space="preserve">Fusion PSA FCA </w:t>
      </w:r>
      <w:r w:rsidR="00417E41" w:rsidRPr="00C874A4">
        <w:rPr>
          <w:rFonts w:ascii="Comic Sans MS" w:hAnsi="Comic Sans MS" w:cs="Times New Roman"/>
          <w:b/>
          <w:bCs/>
          <w:color w:val="FF0000"/>
          <w:sz w:val="32"/>
          <w:szCs w:val="32"/>
        </w:rPr>
        <w:t>!</w:t>
      </w:r>
    </w:p>
    <w:p w14:paraId="5B7E3DBD" w14:textId="51253F06" w:rsidR="00436627" w:rsidRPr="00B5726D" w:rsidRDefault="00B5726D" w:rsidP="00CB0C00">
      <w:pPr>
        <w:shd w:val="clear" w:color="auto" w:fill="FFFFFF"/>
        <w:spacing w:after="120" w:line="240" w:lineRule="auto"/>
        <w:jc w:val="both"/>
        <w:textAlignment w:val="baseline"/>
        <w:rPr>
          <w:rFonts w:ascii="Arial" w:eastAsia="Times New Roman" w:hAnsi="Arial" w:cs="Arial"/>
          <w:color w:val="201F1E"/>
          <w:sz w:val="26"/>
          <w:szCs w:val="26"/>
          <w:lang w:eastAsia="fr-FR"/>
        </w:rPr>
      </w:pPr>
      <w:r w:rsidRPr="00B5726D">
        <w:rPr>
          <w:rFonts w:ascii="Times New Roman" w:eastAsia="Times New Roman" w:hAnsi="Times New Roman" w:cs="Times New Roman"/>
          <w:noProof/>
          <w:color w:val="201F1E"/>
          <w:sz w:val="26"/>
          <w:szCs w:val="26"/>
          <w:lang w:eastAsia="fr-FR"/>
        </w:rPr>
        <w:drawing>
          <wp:anchor distT="0" distB="0" distL="114300" distR="114300" simplePos="0" relativeHeight="251691008" behindDoc="0" locked="0" layoutInCell="1" allowOverlap="1" wp14:anchorId="31D74E17" wp14:editId="01C1EC0C">
            <wp:simplePos x="0" y="0"/>
            <wp:positionH relativeFrom="column">
              <wp:posOffset>3688715</wp:posOffset>
            </wp:positionH>
            <wp:positionV relativeFrom="paragraph">
              <wp:posOffset>15240</wp:posOffset>
            </wp:positionV>
            <wp:extent cx="3048635" cy="2286000"/>
            <wp:effectExtent l="0" t="0" r="0" b="0"/>
            <wp:wrapThrough wrapText="bothSides">
              <wp:wrapPolygon edited="0">
                <wp:start x="0" y="0"/>
                <wp:lineTo x="0" y="21420"/>
                <wp:lineTo x="21461" y="21420"/>
                <wp:lineTo x="21461" y="0"/>
                <wp:lineTo x="0" y="0"/>
              </wp:wrapPolygon>
            </wp:wrapThrough>
            <wp:docPr id="8" name="Image 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635" cy="2286000"/>
                    </a:xfrm>
                    <a:prstGeom prst="rect">
                      <a:avLst/>
                    </a:prstGeom>
                  </pic:spPr>
                </pic:pic>
              </a:graphicData>
            </a:graphic>
            <wp14:sizeRelH relativeFrom="margin">
              <wp14:pctWidth>0</wp14:pctWidth>
            </wp14:sizeRelH>
            <wp14:sizeRelV relativeFrom="margin">
              <wp14:pctHeight>0</wp14:pctHeight>
            </wp14:sizeRelV>
          </wp:anchor>
        </w:drawing>
      </w:r>
      <w:r w:rsidR="00436627" w:rsidRPr="00B5726D">
        <w:rPr>
          <w:rFonts w:ascii="Times New Roman" w:eastAsia="Times New Roman" w:hAnsi="Times New Roman" w:cs="Times New Roman"/>
          <w:color w:val="201F1E"/>
          <w:sz w:val="26"/>
          <w:szCs w:val="26"/>
          <w:lang w:eastAsia="fr-FR"/>
        </w:rPr>
        <w:t xml:space="preserve">Le 4 janvier, les actionnaires de PSA et ceux de FIAT ont approuvés le mariage. </w:t>
      </w:r>
      <w:r w:rsidR="00344D98">
        <w:rPr>
          <w:rFonts w:ascii="Times New Roman" w:eastAsia="Times New Roman" w:hAnsi="Times New Roman" w:cs="Times New Roman"/>
          <w:color w:val="201F1E"/>
          <w:sz w:val="26"/>
          <w:szCs w:val="26"/>
          <w:lang w:eastAsia="fr-FR"/>
        </w:rPr>
        <w:t>Comme n</w:t>
      </w:r>
      <w:r w:rsidR="00436627" w:rsidRPr="00B5726D">
        <w:rPr>
          <w:rFonts w:ascii="Times New Roman" w:eastAsia="Times New Roman" w:hAnsi="Times New Roman" w:cs="Times New Roman"/>
          <w:color w:val="201F1E"/>
          <w:sz w:val="26"/>
          <w:szCs w:val="26"/>
          <w:lang w:eastAsia="fr-FR"/>
        </w:rPr>
        <w:t>ous l’avons déjà expliqué</w:t>
      </w:r>
      <w:r w:rsidR="007F5FB4" w:rsidRPr="00B5726D">
        <w:rPr>
          <w:rFonts w:ascii="Times New Roman" w:eastAsia="Times New Roman" w:hAnsi="Times New Roman" w:cs="Times New Roman"/>
          <w:color w:val="201F1E"/>
          <w:sz w:val="26"/>
          <w:szCs w:val="26"/>
          <w:lang w:eastAsia="fr-FR"/>
        </w:rPr>
        <w:t xml:space="preserve"> </w:t>
      </w:r>
      <w:r w:rsidR="00436627" w:rsidRPr="00B5726D">
        <w:rPr>
          <w:rFonts w:ascii="Times New Roman" w:eastAsia="Times New Roman" w:hAnsi="Times New Roman" w:cs="Times New Roman"/>
          <w:color w:val="201F1E"/>
          <w:sz w:val="26"/>
          <w:szCs w:val="26"/>
          <w:lang w:eastAsia="fr-FR"/>
        </w:rPr>
        <w:t>les actionnaires de ces deux trusts indust</w:t>
      </w:r>
      <w:r w:rsidR="00084C18" w:rsidRPr="00B5726D">
        <w:rPr>
          <w:rFonts w:ascii="Times New Roman" w:eastAsia="Times New Roman" w:hAnsi="Times New Roman" w:cs="Times New Roman"/>
          <w:color w:val="201F1E"/>
          <w:sz w:val="26"/>
          <w:szCs w:val="26"/>
          <w:lang w:eastAsia="fr-FR"/>
        </w:rPr>
        <w:t>riels ont décidés de s’unir pour protéger leurs intérêts réciproques dans un contexte de crise économique qui s’approfondit.</w:t>
      </w:r>
    </w:p>
    <w:p w14:paraId="644A08CD" w14:textId="4010229A" w:rsidR="00084C18" w:rsidRPr="00B5726D" w:rsidRDefault="00084C18" w:rsidP="00B5726D">
      <w:pPr>
        <w:shd w:val="clear" w:color="auto" w:fill="FFFFFF"/>
        <w:spacing w:after="240" w:line="240" w:lineRule="auto"/>
        <w:jc w:val="both"/>
        <w:textAlignment w:val="baseline"/>
        <w:rPr>
          <w:rFonts w:ascii="Times New Roman" w:eastAsia="Times New Roman" w:hAnsi="Times New Roman" w:cs="Times New Roman"/>
          <w:color w:val="201F1E"/>
          <w:sz w:val="26"/>
          <w:szCs w:val="26"/>
          <w:lang w:eastAsia="fr-FR"/>
        </w:rPr>
      </w:pPr>
      <w:r w:rsidRPr="00B5726D">
        <w:rPr>
          <w:rFonts w:ascii="Times New Roman" w:eastAsia="Times New Roman" w:hAnsi="Times New Roman" w:cs="Times New Roman"/>
          <w:color w:val="201F1E"/>
          <w:sz w:val="26"/>
          <w:szCs w:val="26"/>
          <w:lang w:eastAsia="fr-FR"/>
        </w:rPr>
        <w:t>Avec le rachat d’OPEL par PSA, nous avons l’expérience que ce genre d’opération se fait sur le dos de tous les salariés. Des milliers d’emplois ont été supprimés sans compter les attaques sur les salaires et sur nos droits collectifs.</w:t>
      </w:r>
    </w:p>
    <w:p w14:paraId="46B119A4" w14:textId="1177FF54" w:rsidR="00CB0C00" w:rsidRPr="00344D98" w:rsidRDefault="00084C18" w:rsidP="00B5726D">
      <w:pPr>
        <w:shd w:val="clear" w:color="auto" w:fill="FFFFFF"/>
        <w:spacing w:before="360" w:after="120" w:line="240" w:lineRule="auto"/>
        <w:jc w:val="center"/>
        <w:textAlignment w:val="baseline"/>
        <w:rPr>
          <w:rFonts w:ascii="Times New Roman" w:eastAsia="Times New Roman" w:hAnsi="Times New Roman" w:cs="Times New Roman"/>
          <w:b/>
          <w:bCs/>
          <w:color w:val="FF0000"/>
          <w:spacing w:val="-8"/>
          <w:sz w:val="30"/>
          <w:szCs w:val="30"/>
          <w:lang w:eastAsia="fr-FR"/>
        </w:rPr>
      </w:pPr>
      <w:r w:rsidRPr="00344D98">
        <w:rPr>
          <w:rFonts w:ascii="Times New Roman" w:eastAsia="Times New Roman" w:hAnsi="Times New Roman" w:cs="Times New Roman"/>
          <w:b/>
          <w:bCs/>
          <w:color w:val="FF0000"/>
          <w:spacing w:val="-8"/>
          <w:sz w:val="30"/>
          <w:szCs w:val="30"/>
          <w:lang w:eastAsia="fr-FR"/>
        </w:rPr>
        <w:t>Comme à chaque fois</w:t>
      </w:r>
      <w:r w:rsidR="00CD05AF" w:rsidRPr="00344D98">
        <w:rPr>
          <w:rFonts w:ascii="Times New Roman" w:eastAsia="Times New Roman" w:hAnsi="Times New Roman" w:cs="Times New Roman"/>
          <w:b/>
          <w:bCs/>
          <w:color w:val="FF0000"/>
          <w:spacing w:val="-8"/>
          <w:sz w:val="30"/>
          <w:szCs w:val="30"/>
          <w:lang w:eastAsia="fr-FR"/>
        </w:rPr>
        <w:t>,</w:t>
      </w:r>
      <w:r w:rsidRPr="00344D98">
        <w:rPr>
          <w:rFonts w:ascii="Times New Roman" w:eastAsia="Times New Roman" w:hAnsi="Times New Roman" w:cs="Times New Roman"/>
          <w:b/>
          <w:bCs/>
          <w:color w:val="FF0000"/>
          <w:spacing w:val="-8"/>
          <w:sz w:val="30"/>
          <w:szCs w:val="30"/>
          <w:lang w:eastAsia="fr-FR"/>
        </w:rPr>
        <w:t xml:space="preserve"> ils se marient et nous payons l</w:t>
      </w:r>
      <w:r w:rsidR="00CB0C00" w:rsidRPr="00344D98">
        <w:rPr>
          <w:rFonts w:ascii="Times New Roman" w:eastAsia="Times New Roman" w:hAnsi="Times New Roman" w:cs="Times New Roman"/>
          <w:b/>
          <w:bCs/>
          <w:color w:val="FF0000"/>
          <w:spacing w:val="-8"/>
          <w:sz w:val="30"/>
          <w:szCs w:val="30"/>
          <w:lang w:eastAsia="fr-FR"/>
        </w:rPr>
        <w:t>e mariage</w:t>
      </w:r>
      <w:r w:rsidR="00344D98" w:rsidRPr="00344D98">
        <w:rPr>
          <w:rFonts w:ascii="Times New Roman" w:eastAsia="Times New Roman" w:hAnsi="Times New Roman" w:cs="Times New Roman"/>
          <w:b/>
          <w:bCs/>
          <w:color w:val="FF0000"/>
          <w:spacing w:val="-8"/>
          <w:sz w:val="30"/>
          <w:szCs w:val="30"/>
          <w:lang w:eastAsia="fr-FR"/>
        </w:rPr>
        <w:t xml:space="preserve"> : </w:t>
      </w:r>
      <w:r w:rsidR="00CD05AF" w:rsidRPr="00344D98">
        <w:rPr>
          <w:rFonts w:ascii="Times New Roman" w:eastAsia="Times New Roman" w:hAnsi="Times New Roman" w:cs="Times New Roman"/>
          <w:b/>
          <w:bCs/>
          <w:color w:val="FF0000"/>
          <w:spacing w:val="-8"/>
          <w:sz w:val="30"/>
          <w:szCs w:val="30"/>
          <w:lang w:eastAsia="fr-FR"/>
        </w:rPr>
        <w:t>cela doit changer !</w:t>
      </w:r>
    </w:p>
    <w:p w14:paraId="57745A5A" w14:textId="2B026007" w:rsidR="007F5FB4" w:rsidRPr="00B5726D" w:rsidRDefault="00084C18" w:rsidP="00CB0C00">
      <w:pPr>
        <w:shd w:val="clear" w:color="auto" w:fill="FFFFFF"/>
        <w:spacing w:after="120" w:line="240" w:lineRule="auto"/>
        <w:jc w:val="both"/>
        <w:textAlignment w:val="baseline"/>
        <w:rPr>
          <w:rFonts w:ascii="Times New Roman" w:eastAsia="Times New Roman" w:hAnsi="Times New Roman" w:cs="Times New Roman"/>
          <w:color w:val="201F1E"/>
          <w:sz w:val="26"/>
          <w:szCs w:val="26"/>
          <w:lang w:eastAsia="fr-FR"/>
        </w:rPr>
      </w:pPr>
      <w:r w:rsidRPr="00B5726D">
        <w:rPr>
          <w:rFonts w:ascii="Times New Roman" w:eastAsia="Times New Roman" w:hAnsi="Times New Roman" w:cs="Times New Roman"/>
          <w:color w:val="201F1E"/>
          <w:sz w:val="26"/>
          <w:szCs w:val="26"/>
          <w:lang w:eastAsia="fr-FR"/>
        </w:rPr>
        <w:t xml:space="preserve">Avec la fusion PSA/FCA ça sera la même politique à grande échelle. L’objectif affiché publiquement </w:t>
      </w:r>
      <w:r w:rsidR="00344D98">
        <w:rPr>
          <w:rFonts w:ascii="Times New Roman" w:eastAsia="Times New Roman" w:hAnsi="Times New Roman" w:cs="Times New Roman"/>
          <w:color w:val="201F1E"/>
          <w:sz w:val="26"/>
          <w:szCs w:val="26"/>
          <w:lang w:eastAsia="fr-FR"/>
        </w:rPr>
        <w:t>par</w:t>
      </w:r>
      <w:r w:rsidRPr="00B5726D">
        <w:rPr>
          <w:rFonts w:ascii="Times New Roman" w:eastAsia="Times New Roman" w:hAnsi="Times New Roman" w:cs="Times New Roman"/>
          <w:color w:val="201F1E"/>
          <w:sz w:val="26"/>
          <w:szCs w:val="26"/>
          <w:lang w:eastAsia="fr-FR"/>
        </w:rPr>
        <w:t xml:space="preserve"> Tavares est d’aller manger dans la gamelle des autres. </w:t>
      </w:r>
      <w:r w:rsidR="00CB0C00" w:rsidRPr="00B5726D">
        <w:rPr>
          <w:rFonts w:ascii="Times New Roman" w:eastAsia="Times New Roman" w:hAnsi="Times New Roman" w:cs="Times New Roman"/>
          <w:color w:val="201F1E"/>
          <w:sz w:val="26"/>
          <w:szCs w:val="26"/>
          <w:lang w:eastAsia="fr-FR"/>
        </w:rPr>
        <w:t>Il faut</w:t>
      </w:r>
      <w:r w:rsidRPr="00B5726D">
        <w:rPr>
          <w:rFonts w:ascii="Times New Roman" w:eastAsia="Times New Roman" w:hAnsi="Times New Roman" w:cs="Times New Roman"/>
          <w:color w:val="201F1E"/>
          <w:sz w:val="26"/>
          <w:szCs w:val="26"/>
          <w:lang w:eastAsia="fr-FR"/>
        </w:rPr>
        <w:t xml:space="preserve"> donc s’attendre à de nouvelle</w:t>
      </w:r>
      <w:r w:rsidR="007F5FB4" w:rsidRPr="00B5726D">
        <w:rPr>
          <w:rFonts w:ascii="Times New Roman" w:eastAsia="Times New Roman" w:hAnsi="Times New Roman" w:cs="Times New Roman"/>
          <w:color w:val="201F1E"/>
          <w:sz w:val="26"/>
          <w:szCs w:val="26"/>
          <w:lang w:eastAsia="fr-FR"/>
        </w:rPr>
        <w:t>s</w:t>
      </w:r>
      <w:r w:rsidRPr="00B5726D">
        <w:rPr>
          <w:rFonts w:ascii="Times New Roman" w:eastAsia="Times New Roman" w:hAnsi="Times New Roman" w:cs="Times New Roman"/>
          <w:color w:val="201F1E"/>
          <w:sz w:val="26"/>
          <w:szCs w:val="26"/>
          <w:lang w:eastAsia="fr-FR"/>
        </w:rPr>
        <w:t xml:space="preserve"> attaque</w:t>
      </w:r>
      <w:r w:rsidR="007F5FB4" w:rsidRPr="00B5726D">
        <w:rPr>
          <w:rFonts w:ascii="Times New Roman" w:eastAsia="Times New Roman" w:hAnsi="Times New Roman" w:cs="Times New Roman"/>
          <w:color w:val="201F1E"/>
          <w:sz w:val="26"/>
          <w:szCs w:val="26"/>
          <w:lang w:eastAsia="fr-FR"/>
        </w:rPr>
        <w:t>s</w:t>
      </w:r>
      <w:r w:rsidRPr="00B5726D">
        <w:rPr>
          <w:rFonts w:ascii="Times New Roman" w:eastAsia="Times New Roman" w:hAnsi="Times New Roman" w:cs="Times New Roman"/>
          <w:color w:val="201F1E"/>
          <w:sz w:val="26"/>
          <w:szCs w:val="26"/>
          <w:lang w:eastAsia="fr-FR"/>
        </w:rPr>
        <w:t xml:space="preserve"> contre nos emplois, nos </w:t>
      </w:r>
      <w:r w:rsidR="00CB0C00" w:rsidRPr="00B5726D">
        <w:rPr>
          <w:rFonts w:ascii="Times New Roman" w:eastAsia="Times New Roman" w:hAnsi="Times New Roman" w:cs="Times New Roman"/>
          <w:color w:val="201F1E"/>
          <w:sz w:val="26"/>
          <w:szCs w:val="26"/>
          <w:lang w:eastAsia="fr-FR"/>
        </w:rPr>
        <w:t>salaires et nos droit</w:t>
      </w:r>
      <w:r w:rsidR="007F5FB4" w:rsidRPr="00B5726D">
        <w:rPr>
          <w:rFonts w:ascii="Times New Roman" w:eastAsia="Times New Roman" w:hAnsi="Times New Roman" w:cs="Times New Roman"/>
          <w:color w:val="201F1E"/>
          <w:sz w:val="26"/>
          <w:szCs w:val="26"/>
          <w:lang w:eastAsia="fr-FR"/>
        </w:rPr>
        <w:t>s</w:t>
      </w:r>
      <w:r w:rsidR="00CB0C00" w:rsidRPr="00B5726D">
        <w:rPr>
          <w:rFonts w:ascii="Times New Roman" w:eastAsia="Times New Roman" w:hAnsi="Times New Roman" w:cs="Times New Roman"/>
          <w:color w:val="201F1E"/>
          <w:sz w:val="26"/>
          <w:szCs w:val="26"/>
          <w:lang w:eastAsia="fr-FR"/>
        </w:rPr>
        <w:t xml:space="preserve"> collectifs.</w:t>
      </w:r>
    </w:p>
    <w:p w14:paraId="7DADCA30" w14:textId="152ABF7E" w:rsidR="00CB0C00" w:rsidRPr="00D331E4" w:rsidRDefault="00CB0C00" w:rsidP="00CB0C00">
      <w:pPr>
        <w:shd w:val="clear" w:color="auto" w:fill="FFFFFF"/>
        <w:spacing w:after="120" w:line="240" w:lineRule="auto"/>
        <w:jc w:val="both"/>
        <w:textAlignment w:val="baseline"/>
        <w:rPr>
          <w:rFonts w:ascii="Times New Roman" w:eastAsia="Times New Roman" w:hAnsi="Times New Roman" w:cs="Times New Roman"/>
          <w:b/>
          <w:bCs/>
          <w:color w:val="FF0000"/>
          <w:sz w:val="30"/>
          <w:szCs w:val="30"/>
          <w:lang w:eastAsia="fr-FR"/>
        </w:rPr>
      </w:pPr>
      <w:r w:rsidRPr="00B5726D">
        <w:rPr>
          <w:rFonts w:ascii="Times New Roman" w:eastAsia="Times New Roman" w:hAnsi="Times New Roman" w:cs="Times New Roman"/>
          <w:color w:val="201F1E"/>
          <w:sz w:val="26"/>
          <w:szCs w:val="26"/>
          <w:lang w:eastAsia="fr-FR"/>
        </w:rPr>
        <w:t>Le seul point positif de cette fusion pour nous e</w:t>
      </w:r>
      <w:r w:rsidR="00344D98">
        <w:rPr>
          <w:rFonts w:ascii="Times New Roman" w:eastAsia="Times New Roman" w:hAnsi="Times New Roman" w:cs="Times New Roman"/>
          <w:color w:val="201F1E"/>
          <w:sz w:val="26"/>
          <w:szCs w:val="26"/>
          <w:lang w:eastAsia="fr-FR"/>
        </w:rPr>
        <w:t>s</w:t>
      </w:r>
      <w:r w:rsidRPr="00B5726D">
        <w:rPr>
          <w:rFonts w:ascii="Times New Roman" w:eastAsia="Times New Roman" w:hAnsi="Times New Roman" w:cs="Times New Roman"/>
          <w:color w:val="201F1E"/>
          <w:sz w:val="26"/>
          <w:szCs w:val="26"/>
          <w:lang w:eastAsia="fr-FR"/>
        </w:rPr>
        <w:t xml:space="preserve">t que nous serons 400 000 salariés, une force bien plus importante qu’avant pour défendre, par-delà les frontières, nos intérêts </w:t>
      </w:r>
      <w:r w:rsidR="007F5FB4" w:rsidRPr="00B5726D">
        <w:rPr>
          <w:rFonts w:ascii="Times New Roman" w:eastAsia="Times New Roman" w:hAnsi="Times New Roman" w:cs="Times New Roman"/>
          <w:color w:val="201F1E"/>
          <w:sz w:val="26"/>
          <w:szCs w:val="26"/>
          <w:lang w:eastAsia="fr-FR"/>
        </w:rPr>
        <w:t>communs</w:t>
      </w:r>
      <w:r w:rsidRPr="00B5726D">
        <w:rPr>
          <w:rFonts w:ascii="Times New Roman" w:eastAsia="Times New Roman" w:hAnsi="Times New Roman" w:cs="Times New Roman"/>
          <w:color w:val="201F1E"/>
          <w:sz w:val="26"/>
          <w:szCs w:val="26"/>
          <w:lang w:eastAsia="fr-FR"/>
        </w:rPr>
        <w:t xml:space="preserve"> face aux ambitions voraces des familles Peugeot et Agnelli. </w:t>
      </w:r>
      <w:r w:rsidRPr="00D331E4">
        <w:rPr>
          <w:rFonts w:ascii="Times New Roman" w:eastAsia="Times New Roman" w:hAnsi="Times New Roman" w:cs="Times New Roman"/>
          <w:b/>
          <w:bCs/>
          <w:color w:val="FF0000"/>
          <w:sz w:val="30"/>
          <w:szCs w:val="30"/>
          <w:lang w:eastAsia="fr-FR"/>
        </w:rPr>
        <w:t>Cette force devra prendre conscience que pour défendre nos intérêts, elle devra se mobiliser et être déterminée à se battre.</w:t>
      </w:r>
    </w:p>
    <w:p w14:paraId="2B6D18E2" w14:textId="07149AF4" w:rsidR="00084C18" w:rsidRPr="00B5726D" w:rsidRDefault="007F5FB4" w:rsidP="00B5726D">
      <w:pPr>
        <w:shd w:val="clear" w:color="auto" w:fill="FFFFFF"/>
        <w:spacing w:after="240" w:line="240" w:lineRule="auto"/>
        <w:jc w:val="both"/>
        <w:textAlignment w:val="baseline"/>
        <w:rPr>
          <w:rFonts w:ascii="Times New Roman" w:eastAsia="Times New Roman" w:hAnsi="Times New Roman" w:cs="Times New Roman"/>
          <w:sz w:val="26"/>
          <w:szCs w:val="26"/>
          <w:lang w:eastAsia="fr-FR"/>
        </w:rPr>
      </w:pPr>
      <w:r w:rsidRPr="00B5726D">
        <w:rPr>
          <w:rFonts w:ascii="Times New Roman" w:eastAsia="Times New Roman" w:hAnsi="Times New Roman" w:cs="Times New Roman"/>
          <w:b/>
          <w:bCs/>
          <w:i/>
          <w:iCs/>
          <w:sz w:val="26"/>
          <w:szCs w:val="26"/>
          <w:lang w:eastAsia="fr-FR"/>
        </w:rPr>
        <w:t>"</w:t>
      </w:r>
      <w:proofErr w:type="spellStart"/>
      <w:r w:rsidR="00CA50AE" w:rsidRPr="00B5726D">
        <w:rPr>
          <w:rFonts w:ascii="Times New Roman" w:eastAsia="Times New Roman" w:hAnsi="Times New Roman" w:cs="Times New Roman"/>
          <w:b/>
          <w:bCs/>
          <w:i/>
          <w:iCs/>
          <w:sz w:val="26"/>
          <w:szCs w:val="26"/>
          <w:lang w:eastAsia="fr-FR"/>
        </w:rPr>
        <w:t>Stellantis</w:t>
      </w:r>
      <w:proofErr w:type="spellEnd"/>
      <w:r w:rsidRPr="00B5726D">
        <w:rPr>
          <w:rFonts w:ascii="Times New Roman" w:eastAsia="Times New Roman" w:hAnsi="Times New Roman" w:cs="Times New Roman"/>
          <w:b/>
          <w:bCs/>
          <w:i/>
          <w:iCs/>
          <w:sz w:val="26"/>
          <w:szCs w:val="26"/>
          <w:lang w:eastAsia="fr-FR"/>
        </w:rPr>
        <w:t>"</w:t>
      </w:r>
      <w:r w:rsidR="00CA50AE" w:rsidRPr="00B5726D">
        <w:rPr>
          <w:rFonts w:ascii="Times New Roman" w:eastAsia="Times New Roman" w:hAnsi="Times New Roman" w:cs="Times New Roman"/>
          <w:sz w:val="26"/>
          <w:szCs w:val="26"/>
          <w:lang w:eastAsia="fr-FR"/>
        </w:rPr>
        <w:t xml:space="preserve"> : signifie en latin </w:t>
      </w:r>
      <w:r w:rsidR="000C4275">
        <w:rPr>
          <w:rFonts w:ascii="Times New Roman" w:eastAsia="Times New Roman" w:hAnsi="Times New Roman" w:cs="Times New Roman"/>
          <w:sz w:val="26"/>
          <w:szCs w:val="26"/>
          <w:lang w:eastAsia="fr-FR"/>
        </w:rPr>
        <w:t>« </w:t>
      </w:r>
      <w:r w:rsidR="00CA50AE" w:rsidRPr="00B5726D">
        <w:rPr>
          <w:rFonts w:ascii="Times New Roman" w:eastAsia="Times New Roman" w:hAnsi="Times New Roman" w:cs="Times New Roman"/>
          <w:sz w:val="26"/>
          <w:szCs w:val="26"/>
          <w:lang w:eastAsia="fr-FR"/>
        </w:rPr>
        <w:t>briller d’étoiles</w:t>
      </w:r>
      <w:r w:rsidR="000C4275">
        <w:rPr>
          <w:rFonts w:ascii="Times New Roman" w:eastAsia="Times New Roman" w:hAnsi="Times New Roman" w:cs="Times New Roman"/>
          <w:sz w:val="26"/>
          <w:szCs w:val="26"/>
          <w:lang w:eastAsia="fr-FR"/>
        </w:rPr>
        <w:t> »</w:t>
      </w:r>
      <w:r w:rsidR="00CA50AE" w:rsidRPr="00B5726D">
        <w:rPr>
          <w:rFonts w:ascii="Times New Roman" w:eastAsia="Times New Roman" w:hAnsi="Times New Roman" w:cs="Times New Roman"/>
          <w:sz w:val="26"/>
          <w:szCs w:val="26"/>
          <w:lang w:eastAsia="fr-FR"/>
        </w:rPr>
        <w:t xml:space="preserve">, </w:t>
      </w:r>
      <w:r w:rsidRPr="00B5726D">
        <w:rPr>
          <w:rFonts w:ascii="Times New Roman" w:eastAsia="Times New Roman" w:hAnsi="Times New Roman" w:cs="Times New Roman"/>
          <w:sz w:val="26"/>
          <w:szCs w:val="26"/>
          <w:lang w:eastAsia="fr-FR"/>
        </w:rPr>
        <w:t>ce n’est pas d’étoiles dont nous avons besoin, mais de véritables augmentations de salaires, de meilleures conditions de travail et des emplois pour tous, avec l’embauche des intérimaires notamment !</w:t>
      </w:r>
    </w:p>
    <w:p w14:paraId="4E19F22F" w14:textId="77777777" w:rsidR="00C874A4" w:rsidRPr="00C874A4" w:rsidRDefault="00C874A4" w:rsidP="00C874A4">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jc w:val="center"/>
        <w:rPr>
          <w:rFonts w:ascii="Comic Sans MS" w:hAnsi="Comic Sans MS" w:cs="Times New Roman"/>
          <w:b/>
          <w:bCs/>
          <w:color w:val="FF0000"/>
          <w:sz w:val="36"/>
          <w:szCs w:val="36"/>
        </w:rPr>
      </w:pPr>
      <w:r w:rsidRPr="00C874A4">
        <w:rPr>
          <w:rFonts w:ascii="Comic Sans MS" w:hAnsi="Comic Sans MS" w:cs="Times New Roman"/>
          <w:b/>
          <w:bCs/>
          <w:color w:val="FF0000"/>
          <w:sz w:val="36"/>
          <w:szCs w:val="36"/>
        </w:rPr>
        <w:lastRenderedPageBreak/>
        <w:t>Les grévistes au ferrage mettent les points sur les « I »</w:t>
      </w:r>
    </w:p>
    <w:p w14:paraId="38C02FCD" w14:textId="77777777" w:rsidR="003D6DAF" w:rsidRPr="00755BAA" w:rsidRDefault="00C874A4" w:rsidP="00C874A4">
      <w:pPr>
        <w:spacing w:before="120" w:after="120" w:line="240" w:lineRule="auto"/>
        <w:jc w:val="both"/>
        <w:rPr>
          <w:rFonts w:ascii="Times New Roman" w:hAnsi="Times New Roman" w:cs="Times New Roman"/>
          <w:sz w:val="26"/>
          <w:szCs w:val="26"/>
        </w:rPr>
      </w:pPr>
      <w:r w:rsidRPr="00755BAA">
        <w:rPr>
          <w:rFonts w:ascii="Times New Roman" w:hAnsi="Times New Roman" w:cs="Times New Roman"/>
          <w:sz w:val="26"/>
          <w:szCs w:val="26"/>
        </w:rPr>
        <w:t xml:space="preserve">Après le débrayage des ouvriers du Ferrage du mardi 05 janvier 2021, la direction a fait savoir, lors des briefings d’équipe du </w:t>
      </w:r>
      <w:r w:rsidR="00A82601" w:rsidRPr="00755BAA">
        <w:rPr>
          <w:rFonts w:ascii="Times New Roman" w:hAnsi="Times New Roman" w:cs="Times New Roman"/>
          <w:sz w:val="26"/>
          <w:szCs w:val="26"/>
        </w:rPr>
        <w:t>mercredi 6</w:t>
      </w:r>
      <w:r w:rsidRPr="00755BAA">
        <w:rPr>
          <w:rFonts w:ascii="Times New Roman" w:hAnsi="Times New Roman" w:cs="Times New Roman"/>
          <w:sz w:val="26"/>
          <w:szCs w:val="26"/>
        </w:rPr>
        <w:t xml:space="preserve"> janvier 2021, qu’elle paierait un allongement d’horaire sur deux pour ceux du système 1</w:t>
      </w:r>
      <w:r w:rsidR="00A82601" w:rsidRPr="00755BAA">
        <w:rPr>
          <w:rFonts w:ascii="Times New Roman" w:hAnsi="Times New Roman" w:cs="Times New Roman"/>
          <w:sz w:val="26"/>
          <w:szCs w:val="26"/>
        </w:rPr>
        <w:t xml:space="preserve"> et des équipes de nuit</w:t>
      </w:r>
      <w:r w:rsidRPr="00755BAA">
        <w:rPr>
          <w:rFonts w:ascii="Times New Roman" w:hAnsi="Times New Roman" w:cs="Times New Roman"/>
          <w:sz w:val="26"/>
          <w:szCs w:val="26"/>
        </w:rPr>
        <w:t>, recruterait deux intérimaires et des futurs ingénieurs cadres pour faire un stage ouvrier pendant un mois</w:t>
      </w:r>
      <w:r w:rsidR="00E3472C" w:rsidRPr="00755BAA">
        <w:rPr>
          <w:rFonts w:ascii="Times New Roman" w:hAnsi="Times New Roman" w:cs="Times New Roman"/>
          <w:sz w:val="26"/>
          <w:szCs w:val="26"/>
        </w:rPr>
        <w:t xml:space="preserve"> et qu’un samedi sur deux serait payé au système 2</w:t>
      </w:r>
      <w:r w:rsidRPr="00755BAA">
        <w:rPr>
          <w:rFonts w:ascii="Times New Roman" w:hAnsi="Times New Roman" w:cs="Times New Roman"/>
          <w:sz w:val="26"/>
          <w:szCs w:val="26"/>
        </w:rPr>
        <w:t>.</w:t>
      </w:r>
    </w:p>
    <w:p w14:paraId="53E1DDD2" w14:textId="3FF6A40A" w:rsidR="00C874A4" w:rsidRPr="00755BAA" w:rsidRDefault="00C874A4" w:rsidP="00C874A4">
      <w:pPr>
        <w:spacing w:before="120" w:after="120" w:line="240" w:lineRule="auto"/>
        <w:jc w:val="both"/>
        <w:rPr>
          <w:rFonts w:ascii="Times New Roman" w:hAnsi="Times New Roman" w:cs="Times New Roman"/>
          <w:sz w:val="26"/>
          <w:szCs w:val="26"/>
        </w:rPr>
      </w:pPr>
      <w:r w:rsidRPr="00755BAA">
        <w:rPr>
          <w:rFonts w:ascii="Times New Roman" w:hAnsi="Times New Roman" w:cs="Times New Roman"/>
          <w:sz w:val="26"/>
          <w:szCs w:val="26"/>
        </w:rPr>
        <w:t xml:space="preserve">En accord avec les grévistes, </w:t>
      </w:r>
      <w:r w:rsidR="00E3472C" w:rsidRPr="00755BAA">
        <w:rPr>
          <w:rFonts w:ascii="Times New Roman" w:hAnsi="Times New Roman" w:cs="Times New Roman"/>
          <w:sz w:val="26"/>
          <w:szCs w:val="26"/>
        </w:rPr>
        <w:t xml:space="preserve">la </w:t>
      </w:r>
      <w:r w:rsidRPr="00755BAA">
        <w:rPr>
          <w:rFonts w:ascii="Times New Roman" w:hAnsi="Times New Roman" w:cs="Times New Roman"/>
          <w:sz w:val="26"/>
          <w:szCs w:val="26"/>
        </w:rPr>
        <w:t>CGT appelait à un nouveau rassemblement au réfectoire du M40 du Ferrage jeudi 07 janvier 2021 pour discuter collectivement des réponses faites par la direction.</w:t>
      </w:r>
    </w:p>
    <w:p w14:paraId="1B0790A4" w14:textId="686F9946" w:rsidR="00C874A4" w:rsidRPr="00755BAA" w:rsidRDefault="00C874A4" w:rsidP="00C874A4">
      <w:pPr>
        <w:spacing w:after="120" w:line="240" w:lineRule="auto"/>
        <w:jc w:val="both"/>
        <w:rPr>
          <w:rFonts w:ascii="Times New Roman" w:hAnsi="Times New Roman" w:cs="Times New Roman"/>
          <w:sz w:val="26"/>
          <w:szCs w:val="26"/>
        </w:rPr>
      </w:pPr>
      <w:r w:rsidRPr="00755BAA">
        <w:rPr>
          <w:rFonts w:ascii="Times New Roman" w:hAnsi="Times New Roman" w:cs="Times New Roman"/>
          <w:sz w:val="26"/>
          <w:szCs w:val="26"/>
        </w:rPr>
        <w:t>A ce rassemblement, plus d’une quarantaine d’ouvriers grévistes ont discuté collectivement, et voté</w:t>
      </w:r>
      <w:r w:rsidR="000C4275">
        <w:rPr>
          <w:rFonts w:ascii="Times New Roman" w:hAnsi="Times New Roman" w:cs="Times New Roman"/>
          <w:sz w:val="26"/>
          <w:szCs w:val="26"/>
        </w:rPr>
        <w:t xml:space="preserve"> </w:t>
      </w:r>
      <w:r w:rsidRPr="00755BAA">
        <w:rPr>
          <w:rFonts w:ascii="Times New Roman" w:hAnsi="Times New Roman" w:cs="Times New Roman"/>
          <w:sz w:val="26"/>
          <w:szCs w:val="26"/>
        </w:rPr>
        <w:t>à l’unanimité que la réponse de la direction est certes un premier recul, mais, que cela ne suffisait pas !</w:t>
      </w:r>
    </w:p>
    <w:p w14:paraId="0C44A4C5" w14:textId="01BBE8D8" w:rsidR="00C874A4" w:rsidRPr="00755BAA" w:rsidRDefault="00C874A4" w:rsidP="00C874A4">
      <w:pPr>
        <w:spacing w:after="120" w:line="240" w:lineRule="auto"/>
        <w:jc w:val="both"/>
        <w:rPr>
          <w:rFonts w:ascii="Times New Roman" w:hAnsi="Times New Roman" w:cs="Times New Roman"/>
          <w:b/>
          <w:bCs/>
          <w:color w:val="FF0000"/>
          <w:sz w:val="26"/>
          <w:szCs w:val="26"/>
        </w:rPr>
      </w:pPr>
      <w:r w:rsidRPr="00755BAA">
        <w:rPr>
          <w:rFonts w:ascii="Times New Roman" w:hAnsi="Times New Roman" w:cs="Times New Roman"/>
          <w:b/>
          <w:bCs/>
          <w:color w:val="FF0000"/>
          <w:sz w:val="26"/>
          <w:szCs w:val="26"/>
        </w:rPr>
        <w:t>Les grévistes se sont mis d’accord sur leurs revendications et les ont votées à l’unanimité :</w:t>
      </w:r>
    </w:p>
    <w:p w14:paraId="4071CE17" w14:textId="61E139D4" w:rsidR="00C874A4" w:rsidRPr="003D6DAF" w:rsidRDefault="003D6DAF" w:rsidP="00755BAA">
      <w:pPr>
        <w:pStyle w:val="Paragraphedeliste"/>
        <w:numPr>
          <w:ilvl w:val="0"/>
          <w:numId w:val="7"/>
        </w:numPr>
        <w:spacing w:after="120" w:line="240" w:lineRule="auto"/>
        <w:ind w:left="426"/>
        <w:jc w:val="both"/>
        <w:rPr>
          <w:rFonts w:ascii="Times New Roman" w:hAnsi="Times New Roman" w:cs="Times New Roman"/>
          <w:b/>
          <w:bCs/>
          <w:sz w:val="25"/>
          <w:szCs w:val="25"/>
        </w:rPr>
      </w:pPr>
      <w:r w:rsidRPr="003D6DAF">
        <w:rPr>
          <w:rFonts w:ascii="Times New Roman" w:hAnsi="Times New Roman" w:cs="Times New Roman"/>
          <w:noProof/>
          <w:sz w:val="25"/>
          <w:szCs w:val="25"/>
        </w:rPr>
        <w:drawing>
          <wp:anchor distT="0" distB="0" distL="114300" distR="114300" simplePos="0" relativeHeight="251696128" behindDoc="1" locked="0" layoutInCell="1" allowOverlap="1" wp14:anchorId="3F9E1544" wp14:editId="596A7EB6">
            <wp:simplePos x="0" y="0"/>
            <wp:positionH relativeFrom="column">
              <wp:posOffset>34925</wp:posOffset>
            </wp:positionH>
            <wp:positionV relativeFrom="paragraph">
              <wp:posOffset>68580</wp:posOffset>
            </wp:positionV>
            <wp:extent cx="2200275" cy="2200275"/>
            <wp:effectExtent l="0" t="0" r="9525" b="9525"/>
            <wp:wrapTight wrapText="bothSides">
              <wp:wrapPolygon edited="0">
                <wp:start x="0" y="0"/>
                <wp:lineTo x="0" y="21506"/>
                <wp:lineTo x="21506" y="21506"/>
                <wp:lineTo x="2150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a:extLst>
                        <a:ext uri="{28A0092B-C50C-407E-A947-70E740481C1C}">
                          <a14:useLocalDpi xmlns:a14="http://schemas.microsoft.com/office/drawing/2010/main" val="0"/>
                        </a:ext>
                      </a:extLst>
                    </a:blip>
                    <a:stretch>
                      <a:fillRect/>
                    </a:stretch>
                  </pic:blipFill>
                  <pic:spPr>
                    <a:xfrm>
                      <a:off x="0" y="0"/>
                      <a:ext cx="2200275" cy="2200275"/>
                    </a:xfrm>
                    <a:prstGeom prst="rect">
                      <a:avLst/>
                    </a:prstGeom>
                  </pic:spPr>
                </pic:pic>
              </a:graphicData>
            </a:graphic>
            <wp14:sizeRelH relativeFrom="margin">
              <wp14:pctWidth>0</wp14:pctWidth>
            </wp14:sizeRelH>
            <wp14:sizeRelV relativeFrom="margin">
              <wp14:pctHeight>0</wp14:pctHeight>
            </wp14:sizeRelV>
          </wp:anchor>
        </w:drawing>
      </w:r>
      <w:r w:rsidR="00C874A4" w:rsidRPr="003D6DAF">
        <w:rPr>
          <w:rFonts w:ascii="Times New Roman" w:hAnsi="Times New Roman" w:cs="Times New Roman"/>
          <w:b/>
          <w:bCs/>
          <w:sz w:val="25"/>
          <w:szCs w:val="25"/>
        </w:rPr>
        <w:t>Arrêt complet des allongements d’horaires au système 1, des samedis en H+ au système 2</w:t>
      </w:r>
      <w:r w:rsidR="00755BAA">
        <w:rPr>
          <w:rFonts w:ascii="Times New Roman" w:hAnsi="Times New Roman" w:cs="Times New Roman"/>
          <w:b/>
          <w:bCs/>
          <w:sz w:val="25"/>
          <w:szCs w:val="25"/>
        </w:rPr>
        <w:t>,</w:t>
      </w:r>
    </w:p>
    <w:p w14:paraId="68FC2EDB" w14:textId="4218065A" w:rsidR="00C874A4" w:rsidRPr="003D6DAF" w:rsidRDefault="00C874A4" w:rsidP="00755BAA">
      <w:pPr>
        <w:pStyle w:val="Paragraphedeliste"/>
        <w:numPr>
          <w:ilvl w:val="0"/>
          <w:numId w:val="7"/>
        </w:numPr>
        <w:spacing w:after="120" w:line="240" w:lineRule="auto"/>
        <w:ind w:left="426"/>
        <w:jc w:val="both"/>
        <w:rPr>
          <w:rFonts w:ascii="Times New Roman" w:hAnsi="Times New Roman" w:cs="Times New Roman"/>
          <w:b/>
          <w:bCs/>
          <w:sz w:val="25"/>
          <w:szCs w:val="25"/>
        </w:rPr>
      </w:pPr>
      <w:r w:rsidRPr="003D6DAF">
        <w:rPr>
          <w:rFonts w:ascii="Times New Roman" w:hAnsi="Times New Roman" w:cs="Times New Roman"/>
          <w:b/>
          <w:bCs/>
          <w:sz w:val="25"/>
          <w:szCs w:val="25"/>
        </w:rPr>
        <w:t>Retour des intérimaires à cause des surcharges de travail et du sous-effectif sont permanents</w:t>
      </w:r>
      <w:r w:rsidR="00755BAA">
        <w:rPr>
          <w:rFonts w:ascii="Times New Roman" w:hAnsi="Times New Roman" w:cs="Times New Roman"/>
          <w:b/>
          <w:bCs/>
          <w:sz w:val="25"/>
          <w:szCs w:val="25"/>
        </w:rPr>
        <w:t>,</w:t>
      </w:r>
    </w:p>
    <w:p w14:paraId="2D9E73FB" w14:textId="76685CF5" w:rsidR="00C874A4" w:rsidRPr="003D6DAF" w:rsidRDefault="00C874A4" w:rsidP="00755BAA">
      <w:pPr>
        <w:pStyle w:val="Paragraphedeliste"/>
        <w:numPr>
          <w:ilvl w:val="0"/>
          <w:numId w:val="7"/>
        </w:numPr>
        <w:spacing w:after="120" w:line="240" w:lineRule="auto"/>
        <w:ind w:left="426"/>
        <w:jc w:val="both"/>
        <w:rPr>
          <w:rFonts w:ascii="Times New Roman" w:hAnsi="Times New Roman" w:cs="Times New Roman"/>
          <w:b/>
          <w:bCs/>
          <w:sz w:val="25"/>
          <w:szCs w:val="25"/>
        </w:rPr>
      </w:pPr>
      <w:r w:rsidRPr="003D6DAF">
        <w:rPr>
          <w:rFonts w:ascii="Times New Roman" w:hAnsi="Times New Roman" w:cs="Times New Roman"/>
          <w:b/>
          <w:bCs/>
          <w:sz w:val="25"/>
          <w:szCs w:val="25"/>
        </w:rPr>
        <w:t>Qu’une intérimaire de STPI, mère élevant seule son enfant, en fin de mission, retrouve son emploi</w:t>
      </w:r>
      <w:r w:rsidR="00755BAA">
        <w:rPr>
          <w:rFonts w:ascii="Times New Roman" w:hAnsi="Times New Roman" w:cs="Times New Roman"/>
          <w:b/>
          <w:bCs/>
          <w:sz w:val="25"/>
          <w:szCs w:val="25"/>
        </w:rPr>
        <w:t>,</w:t>
      </w:r>
    </w:p>
    <w:p w14:paraId="32D437A8" w14:textId="04784206" w:rsidR="00C874A4" w:rsidRPr="003D6DAF" w:rsidRDefault="00C874A4" w:rsidP="00755BAA">
      <w:pPr>
        <w:pStyle w:val="Paragraphedeliste"/>
        <w:numPr>
          <w:ilvl w:val="0"/>
          <w:numId w:val="7"/>
        </w:numPr>
        <w:spacing w:after="120" w:line="240" w:lineRule="auto"/>
        <w:ind w:left="426"/>
        <w:jc w:val="both"/>
        <w:rPr>
          <w:rFonts w:ascii="Times New Roman" w:hAnsi="Times New Roman" w:cs="Times New Roman"/>
          <w:b/>
          <w:bCs/>
          <w:sz w:val="25"/>
          <w:szCs w:val="25"/>
        </w:rPr>
      </w:pPr>
      <w:r w:rsidRPr="003D6DAF">
        <w:rPr>
          <w:rFonts w:ascii="Times New Roman" w:hAnsi="Times New Roman" w:cs="Times New Roman"/>
          <w:b/>
          <w:bCs/>
          <w:sz w:val="25"/>
          <w:szCs w:val="25"/>
        </w:rPr>
        <w:t>Qu’il soit tenu compte du couvre-feu à 18H00 lié à la crise sanitaire, c’est-à-dire qu’il n’y ait ni allongements d’horaires ni samedis, ni dimanche en H+, tant qu’il y a le couvre-feu</w:t>
      </w:r>
      <w:r w:rsidR="00755BAA">
        <w:rPr>
          <w:rFonts w:ascii="Times New Roman" w:hAnsi="Times New Roman" w:cs="Times New Roman"/>
          <w:b/>
          <w:bCs/>
          <w:sz w:val="25"/>
          <w:szCs w:val="25"/>
        </w:rPr>
        <w:t>,</w:t>
      </w:r>
    </w:p>
    <w:p w14:paraId="7529653A" w14:textId="14898D24" w:rsidR="00E3472C" w:rsidRPr="00755BAA" w:rsidRDefault="00E3472C" w:rsidP="00755BAA">
      <w:pPr>
        <w:pStyle w:val="Paragraphedeliste"/>
        <w:numPr>
          <w:ilvl w:val="0"/>
          <w:numId w:val="7"/>
        </w:numPr>
        <w:spacing w:after="120" w:line="240" w:lineRule="auto"/>
        <w:ind w:left="426"/>
        <w:jc w:val="both"/>
        <w:rPr>
          <w:rFonts w:ascii="Times New Roman" w:hAnsi="Times New Roman" w:cs="Times New Roman"/>
          <w:b/>
          <w:bCs/>
          <w:spacing w:val="-6"/>
          <w:sz w:val="25"/>
          <w:szCs w:val="25"/>
        </w:rPr>
      </w:pPr>
      <w:r w:rsidRPr="00755BAA">
        <w:rPr>
          <w:rFonts w:ascii="Times New Roman" w:hAnsi="Times New Roman" w:cs="Times New Roman"/>
          <w:b/>
          <w:bCs/>
          <w:spacing w:val="-6"/>
          <w:sz w:val="25"/>
          <w:szCs w:val="25"/>
        </w:rPr>
        <w:t>La remise en place du VSD si la direction veut plus de voiture</w:t>
      </w:r>
      <w:r w:rsidR="00755BAA" w:rsidRPr="00755BAA">
        <w:rPr>
          <w:rFonts w:ascii="Times New Roman" w:hAnsi="Times New Roman" w:cs="Times New Roman"/>
          <w:b/>
          <w:bCs/>
          <w:spacing w:val="-6"/>
          <w:sz w:val="25"/>
          <w:szCs w:val="25"/>
        </w:rPr>
        <w:t>,</w:t>
      </w:r>
    </w:p>
    <w:p w14:paraId="1267E8D9" w14:textId="315E455D" w:rsidR="00C874A4" w:rsidRPr="003D6DAF" w:rsidRDefault="00C874A4" w:rsidP="00755BAA">
      <w:pPr>
        <w:pStyle w:val="Paragraphedeliste"/>
        <w:numPr>
          <w:ilvl w:val="0"/>
          <w:numId w:val="7"/>
        </w:numPr>
        <w:spacing w:after="120" w:line="240" w:lineRule="auto"/>
        <w:ind w:left="426" w:hanging="357"/>
        <w:contextualSpacing w:val="0"/>
        <w:jc w:val="both"/>
        <w:rPr>
          <w:rFonts w:ascii="Times New Roman" w:hAnsi="Times New Roman" w:cs="Times New Roman"/>
          <w:b/>
          <w:bCs/>
          <w:sz w:val="25"/>
          <w:szCs w:val="25"/>
        </w:rPr>
      </w:pPr>
      <w:r w:rsidRPr="003D6DAF">
        <w:rPr>
          <w:rFonts w:ascii="Times New Roman" w:hAnsi="Times New Roman" w:cs="Times New Roman"/>
          <w:b/>
          <w:bCs/>
          <w:sz w:val="25"/>
          <w:szCs w:val="25"/>
        </w:rPr>
        <w:t>Que chaque heure supplémentaire travaillée soit payée.</w:t>
      </w:r>
    </w:p>
    <w:p w14:paraId="375C84E1" w14:textId="7CF48BB1" w:rsidR="00C874A4" w:rsidRPr="00755BAA" w:rsidRDefault="00C874A4" w:rsidP="00C874A4">
      <w:pPr>
        <w:spacing w:after="120" w:line="240" w:lineRule="auto"/>
        <w:jc w:val="both"/>
        <w:rPr>
          <w:rFonts w:ascii="Times New Roman" w:hAnsi="Times New Roman" w:cs="Times New Roman"/>
          <w:sz w:val="26"/>
          <w:szCs w:val="26"/>
        </w:rPr>
      </w:pPr>
      <w:r w:rsidRPr="00755BAA">
        <w:rPr>
          <w:rFonts w:ascii="Times New Roman" w:hAnsi="Times New Roman" w:cs="Times New Roman"/>
          <w:sz w:val="26"/>
          <w:szCs w:val="26"/>
        </w:rPr>
        <w:t>Les grévistes ont dénoncé, à juste titre, les allongements d’horaires au système 1 qui ne leur laissent que le temps d’aller chercher les enfants après le travail puis de rester chez soi, sans même avoir le temps d’aller faire des courses et dénoncé aussi les samedis qui ne font qu’ajouter de la fatigue déjà très pesante après une semaine de 5 jours.</w:t>
      </w:r>
    </w:p>
    <w:p w14:paraId="7362807B" w14:textId="39C3CE2E" w:rsidR="00C874A4" w:rsidRPr="00755BAA" w:rsidRDefault="00C874A4" w:rsidP="00C874A4">
      <w:pPr>
        <w:spacing w:after="120" w:line="240" w:lineRule="auto"/>
        <w:jc w:val="both"/>
        <w:rPr>
          <w:rFonts w:ascii="Times New Roman" w:hAnsi="Times New Roman" w:cs="Times New Roman"/>
          <w:sz w:val="26"/>
          <w:szCs w:val="26"/>
        </w:rPr>
      </w:pPr>
      <w:r w:rsidRPr="00755BAA">
        <w:rPr>
          <w:rFonts w:ascii="Times New Roman" w:hAnsi="Times New Roman" w:cs="Times New Roman"/>
          <w:sz w:val="26"/>
          <w:szCs w:val="26"/>
        </w:rPr>
        <w:t>Les grévistes ont ensuite demandé aux syndicats présents de donner leur avis sur leurs revendications.</w:t>
      </w:r>
    </w:p>
    <w:p w14:paraId="24E7D93C" w14:textId="69B887DC" w:rsidR="00C874A4" w:rsidRPr="00755BAA" w:rsidRDefault="00C874A4" w:rsidP="00C874A4">
      <w:pPr>
        <w:spacing w:after="120" w:line="240" w:lineRule="auto"/>
        <w:jc w:val="center"/>
        <w:rPr>
          <w:rFonts w:ascii="Times New Roman" w:hAnsi="Times New Roman" w:cs="Times New Roman"/>
          <w:b/>
          <w:bCs/>
          <w:color w:val="FF0000"/>
          <w:sz w:val="28"/>
          <w:szCs w:val="28"/>
        </w:rPr>
      </w:pPr>
      <w:r w:rsidRPr="00755BAA">
        <w:rPr>
          <w:rFonts w:ascii="Times New Roman" w:hAnsi="Times New Roman" w:cs="Times New Roman"/>
          <w:b/>
          <w:bCs/>
          <w:color w:val="FF0000"/>
          <w:sz w:val="28"/>
          <w:szCs w:val="28"/>
        </w:rPr>
        <w:t>Pour sa part, la CGT a fait savoir son entier accord avec leurs revendications et de son entier soutien pour les défendre avec eux.</w:t>
      </w:r>
    </w:p>
    <w:p w14:paraId="6D8591A9" w14:textId="77777777" w:rsidR="00C874A4" w:rsidRPr="00755BAA" w:rsidRDefault="00C874A4" w:rsidP="00C874A4">
      <w:pPr>
        <w:spacing w:after="120" w:line="240" w:lineRule="auto"/>
        <w:jc w:val="both"/>
        <w:rPr>
          <w:rFonts w:ascii="Times New Roman" w:hAnsi="Times New Roman" w:cs="Times New Roman"/>
          <w:b/>
          <w:bCs/>
          <w:sz w:val="26"/>
          <w:szCs w:val="26"/>
        </w:rPr>
      </w:pPr>
      <w:r w:rsidRPr="00755BAA">
        <w:rPr>
          <w:rFonts w:ascii="Times New Roman" w:hAnsi="Times New Roman" w:cs="Times New Roman"/>
          <w:sz w:val="26"/>
          <w:szCs w:val="26"/>
        </w:rPr>
        <w:t xml:space="preserve">Enfin, les grévistes ont élu deux ouvriers (1 du système 1 et 1 du système 2) pour qu’ils transmettent, devant tous les grévistes réunis, leurs revendications à la direction. </w:t>
      </w:r>
      <w:r w:rsidRPr="00755BAA">
        <w:rPr>
          <w:rFonts w:ascii="Times New Roman" w:hAnsi="Times New Roman" w:cs="Times New Roman"/>
          <w:b/>
          <w:bCs/>
          <w:sz w:val="26"/>
          <w:szCs w:val="26"/>
        </w:rPr>
        <w:t>La direction en a pris note puis leur a demandé de reprendre le travail !</w:t>
      </w:r>
    </w:p>
    <w:p w14:paraId="3831E972" w14:textId="77777777" w:rsidR="00C874A4" w:rsidRPr="00755BAA" w:rsidRDefault="00C874A4" w:rsidP="00C874A4">
      <w:pPr>
        <w:spacing w:after="120" w:line="240" w:lineRule="auto"/>
        <w:jc w:val="center"/>
        <w:rPr>
          <w:rFonts w:ascii="Times New Roman" w:hAnsi="Times New Roman" w:cs="Times New Roman"/>
          <w:b/>
          <w:bCs/>
          <w:color w:val="FF0000"/>
          <w:sz w:val="28"/>
          <w:szCs w:val="28"/>
        </w:rPr>
      </w:pPr>
      <w:r w:rsidRPr="00755BAA">
        <w:rPr>
          <w:rFonts w:ascii="Times New Roman" w:hAnsi="Times New Roman" w:cs="Times New Roman"/>
          <w:b/>
          <w:bCs/>
          <w:color w:val="FF0000"/>
          <w:sz w:val="28"/>
          <w:szCs w:val="28"/>
        </w:rPr>
        <w:t>Les grévistes ont décidé d’un nouveau rassemblement et une bonne partie a décidé de rester en grève toute la journée !</w:t>
      </w:r>
    </w:p>
    <w:p w14:paraId="638E99BC" w14:textId="70E75239" w:rsidR="003D6DAF" w:rsidRPr="00755BAA" w:rsidRDefault="00C874A4" w:rsidP="00755BAA">
      <w:pPr>
        <w:spacing w:after="60" w:line="240" w:lineRule="auto"/>
        <w:jc w:val="both"/>
        <w:rPr>
          <w:rFonts w:ascii="Times New Roman" w:hAnsi="Times New Roman" w:cs="Times New Roman"/>
          <w:b/>
          <w:bCs/>
          <w:sz w:val="26"/>
          <w:szCs w:val="26"/>
        </w:rPr>
      </w:pPr>
      <w:r w:rsidRPr="00755BAA">
        <w:rPr>
          <w:rFonts w:ascii="Times New Roman" w:hAnsi="Times New Roman" w:cs="Times New Roman"/>
          <w:b/>
          <w:bCs/>
          <w:sz w:val="26"/>
          <w:szCs w:val="26"/>
        </w:rPr>
        <w:t>C’est uniquement le débrayage des 24 ouvriers du Ferrage, le mardi 5 janvier 2021, qui a permis d’obtenir un premier recul de la direction !</w:t>
      </w:r>
    </w:p>
    <w:p w14:paraId="6DD5875D" w14:textId="670CCB7C" w:rsidR="00C874A4" w:rsidRPr="00755BAA" w:rsidRDefault="00C874A4" w:rsidP="00C874A4">
      <w:pPr>
        <w:spacing w:after="120" w:line="240" w:lineRule="auto"/>
        <w:jc w:val="both"/>
        <w:rPr>
          <w:rFonts w:ascii="Times New Roman" w:hAnsi="Times New Roman" w:cs="Times New Roman"/>
          <w:b/>
          <w:bCs/>
          <w:sz w:val="26"/>
          <w:szCs w:val="26"/>
        </w:rPr>
      </w:pPr>
      <w:r w:rsidRPr="00755BAA">
        <w:rPr>
          <w:rFonts w:ascii="Times New Roman" w:hAnsi="Times New Roman" w:cs="Times New Roman"/>
          <w:b/>
          <w:bCs/>
          <w:sz w:val="26"/>
          <w:szCs w:val="26"/>
        </w:rPr>
        <w:t>A la CGT, nous sommes du même avis que les grévistes qui</w:t>
      </w:r>
      <w:r w:rsidR="003D6DAF" w:rsidRPr="00755BAA">
        <w:rPr>
          <w:rFonts w:ascii="Times New Roman" w:hAnsi="Times New Roman" w:cs="Times New Roman"/>
          <w:b/>
          <w:bCs/>
          <w:sz w:val="26"/>
          <w:szCs w:val="26"/>
        </w:rPr>
        <w:t>, le jeudi 07 janvier 2021, grâce au renfort de gréviste de la MEF du système 2 du ferrage et de camarades d’autres secteurs, étaient plus nombreux à débrayer pour exprimer que cela ne suffisait pas.</w:t>
      </w:r>
    </w:p>
    <w:p w14:paraId="33B6E988" w14:textId="187B9FEF" w:rsidR="00C874A4" w:rsidRPr="00755BAA" w:rsidRDefault="00C874A4" w:rsidP="00755BAA">
      <w:pPr>
        <w:spacing w:after="60" w:line="240" w:lineRule="auto"/>
        <w:jc w:val="center"/>
        <w:rPr>
          <w:rFonts w:ascii="Times New Roman" w:hAnsi="Times New Roman" w:cs="Times New Roman"/>
          <w:b/>
          <w:bCs/>
          <w:color w:val="FF0000"/>
          <w:sz w:val="28"/>
          <w:szCs w:val="28"/>
        </w:rPr>
      </w:pPr>
      <w:r w:rsidRPr="00755BAA">
        <w:rPr>
          <w:rFonts w:ascii="Times New Roman" w:hAnsi="Times New Roman" w:cs="Times New Roman"/>
          <w:b/>
          <w:bCs/>
          <w:color w:val="FF0000"/>
          <w:sz w:val="28"/>
          <w:szCs w:val="28"/>
        </w:rPr>
        <w:t>Pour la CGT, ce que réclament les grévistes est légitime et correspond aux aspirations et à l’intérêt commun de</w:t>
      </w:r>
      <w:r w:rsidR="003D6DAF" w:rsidRPr="00755BAA">
        <w:rPr>
          <w:rFonts w:ascii="Times New Roman" w:hAnsi="Times New Roman" w:cs="Times New Roman"/>
          <w:b/>
          <w:bCs/>
          <w:color w:val="FF0000"/>
          <w:sz w:val="28"/>
          <w:szCs w:val="28"/>
        </w:rPr>
        <w:t>s</w:t>
      </w:r>
      <w:r w:rsidRPr="00755BAA">
        <w:rPr>
          <w:rFonts w:ascii="Times New Roman" w:hAnsi="Times New Roman" w:cs="Times New Roman"/>
          <w:b/>
          <w:bCs/>
          <w:color w:val="FF0000"/>
          <w:sz w:val="28"/>
          <w:szCs w:val="28"/>
        </w:rPr>
        <w:t xml:space="preserve"> ouvriers d</w:t>
      </w:r>
      <w:r w:rsidR="003D6DAF" w:rsidRPr="00755BAA">
        <w:rPr>
          <w:rFonts w:ascii="Times New Roman" w:hAnsi="Times New Roman" w:cs="Times New Roman"/>
          <w:b/>
          <w:bCs/>
          <w:color w:val="FF0000"/>
          <w:sz w:val="28"/>
          <w:szCs w:val="28"/>
        </w:rPr>
        <w:t>e</w:t>
      </w:r>
      <w:r w:rsidRPr="00755BAA">
        <w:rPr>
          <w:rFonts w:ascii="Times New Roman" w:hAnsi="Times New Roman" w:cs="Times New Roman"/>
          <w:b/>
          <w:bCs/>
          <w:color w:val="FF0000"/>
          <w:sz w:val="28"/>
          <w:szCs w:val="28"/>
        </w:rPr>
        <w:t xml:space="preserve"> tous les secteurs de fabrication.</w:t>
      </w:r>
    </w:p>
    <w:p w14:paraId="0B29CBDE" w14:textId="77777777" w:rsidR="00C874A4" w:rsidRPr="00755BAA" w:rsidRDefault="00C874A4" w:rsidP="00B5726D">
      <w:pPr>
        <w:spacing w:after="240" w:line="240" w:lineRule="auto"/>
        <w:jc w:val="center"/>
        <w:rPr>
          <w:rFonts w:ascii="Times New Roman" w:hAnsi="Times New Roman" w:cs="Times New Roman"/>
          <w:b/>
          <w:bCs/>
          <w:color w:val="FF0000"/>
          <w:sz w:val="28"/>
          <w:szCs w:val="28"/>
        </w:rPr>
      </w:pPr>
      <w:r w:rsidRPr="00755BAA">
        <w:rPr>
          <w:rFonts w:ascii="Times New Roman" w:hAnsi="Times New Roman" w:cs="Times New Roman"/>
          <w:b/>
          <w:bCs/>
          <w:color w:val="FF0000"/>
          <w:sz w:val="28"/>
          <w:szCs w:val="28"/>
        </w:rPr>
        <w:t>Le premier recul obtenu par les grévistes du Ferrage est un encouragement à discuter dans tous les secteurs d’augmenter le rapport de force pour pouvoir travailler moins et tous, notamment, avec le rappel de tous les intérimaires que la direction a renvoyé.</w:t>
      </w:r>
    </w:p>
    <w:p w14:paraId="373AA1BC" w14:textId="5636A048" w:rsidR="002D03ED" w:rsidRPr="00C874A4" w:rsidRDefault="00450580" w:rsidP="002D03ED">
      <w:pPr>
        <w:pBdr>
          <w:top w:val="single" w:sz="12" w:space="1" w:color="auto"/>
          <w:left w:val="single" w:sz="12" w:space="4" w:color="auto"/>
          <w:bottom w:val="single" w:sz="12" w:space="1" w:color="auto"/>
          <w:right w:val="single" w:sz="12" w:space="4" w:color="auto"/>
        </w:pBdr>
        <w:shd w:val="clear" w:color="auto" w:fill="F2F2F2" w:themeFill="background1" w:themeFillShade="F2"/>
        <w:spacing w:line="240" w:lineRule="auto"/>
        <w:jc w:val="center"/>
        <w:rPr>
          <w:rFonts w:ascii="Comic Sans MS" w:hAnsi="Comic Sans MS"/>
          <w:b/>
          <w:bCs/>
          <w:color w:val="FF0000"/>
          <w:sz w:val="32"/>
          <w:szCs w:val="32"/>
        </w:rPr>
      </w:pPr>
      <w:r w:rsidRPr="00C874A4">
        <w:rPr>
          <w:rFonts w:ascii="Comic Sans MS" w:hAnsi="Comic Sans MS"/>
          <w:b/>
          <w:bCs/>
          <w:color w:val="FF0000"/>
          <w:sz w:val="32"/>
          <w:szCs w:val="32"/>
        </w:rPr>
        <w:lastRenderedPageBreak/>
        <w:t>Compteur</w:t>
      </w:r>
      <w:r w:rsidR="00933C7E" w:rsidRPr="00C874A4">
        <w:rPr>
          <w:rFonts w:ascii="Comic Sans MS" w:hAnsi="Comic Sans MS"/>
          <w:b/>
          <w:bCs/>
          <w:color w:val="FF0000"/>
          <w:sz w:val="32"/>
          <w:szCs w:val="32"/>
        </w:rPr>
        <w:t>s</w:t>
      </w:r>
      <w:r w:rsidRPr="00C874A4">
        <w:rPr>
          <w:rFonts w:ascii="Comic Sans MS" w:hAnsi="Comic Sans MS"/>
          <w:b/>
          <w:bCs/>
          <w:color w:val="FF0000"/>
          <w:sz w:val="32"/>
          <w:szCs w:val="32"/>
        </w:rPr>
        <w:t xml:space="preserve"> modulation</w:t>
      </w:r>
      <w:r w:rsidR="003E111B" w:rsidRPr="00C874A4">
        <w:rPr>
          <w:rFonts w:ascii="Comic Sans MS" w:hAnsi="Comic Sans MS"/>
          <w:b/>
          <w:bCs/>
          <w:color w:val="FF0000"/>
          <w:sz w:val="32"/>
          <w:szCs w:val="32"/>
        </w:rPr>
        <w:t xml:space="preserve"> et arnaque sur les contrats de nuit</w:t>
      </w:r>
      <w:r w:rsidRPr="00C874A4">
        <w:rPr>
          <w:rFonts w:ascii="Comic Sans MS" w:hAnsi="Comic Sans MS"/>
          <w:b/>
          <w:bCs/>
          <w:color w:val="FF0000"/>
          <w:sz w:val="32"/>
          <w:szCs w:val="32"/>
        </w:rPr>
        <w:t> !</w:t>
      </w:r>
    </w:p>
    <w:p w14:paraId="3842E487" w14:textId="11DCBE63" w:rsidR="00450580" w:rsidRPr="00B5726D" w:rsidRDefault="008A65A7" w:rsidP="00D331E4">
      <w:pPr>
        <w:spacing w:after="120" w:line="240" w:lineRule="auto"/>
        <w:jc w:val="both"/>
        <w:rPr>
          <w:rFonts w:ascii="Times New Roman" w:hAnsi="Times New Roman" w:cs="Times New Roman"/>
          <w:sz w:val="26"/>
          <w:szCs w:val="26"/>
        </w:rPr>
      </w:pPr>
      <w:r w:rsidRPr="00B5726D">
        <w:rPr>
          <w:rFonts w:ascii="Times New Roman" w:hAnsi="Times New Roman" w:cs="Times New Roman"/>
          <w:noProof/>
          <w:sz w:val="26"/>
          <w:szCs w:val="26"/>
        </w:rPr>
        <w:drawing>
          <wp:anchor distT="0" distB="0" distL="114300" distR="114300" simplePos="0" relativeHeight="251694080" behindDoc="0" locked="0" layoutInCell="1" allowOverlap="1" wp14:anchorId="4E14FB9E" wp14:editId="62481106">
            <wp:simplePos x="0" y="0"/>
            <wp:positionH relativeFrom="column">
              <wp:posOffset>-69850</wp:posOffset>
            </wp:positionH>
            <wp:positionV relativeFrom="paragraph">
              <wp:posOffset>81915</wp:posOffset>
            </wp:positionV>
            <wp:extent cx="1974850" cy="1885950"/>
            <wp:effectExtent l="0" t="0" r="6350" b="0"/>
            <wp:wrapThrough wrapText="bothSides">
              <wp:wrapPolygon edited="0">
                <wp:start x="0" y="0"/>
                <wp:lineTo x="0" y="21382"/>
                <wp:lineTo x="21461" y="21382"/>
                <wp:lineTo x="2146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tretch>
                      <a:fillRect/>
                    </a:stretch>
                  </pic:blipFill>
                  <pic:spPr>
                    <a:xfrm>
                      <a:off x="0" y="0"/>
                      <a:ext cx="1974850" cy="1885950"/>
                    </a:xfrm>
                    <a:prstGeom prst="rect">
                      <a:avLst/>
                    </a:prstGeom>
                  </pic:spPr>
                </pic:pic>
              </a:graphicData>
            </a:graphic>
            <wp14:sizeRelH relativeFrom="margin">
              <wp14:pctWidth>0</wp14:pctWidth>
            </wp14:sizeRelH>
            <wp14:sizeRelV relativeFrom="margin">
              <wp14:pctHeight>0</wp14:pctHeight>
            </wp14:sizeRelV>
          </wp:anchor>
        </w:drawing>
      </w:r>
      <w:r w:rsidR="00450580" w:rsidRPr="00B5726D">
        <w:rPr>
          <w:rFonts w:ascii="Times New Roman" w:hAnsi="Times New Roman" w:cs="Times New Roman"/>
          <w:sz w:val="26"/>
          <w:szCs w:val="26"/>
        </w:rPr>
        <w:t>Les compteurs de modulation, ont été gelé</w:t>
      </w:r>
      <w:r w:rsidR="00344D98">
        <w:rPr>
          <w:rFonts w:ascii="Times New Roman" w:hAnsi="Times New Roman" w:cs="Times New Roman"/>
          <w:sz w:val="26"/>
          <w:szCs w:val="26"/>
        </w:rPr>
        <w:t>s</w:t>
      </w:r>
      <w:r w:rsidR="00450580" w:rsidRPr="00B5726D">
        <w:rPr>
          <w:rFonts w:ascii="Times New Roman" w:hAnsi="Times New Roman" w:cs="Times New Roman"/>
          <w:sz w:val="26"/>
          <w:szCs w:val="26"/>
        </w:rPr>
        <w:t xml:space="preserve"> à la suite du confinement. Dès la reprise</w:t>
      </w:r>
      <w:r w:rsidR="00344D98">
        <w:rPr>
          <w:rFonts w:ascii="Times New Roman" w:hAnsi="Times New Roman" w:cs="Times New Roman"/>
          <w:sz w:val="26"/>
          <w:szCs w:val="26"/>
        </w:rPr>
        <w:t xml:space="preserve"> en mai/juin 2020</w:t>
      </w:r>
      <w:r w:rsidR="00450580" w:rsidRPr="00B5726D">
        <w:rPr>
          <w:rFonts w:ascii="Times New Roman" w:hAnsi="Times New Roman" w:cs="Times New Roman"/>
          <w:sz w:val="26"/>
          <w:szCs w:val="26"/>
        </w:rPr>
        <w:t xml:space="preserve"> la direction </w:t>
      </w:r>
      <w:r w:rsidR="00933C7E" w:rsidRPr="00B5726D">
        <w:rPr>
          <w:rFonts w:ascii="Times New Roman" w:hAnsi="Times New Roman" w:cs="Times New Roman"/>
          <w:sz w:val="26"/>
          <w:szCs w:val="26"/>
        </w:rPr>
        <w:t xml:space="preserve">a </w:t>
      </w:r>
      <w:r w:rsidR="00450580" w:rsidRPr="00B5726D">
        <w:rPr>
          <w:rFonts w:ascii="Times New Roman" w:hAnsi="Times New Roman" w:cs="Times New Roman"/>
          <w:sz w:val="26"/>
          <w:szCs w:val="26"/>
        </w:rPr>
        <w:t>payé les samedis en H+ de manière individuelle. En janvier 2021, la direction re</w:t>
      </w:r>
      <w:r w:rsidR="003E111B" w:rsidRPr="00B5726D">
        <w:rPr>
          <w:rFonts w:ascii="Times New Roman" w:hAnsi="Times New Roman" w:cs="Times New Roman"/>
          <w:sz w:val="26"/>
          <w:szCs w:val="26"/>
        </w:rPr>
        <w:t>ssert la</w:t>
      </w:r>
      <w:r w:rsidR="00450580" w:rsidRPr="00B5726D">
        <w:rPr>
          <w:rFonts w:ascii="Times New Roman" w:hAnsi="Times New Roman" w:cs="Times New Roman"/>
          <w:sz w:val="26"/>
          <w:szCs w:val="26"/>
        </w:rPr>
        <w:t xml:space="preserve"> vis, et annonce que les samedis iront dans les compteurs de modulation. Il en sera de même pour les heures supplémentaire</w:t>
      </w:r>
      <w:r w:rsidR="00933C7E" w:rsidRPr="00B5726D">
        <w:rPr>
          <w:rFonts w:ascii="Times New Roman" w:hAnsi="Times New Roman" w:cs="Times New Roman"/>
          <w:sz w:val="26"/>
          <w:szCs w:val="26"/>
        </w:rPr>
        <w:t>s</w:t>
      </w:r>
      <w:r w:rsidR="00450580" w:rsidRPr="00B5726D">
        <w:rPr>
          <w:rFonts w:ascii="Times New Roman" w:hAnsi="Times New Roman" w:cs="Times New Roman"/>
          <w:sz w:val="26"/>
          <w:szCs w:val="26"/>
        </w:rPr>
        <w:t xml:space="preserve"> de nuit</w:t>
      </w:r>
      <w:r w:rsidR="00F50598">
        <w:rPr>
          <w:rFonts w:ascii="Times New Roman" w:hAnsi="Times New Roman" w:cs="Times New Roman"/>
          <w:sz w:val="26"/>
          <w:szCs w:val="26"/>
        </w:rPr>
        <w:t xml:space="preserve"> et les H+ du Système 1.</w:t>
      </w:r>
    </w:p>
    <w:p w14:paraId="701BA5C8" w14:textId="072CD2F6" w:rsidR="003E111B" w:rsidRPr="00B5726D" w:rsidRDefault="00F50598" w:rsidP="00D331E4">
      <w:pPr>
        <w:spacing w:after="120" w:line="240" w:lineRule="auto"/>
        <w:jc w:val="both"/>
        <w:rPr>
          <w:rFonts w:ascii="Times New Roman" w:hAnsi="Times New Roman" w:cs="Times New Roman"/>
          <w:sz w:val="26"/>
          <w:szCs w:val="26"/>
        </w:rPr>
      </w:pPr>
      <w:r>
        <w:rPr>
          <w:rFonts w:ascii="Times New Roman" w:hAnsi="Times New Roman" w:cs="Times New Roman"/>
          <w:sz w:val="26"/>
          <w:szCs w:val="26"/>
        </w:rPr>
        <w:t>Concernant</w:t>
      </w:r>
      <w:r w:rsidR="003E111B" w:rsidRPr="00B5726D">
        <w:rPr>
          <w:rFonts w:ascii="Times New Roman" w:hAnsi="Times New Roman" w:cs="Times New Roman"/>
          <w:sz w:val="26"/>
          <w:szCs w:val="26"/>
        </w:rPr>
        <w:t xml:space="preserve"> l’équipe de nuit</w:t>
      </w:r>
      <w:r w:rsidR="00933C7E" w:rsidRPr="00B5726D">
        <w:rPr>
          <w:rFonts w:ascii="Times New Roman" w:hAnsi="Times New Roman" w:cs="Times New Roman"/>
          <w:sz w:val="26"/>
          <w:szCs w:val="26"/>
        </w:rPr>
        <w:t>,</w:t>
      </w:r>
      <w:r w:rsidR="003E111B" w:rsidRPr="00B5726D">
        <w:rPr>
          <w:rFonts w:ascii="Times New Roman" w:hAnsi="Times New Roman" w:cs="Times New Roman"/>
          <w:sz w:val="26"/>
          <w:szCs w:val="26"/>
        </w:rPr>
        <w:t xml:space="preserve"> </w:t>
      </w:r>
      <w:r w:rsidR="00933C7E" w:rsidRPr="00B5726D">
        <w:rPr>
          <w:rFonts w:ascii="Times New Roman" w:hAnsi="Times New Roman" w:cs="Times New Roman"/>
          <w:sz w:val="26"/>
          <w:szCs w:val="26"/>
        </w:rPr>
        <w:t xml:space="preserve">la direction a pris un jour de </w:t>
      </w:r>
      <w:r w:rsidR="0095339A" w:rsidRPr="00B5726D">
        <w:rPr>
          <w:rFonts w:ascii="Times New Roman" w:hAnsi="Times New Roman" w:cs="Times New Roman"/>
          <w:sz w:val="26"/>
          <w:szCs w:val="26"/>
        </w:rPr>
        <w:t>congé supplémentaire</w:t>
      </w:r>
      <w:r w:rsidR="00933C7E" w:rsidRPr="00B5726D">
        <w:rPr>
          <w:rFonts w:ascii="Times New Roman" w:hAnsi="Times New Roman" w:cs="Times New Roman"/>
          <w:sz w:val="26"/>
          <w:szCs w:val="26"/>
        </w:rPr>
        <w:t xml:space="preserve"> aux salariés pour couvrir </w:t>
      </w:r>
      <w:r w:rsidR="003E111B" w:rsidRPr="00B5726D">
        <w:rPr>
          <w:rFonts w:ascii="Times New Roman" w:hAnsi="Times New Roman" w:cs="Times New Roman"/>
          <w:sz w:val="26"/>
          <w:szCs w:val="26"/>
        </w:rPr>
        <w:t xml:space="preserve">le dimanche obligatoire </w:t>
      </w:r>
      <w:r w:rsidR="00933C7E" w:rsidRPr="00B5726D">
        <w:rPr>
          <w:rFonts w:ascii="Times New Roman" w:hAnsi="Times New Roman" w:cs="Times New Roman"/>
          <w:sz w:val="26"/>
          <w:szCs w:val="26"/>
        </w:rPr>
        <w:t>du</w:t>
      </w:r>
      <w:r w:rsidR="003E111B" w:rsidRPr="00B5726D">
        <w:rPr>
          <w:rFonts w:ascii="Times New Roman" w:hAnsi="Times New Roman" w:cs="Times New Roman"/>
          <w:sz w:val="26"/>
          <w:szCs w:val="26"/>
        </w:rPr>
        <w:t xml:space="preserve"> 3 janvier</w:t>
      </w:r>
      <w:r w:rsidR="00933C7E" w:rsidRPr="00B5726D">
        <w:rPr>
          <w:rFonts w:ascii="Times New Roman" w:hAnsi="Times New Roman" w:cs="Times New Roman"/>
          <w:sz w:val="26"/>
          <w:szCs w:val="26"/>
        </w:rPr>
        <w:t>, pour la 5</w:t>
      </w:r>
      <w:r w:rsidR="00933C7E" w:rsidRPr="00B5726D">
        <w:rPr>
          <w:rFonts w:ascii="Times New Roman" w:hAnsi="Times New Roman" w:cs="Times New Roman"/>
          <w:sz w:val="26"/>
          <w:szCs w:val="26"/>
          <w:vertAlign w:val="superscript"/>
        </w:rPr>
        <w:t>ème</w:t>
      </w:r>
      <w:r w:rsidR="00933C7E" w:rsidRPr="00B5726D">
        <w:rPr>
          <w:rFonts w:ascii="Times New Roman" w:hAnsi="Times New Roman" w:cs="Times New Roman"/>
          <w:sz w:val="26"/>
          <w:szCs w:val="26"/>
        </w:rPr>
        <w:t xml:space="preserve"> semaine de congés </w:t>
      </w:r>
      <w:r w:rsidR="0095339A" w:rsidRPr="00B5726D">
        <w:rPr>
          <w:rFonts w:ascii="Times New Roman" w:hAnsi="Times New Roman" w:cs="Times New Roman"/>
          <w:sz w:val="26"/>
          <w:szCs w:val="26"/>
        </w:rPr>
        <w:t>payés !</w:t>
      </w:r>
      <w:r w:rsidR="003E111B" w:rsidRPr="00B5726D">
        <w:rPr>
          <w:rFonts w:ascii="Times New Roman" w:hAnsi="Times New Roman" w:cs="Times New Roman"/>
          <w:sz w:val="26"/>
          <w:szCs w:val="26"/>
        </w:rPr>
        <w:t xml:space="preserve"> </w:t>
      </w:r>
      <w:r w:rsidRPr="00F50598">
        <w:rPr>
          <w:rFonts w:ascii="Times New Roman" w:hAnsi="Times New Roman" w:cs="Times New Roman"/>
          <w:b/>
          <w:sz w:val="24"/>
          <w:szCs w:val="24"/>
        </w:rPr>
        <w:t>Pour la CGT c’est inacceptable, et c’est la conséquence d’un accord que seule la CGT n’a pas signé.</w:t>
      </w:r>
      <w:r w:rsidR="003E111B" w:rsidRPr="00F50598">
        <w:rPr>
          <w:rFonts w:ascii="Times New Roman" w:hAnsi="Times New Roman" w:cs="Times New Roman"/>
          <w:sz w:val="26"/>
          <w:szCs w:val="26"/>
        </w:rPr>
        <w:t xml:space="preserve"> </w:t>
      </w:r>
      <w:r w:rsidR="003E111B" w:rsidRPr="00B5726D">
        <w:rPr>
          <w:rFonts w:ascii="Times New Roman" w:hAnsi="Times New Roman" w:cs="Times New Roman"/>
          <w:sz w:val="26"/>
          <w:szCs w:val="26"/>
        </w:rPr>
        <w:t>D’autre solutions existaient pour des salariés qui accumule</w:t>
      </w:r>
      <w:r w:rsidR="00933C7E" w:rsidRPr="00B5726D">
        <w:rPr>
          <w:rFonts w:ascii="Times New Roman" w:hAnsi="Times New Roman" w:cs="Times New Roman"/>
          <w:sz w:val="26"/>
          <w:szCs w:val="26"/>
        </w:rPr>
        <w:t>nt</w:t>
      </w:r>
      <w:r w:rsidR="003E111B" w:rsidRPr="00B5726D">
        <w:rPr>
          <w:rFonts w:ascii="Times New Roman" w:hAnsi="Times New Roman" w:cs="Times New Roman"/>
          <w:sz w:val="26"/>
          <w:szCs w:val="26"/>
        </w:rPr>
        <w:t xml:space="preserve"> des H+ toutes les semaines</w:t>
      </w:r>
      <w:r>
        <w:rPr>
          <w:rFonts w:ascii="Times New Roman" w:hAnsi="Times New Roman" w:cs="Times New Roman"/>
          <w:sz w:val="26"/>
          <w:szCs w:val="26"/>
        </w:rPr>
        <w:t>, avec en prime des dimanches travaillés à la pelle.</w:t>
      </w:r>
    </w:p>
    <w:p w14:paraId="3A0D4F98" w14:textId="3E8ADC27" w:rsidR="00450580" w:rsidRPr="00F50598" w:rsidRDefault="00F50598" w:rsidP="00F50598">
      <w:pPr>
        <w:spacing w:after="60" w:line="240" w:lineRule="auto"/>
        <w:jc w:val="center"/>
        <w:rPr>
          <w:rFonts w:ascii="Times New Roman" w:hAnsi="Times New Roman" w:cs="Times New Roman"/>
          <w:b/>
          <w:bCs/>
          <w:color w:val="FF0000"/>
          <w:spacing w:val="-10"/>
          <w:sz w:val="30"/>
          <w:szCs w:val="30"/>
        </w:rPr>
      </w:pPr>
      <w:r w:rsidRPr="00F50598">
        <w:rPr>
          <w:rFonts w:ascii="Times New Roman" w:hAnsi="Times New Roman" w:cs="Times New Roman"/>
          <w:b/>
          <w:bCs/>
          <w:color w:val="FF0000"/>
          <w:sz w:val="30"/>
          <w:szCs w:val="30"/>
        </w:rPr>
        <w:t>C’est un vrai cadeau de noël empoisonné de la direction !</w:t>
      </w:r>
    </w:p>
    <w:p w14:paraId="0A1D91F5" w14:textId="4451F22D" w:rsidR="00730AFC" w:rsidRPr="00C874A4" w:rsidRDefault="00FC18A8" w:rsidP="00730AFC">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F2F2F2" w:themeFill="background1" w:themeFillShade="F2"/>
        <w:spacing w:after="120" w:line="240" w:lineRule="auto"/>
        <w:jc w:val="center"/>
        <w:rPr>
          <w:rFonts w:ascii="Comic Sans MS" w:hAnsi="Comic Sans MS" w:cs="Times New Roman"/>
          <w:b/>
          <w:bCs/>
          <w:color w:val="FF0000"/>
          <w:sz w:val="32"/>
          <w:szCs w:val="32"/>
        </w:rPr>
      </w:pPr>
      <w:r w:rsidRPr="00C874A4">
        <w:rPr>
          <w:rFonts w:ascii="Comic Sans MS" w:hAnsi="Comic Sans MS" w:cs="Times New Roman"/>
          <w:b/>
          <w:bCs/>
          <w:color w:val="FF0000"/>
          <w:sz w:val="32"/>
          <w:szCs w:val="32"/>
        </w:rPr>
        <w:t>Effectif en baisse une seule solution…</w:t>
      </w:r>
    </w:p>
    <w:p w14:paraId="3B13B6EE" w14:textId="2947A143" w:rsidR="00D331E4" w:rsidRDefault="00B5726D" w:rsidP="007302C7">
      <w:pPr>
        <w:spacing w:after="120" w:line="240" w:lineRule="auto"/>
        <w:jc w:val="both"/>
        <w:rPr>
          <w:rFonts w:ascii="Times New Roman" w:hAnsi="Times New Roman" w:cs="Times New Roman"/>
          <w:sz w:val="26"/>
          <w:szCs w:val="26"/>
        </w:rPr>
      </w:pPr>
      <w:r w:rsidRPr="00D331E4">
        <w:rPr>
          <w:rFonts w:ascii="Times New Roman" w:hAnsi="Times New Roman" w:cs="Times New Roman"/>
          <w:b/>
          <w:bCs/>
          <w:noProof/>
          <w:sz w:val="26"/>
          <w:szCs w:val="26"/>
        </w:rPr>
        <w:drawing>
          <wp:anchor distT="0" distB="0" distL="114300" distR="114300" simplePos="0" relativeHeight="251697152" behindDoc="1" locked="0" layoutInCell="1" allowOverlap="1" wp14:anchorId="5192C977" wp14:editId="73C09E4D">
            <wp:simplePos x="0" y="0"/>
            <wp:positionH relativeFrom="column">
              <wp:posOffset>4514850</wp:posOffset>
            </wp:positionH>
            <wp:positionV relativeFrom="paragraph">
              <wp:posOffset>393065</wp:posOffset>
            </wp:positionV>
            <wp:extent cx="2075180" cy="1562100"/>
            <wp:effectExtent l="0" t="0" r="1270" b="0"/>
            <wp:wrapTight wrapText="bothSides">
              <wp:wrapPolygon edited="0">
                <wp:start x="0" y="0"/>
                <wp:lineTo x="0" y="21337"/>
                <wp:lineTo x="21415" y="21337"/>
                <wp:lineTo x="2141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a:extLst>
                        <a:ext uri="{28A0092B-C50C-407E-A947-70E740481C1C}">
                          <a14:useLocalDpi xmlns:a14="http://schemas.microsoft.com/office/drawing/2010/main" val="0"/>
                        </a:ext>
                      </a:extLst>
                    </a:blip>
                    <a:stretch>
                      <a:fillRect/>
                    </a:stretch>
                  </pic:blipFill>
                  <pic:spPr>
                    <a:xfrm>
                      <a:off x="0" y="0"/>
                      <a:ext cx="2075180" cy="1562100"/>
                    </a:xfrm>
                    <a:prstGeom prst="rect">
                      <a:avLst/>
                    </a:prstGeom>
                  </pic:spPr>
                </pic:pic>
              </a:graphicData>
            </a:graphic>
            <wp14:sizeRelH relativeFrom="margin">
              <wp14:pctWidth>0</wp14:pctWidth>
            </wp14:sizeRelH>
            <wp14:sizeRelV relativeFrom="margin">
              <wp14:pctHeight>0</wp14:pctHeight>
            </wp14:sizeRelV>
          </wp:anchor>
        </w:drawing>
      </w:r>
      <w:r w:rsidR="00FC18A8" w:rsidRPr="00D331E4">
        <w:rPr>
          <w:rFonts w:ascii="Times New Roman" w:hAnsi="Times New Roman" w:cs="Times New Roman"/>
          <w:b/>
          <w:bCs/>
          <w:sz w:val="26"/>
          <w:szCs w:val="26"/>
        </w:rPr>
        <w:t xml:space="preserve">Au ferrage en TB, </w:t>
      </w:r>
      <w:r w:rsidR="00F50598">
        <w:rPr>
          <w:rFonts w:ascii="Times New Roman" w:hAnsi="Times New Roman" w:cs="Times New Roman"/>
          <w:b/>
          <w:bCs/>
          <w:sz w:val="26"/>
          <w:szCs w:val="26"/>
        </w:rPr>
        <w:t xml:space="preserve">à QCP et </w:t>
      </w:r>
      <w:r w:rsidR="00FC18A8" w:rsidRPr="00D331E4">
        <w:rPr>
          <w:rFonts w:ascii="Times New Roman" w:hAnsi="Times New Roman" w:cs="Times New Roman"/>
          <w:b/>
          <w:bCs/>
          <w:sz w:val="26"/>
          <w:szCs w:val="26"/>
        </w:rPr>
        <w:t xml:space="preserve">comme </w:t>
      </w:r>
      <w:r w:rsidR="00F50598">
        <w:rPr>
          <w:rFonts w:ascii="Times New Roman" w:hAnsi="Times New Roman" w:cs="Times New Roman"/>
          <w:b/>
          <w:bCs/>
          <w:sz w:val="26"/>
          <w:szCs w:val="26"/>
        </w:rPr>
        <w:t>partout</w:t>
      </w:r>
      <w:r w:rsidR="00FC18A8" w:rsidRPr="00D331E4">
        <w:rPr>
          <w:rFonts w:ascii="Times New Roman" w:hAnsi="Times New Roman" w:cs="Times New Roman"/>
          <w:b/>
          <w:bCs/>
          <w:sz w:val="26"/>
          <w:szCs w:val="26"/>
        </w:rPr>
        <w:t xml:space="preserve"> dans l’usine, le manque d’effectif est criant !</w:t>
      </w:r>
      <w:r w:rsidR="00FC18A8" w:rsidRPr="00B5726D">
        <w:rPr>
          <w:rFonts w:ascii="Times New Roman" w:hAnsi="Times New Roman" w:cs="Times New Roman"/>
          <w:sz w:val="26"/>
          <w:szCs w:val="26"/>
        </w:rPr>
        <w:t xml:space="preserve"> Les moniteurs sont en poste et certain</w:t>
      </w:r>
      <w:r w:rsidR="00933C7E" w:rsidRPr="00B5726D">
        <w:rPr>
          <w:rFonts w:ascii="Times New Roman" w:hAnsi="Times New Roman" w:cs="Times New Roman"/>
          <w:sz w:val="26"/>
          <w:szCs w:val="26"/>
        </w:rPr>
        <w:t>s</w:t>
      </w:r>
      <w:r w:rsidR="00FC18A8" w:rsidRPr="00B5726D">
        <w:rPr>
          <w:rFonts w:ascii="Times New Roman" w:hAnsi="Times New Roman" w:cs="Times New Roman"/>
          <w:sz w:val="26"/>
          <w:szCs w:val="26"/>
        </w:rPr>
        <w:t xml:space="preserve"> RU le sont aussi.</w:t>
      </w:r>
    </w:p>
    <w:p w14:paraId="5DF8EDDC" w14:textId="1C58091E" w:rsidR="003B6F3B" w:rsidRPr="00B5726D" w:rsidRDefault="00FC18A8" w:rsidP="00D331E4">
      <w:pPr>
        <w:spacing w:after="120" w:line="240" w:lineRule="auto"/>
        <w:jc w:val="both"/>
        <w:rPr>
          <w:rFonts w:ascii="Times New Roman" w:hAnsi="Times New Roman" w:cs="Times New Roman"/>
          <w:sz w:val="26"/>
          <w:szCs w:val="26"/>
        </w:rPr>
      </w:pPr>
      <w:r w:rsidRPr="00B5726D">
        <w:rPr>
          <w:rFonts w:ascii="Times New Roman" w:hAnsi="Times New Roman" w:cs="Times New Roman"/>
          <w:sz w:val="26"/>
          <w:szCs w:val="26"/>
        </w:rPr>
        <w:t xml:space="preserve">La CGT </w:t>
      </w:r>
      <w:r w:rsidR="00933C7E" w:rsidRPr="00B5726D">
        <w:rPr>
          <w:rFonts w:ascii="Times New Roman" w:hAnsi="Times New Roman" w:cs="Times New Roman"/>
          <w:sz w:val="26"/>
          <w:szCs w:val="26"/>
        </w:rPr>
        <w:t>a</w:t>
      </w:r>
      <w:r w:rsidR="003B6F3B" w:rsidRPr="00B5726D">
        <w:rPr>
          <w:rFonts w:ascii="Times New Roman" w:hAnsi="Times New Roman" w:cs="Times New Roman"/>
          <w:sz w:val="26"/>
          <w:szCs w:val="26"/>
        </w:rPr>
        <w:t xml:space="preserve"> de </w:t>
      </w:r>
      <w:proofErr w:type="gramStart"/>
      <w:r w:rsidR="00933C7E" w:rsidRPr="00B5726D">
        <w:rPr>
          <w:rFonts w:ascii="Times New Roman" w:hAnsi="Times New Roman" w:cs="Times New Roman"/>
          <w:sz w:val="26"/>
          <w:szCs w:val="26"/>
        </w:rPr>
        <w:t>nombreuse fois alerté</w:t>
      </w:r>
      <w:proofErr w:type="gramEnd"/>
      <w:r w:rsidR="003B6F3B" w:rsidRPr="00B5726D">
        <w:rPr>
          <w:rFonts w:ascii="Times New Roman" w:hAnsi="Times New Roman" w:cs="Times New Roman"/>
          <w:sz w:val="26"/>
          <w:szCs w:val="26"/>
        </w:rPr>
        <w:t xml:space="preserve"> sur cette situation anormale. Cette situation crée</w:t>
      </w:r>
      <w:r w:rsidR="00933C7E" w:rsidRPr="00B5726D">
        <w:rPr>
          <w:rFonts w:ascii="Times New Roman" w:hAnsi="Times New Roman" w:cs="Times New Roman"/>
          <w:sz w:val="26"/>
          <w:szCs w:val="26"/>
        </w:rPr>
        <w:t>r</w:t>
      </w:r>
      <w:r w:rsidR="003B6F3B" w:rsidRPr="00B5726D">
        <w:rPr>
          <w:rFonts w:ascii="Times New Roman" w:hAnsi="Times New Roman" w:cs="Times New Roman"/>
          <w:sz w:val="26"/>
          <w:szCs w:val="26"/>
        </w:rPr>
        <w:t xml:space="preserve"> du stress et des accidents de travail et engendre aussi une mauvaise ambiance </w:t>
      </w:r>
      <w:r w:rsidR="00933C7E" w:rsidRPr="00B5726D">
        <w:rPr>
          <w:rFonts w:ascii="Times New Roman" w:hAnsi="Times New Roman" w:cs="Times New Roman"/>
          <w:sz w:val="26"/>
          <w:szCs w:val="26"/>
        </w:rPr>
        <w:t xml:space="preserve">au </w:t>
      </w:r>
      <w:r w:rsidR="003B6F3B" w:rsidRPr="00B5726D">
        <w:rPr>
          <w:rFonts w:ascii="Times New Roman" w:hAnsi="Times New Roman" w:cs="Times New Roman"/>
          <w:sz w:val="26"/>
          <w:szCs w:val="26"/>
        </w:rPr>
        <w:t>travail</w:t>
      </w:r>
      <w:r w:rsidR="00D331E4">
        <w:rPr>
          <w:rFonts w:ascii="Times New Roman" w:hAnsi="Times New Roman" w:cs="Times New Roman"/>
          <w:sz w:val="26"/>
          <w:szCs w:val="26"/>
        </w:rPr>
        <w:t> !</w:t>
      </w:r>
    </w:p>
    <w:p w14:paraId="468B6537" w14:textId="5D90601A" w:rsidR="00D331E4" w:rsidRPr="007302C7" w:rsidRDefault="003B6F3B" w:rsidP="007302C7">
      <w:pPr>
        <w:spacing w:before="120" w:after="120" w:line="240" w:lineRule="auto"/>
        <w:jc w:val="both"/>
        <w:rPr>
          <w:rFonts w:ascii="Times New Roman" w:hAnsi="Times New Roman" w:cs="Times New Roman"/>
          <w:b/>
          <w:bCs/>
          <w:color w:val="FF0000"/>
          <w:sz w:val="26"/>
          <w:szCs w:val="26"/>
        </w:rPr>
      </w:pPr>
      <w:r w:rsidRPr="007302C7">
        <w:rPr>
          <w:rFonts w:ascii="Times New Roman" w:hAnsi="Times New Roman" w:cs="Times New Roman"/>
          <w:b/>
          <w:bCs/>
          <w:color w:val="FF0000"/>
          <w:sz w:val="26"/>
          <w:szCs w:val="26"/>
        </w:rPr>
        <w:t>Nous interpellerons la direction</w:t>
      </w:r>
      <w:r w:rsidR="00933C7E" w:rsidRPr="007302C7">
        <w:rPr>
          <w:rFonts w:ascii="Times New Roman" w:hAnsi="Times New Roman" w:cs="Times New Roman"/>
          <w:b/>
          <w:bCs/>
          <w:color w:val="FF0000"/>
          <w:sz w:val="26"/>
          <w:szCs w:val="26"/>
        </w:rPr>
        <w:t xml:space="preserve"> régulièrement</w:t>
      </w:r>
      <w:r w:rsidRPr="007302C7">
        <w:rPr>
          <w:rFonts w:ascii="Times New Roman" w:hAnsi="Times New Roman" w:cs="Times New Roman"/>
          <w:b/>
          <w:bCs/>
          <w:color w:val="FF0000"/>
          <w:sz w:val="26"/>
          <w:szCs w:val="26"/>
        </w:rPr>
        <w:t xml:space="preserve"> sur ce manque d’effectif</w:t>
      </w:r>
      <w:r w:rsidR="00933C7E" w:rsidRPr="007302C7">
        <w:rPr>
          <w:rFonts w:ascii="Times New Roman" w:hAnsi="Times New Roman" w:cs="Times New Roman"/>
          <w:b/>
          <w:bCs/>
          <w:color w:val="FF0000"/>
          <w:sz w:val="26"/>
          <w:szCs w:val="26"/>
        </w:rPr>
        <w:t xml:space="preserve"> en lui rappelant </w:t>
      </w:r>
      <w:r w:rsidRPr="007302C7">
        <w:rPr>
          <w:rFonts w:ascii="Times New Roman" w:hAnsi="Times New Roman" w:cs="Times New Roman"/>
          <w:b/>
          <w:bCs/>
          <w:color w:val="FF0000"/>
          <w:sz w:val="26"/>
          <w:szCs w:val="26"/>
        </w:rPr>
        <w:t>que seul le retour des intérimaires, avec une embauche en CDI PSA</w:t>
      </w:r>
      <w:r w:rsidR="003E111B" w:rsidRPr="007302C7">
        <w:rPr>
          <w:rFonts w:ascii="Times New Roman" w:hAnsi="Times New Roman" w:cs="Times New Roman"/>
          <w:b/>
          <w:bCs/>
          <w:color w:val="FF0000"/>
          <w:sz w:val="26"/>
          <w:szCs w:val="26"/>
        </w:rPr>
        <w:t>,</w:t>
      </w:r>
      <w:r w:rsidRPr="007302C7">
        <w:rPr>
          <w:rFonts w:ascii="Times New Roman" w:hAnsi="Times New Roman" w:cs="Times New Roman"/>
          <w:b/>
          <w:bCs/>
          <w:color w:val="FF0000"/>
          <w:sz w:val="26"/>
          <w:szCs w:val="26"/>
        </w:rPr>
        <w:t xml:space="preserve"> permettrait d’éviter cette désorganisation.</w:t>
      </w:r>
    </w:p>
    <w:p w14:paraId="1D9B8126" w14:textId="3B37E44B" w:rsidR="00FC18A8" w:rsidRPr="005E743B" w:rsidRDefault="003E111B" w:rsidP="007302C7">
      <w:pPr>
        <w:spacing w:before="120" w:after="120" w:line="240" w:lineRule="auto"/>
        <w:jc w:val="center"/>
        <w:rPr>
          <w:rFonts w:ascii="Times New Roman" w:hAnsi="Times New Roman" w:cs="Times New Roman"/>
          <w:b/>
          <w:bCs/>
          <w:color w:val="FF0000"/>
          <w:sz w:val="30"/>
          <w:szCs w:val="30"/>
        </w:rPr>
      </w:pPr>
      <w:r w:rsidRPr="005E743B">
        <w:rPr>
          <w:rFonts w:ascii="Times New Roman" w:hAnsi="Times New Roman" w:cs="Times New Roman"/>
          <w:b/>
          <w:bCs/>
          <w:color w:val="FF0000"/>
          <w:sz w:val="30"/>
          <w:szCs w:val="30"/>
        </w:rPr>
        <w:t>Mais aussi que les 32H sont créatrice</w:t>
      </w:r>
      <w:r w:rsidR="00933C7E" w:rsidRPr="005E743B">
        <w:rPr>
          <w:rFonts w:ascii="Times New Roman" w:hAnsi="Times New Roman" w:cs="Times New Roman"/>
          <w:b/>
          <w:bCs/>
          <w:color w:val="FF0000"/>
          <w:sz w:val="30"/>
          <w:szCs w:val="30"/>
        </w:rPr>
        <w:t>s</w:t>
      </w:r>
      <w:r w:rsidRPr="005E743B">
        <w:rPr>
          <w:rFonts w:ascii="Times New Roman" w:hAnsi="Times New Roman" w:cs="Times New Roman"/>
          <w:b/>
          <w:bCs/>
          <w:color w:val="FF0000"/>
          <w:sz w:val="30"/>
          <w:szCs w:val="30"/>
        </w:rPr>
        <w:t xml:space="preserve"> d’emploi</w:t>
      </w:r>
      <w:r w:rsidR="00933C7E" w:rsidRPr="005E743B">
        <w:rPr>
          <w:rFonts w:ascii="Times New Roman" w:hAnsi="Times New Roman" w:cs="Times New Roman"/>
          <w:b/>
          <w:bCs/>
          <w:color w:val="FF0000"/>
          <w:sz w:val="30"/>
          <w:szCs w:val="30"/>
        </w:rPr>
        <w:t>s</w:t>
      </w:r>
      <w:r w:rsidRPr="005E743B">
        <w:rPr>
          <w:rFonts w:ascii="Times New Roman" w:hAnsi="Times New Roman" w:cs="Times New Roman"/>
          <w:b/>
          <w:bCs/>
          <w:color w:val="FF0000"/>
          <w:sz w:val="30"/>
          <w:szCs w:val="30"/>
        </w:rPr>
        <w:t xml:space="preserve"> et permettent de travailler tous e</w:t>
      </w:r>
      <w:r w:rsidR="00933C7E" w:rsidRPr="005E743B">
        <w:rPr>
          <w:rFonts w:ascii="Times New Roman" w:hAnsi="Times New Roman" w:cs="Times New Roman"/>
          <w:b/>
          <w:bCs/>
          <w:color w:val="FF0000"/>
          <w:sz w:val="30"/>
          <w:szCs w:val="30"/>
        </w:rPr>
        <w:t>t dans de meilleures conditions !</w:t>
      </w:r>
    </w:p>
    <w:p w14:paraId="095DF5C3" w14:textId="77777777" w:rsidR="007302C7" w:rsidRPr="00C874A4" w:rsidRDefault="007302C7" w:rsidP="007302C7">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60" w:line="240" w:lineRule="auto"/>
        <w:jc w:val="center"/>
        <w:rPr>
          <w:rFonts w:ascii="Comic Sans MS" w:hAnsi="Comic Sans MS" w:cs="Times New Roman"/>
          <w:b/>
          <w:bCs/>
          <w:color w:val="FF0000"/>
          <w:sz w:val="32"/>
          <w:szCs w:val="32"/>
        </w:rPr>
      </w:pPr>
      <w:r w:rsidRPr="00C874A4">
        <w:rPr>
          <w:rFonts w:ascii="Comic Sans MS" w:hAnsi="Comic Sans MS" w:cs="Times New Roman"/>
          <w:b/>
          <w:bCs/>
          <w:color w:val="FF0000"/>
          <w:sz w:val="32"/>
          <w:szCs w:val="32"/>
        </w:rPr>
        <w:t>Une première victoire des grévistes de SMRC Rougegoutte</w:t>
      </w:r>
    </w:p>
    <w:p w14:paraId="74A9EB4A" w14:textId="031E5F2B" w:rsidR="007302C7" w:rsidRPr="00B5726D" w:rsidRDefault="007302C7" w:rsidP="007302C7">
      <w:pPr>
        <w:spacing w:before="240" w:after="120" w:line="240" w:lineRule="auto"/>
        <w:jc w:val="both"/>
        <w:rPr>
          <w:rFonts w:ascii="Times New Roman" w:hAnsi="Times New Roman" w:cs="Times New Roman"/>
          <w:sz w:val="26"/>
          <w:szCs w:val="26"/>
        </w:rPr>
      </w:pPr>
      <w:r w:rsidRPr="008A42E0">
        <w:rPr>
          <w:rFonts w:ascii="Times New Roman" w:hAnsi="Times New Roman" w:cs="Times New Roman"/>
          <w:noProof/>
          <w:spacing w:val="-6"/>
          <w:sz w:val="24"/>
          <w:szCs w:val="24"/>
        </w:rPr>
        <w:drawing>
          <wp:anchor distT="0" distB="0" distL="114300" distR="114300" simplePos="0" relativeHeight="251703296" behindDoc="0" locked="0" layoutInCell="1" allowOverlap="1" wp14:anchorId="637A57C1" wp14:editId="3758BC99">
            <wp:simplePos x="0" y="0"/>
            <wp:positionH relativeFrom="column">
              <wp:posOffset>63500</wp:posOffset>
            </wp:positionH>
            <wp:positionV relativeFrom="paragraph">
              <wp:posOffset>127635</wp:posOffset>
            </wp:positionV>
            <wp:extent cx="2486025" cy="1460500"/>
            <wp:effectExtent l="0" t="0" r="9525" b="6350"/>
            <wp:wrapThrough wrapText="bothSides">
              <wp:wrapPolygon edited="0">
                <wp:start x="0" y="0"/>
                <wp:lineTo x="0" y="21412"/>
                <wp:lineTo x="21517" y="21412"/>
                <wp:lineTo x="21517" y="0"/>
                <wp:lineTo x="0" y="0"/>
              </wp:wrapPolygon>
            </wp:wrapThrough>
            <wp:docPr id="7" name="Image 7" descr="Une image contenant personne, arbre, extérieur,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 arbre, extérieur, group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6025" cy="1460500"/>
                    </a:xfrm>
                    <a:prstGeom prst="rect">
                      <a:avLst/>
                    </a:prstGeom>
                  </pic:spPr>
                </pic:pic>
              </a:graphicData>
            </a:graphic>
            <wp14:sizeRelH relativeFrom="margin">
              <wp14:pctWidth>0</wp14:pctWidth>
            </wp14:sizeRelH>
            <wp14:sizeRelV relativeFrom="margin">
              <wp14:pctHeight>0</wp14:pctHeight>
            </wp14:sizeRelV>
          </wp:anchor>
        </w:drawing>
      </w:r>
      <w:r w:rsidRPr="00B5726D">
        <w:rPr>
          <w:rFonts w:ascii="Times New Roman" w:hAnsi="Times New Roman" w:cs="Times New Roman"/>
          <w:sz w:val="26"/>
          <w:szCs w:val="26"/>
        </w:rPr>
        <w:t xml:space="preserve">Les travailleurs de SMRC à Rougegoutte (planches de bord, panneaux de porte) étaient en grève massive depuis lundi 7 décembre. </w:t>
      </w:r>
      <w:r w:rsidRPr="00B5726D">
        <w:rPr>
          <w:rFonts w:ascii="Times New Roman" w:hAnsi="Times New Roman" w:cs="Times New Roman"/>
          <w:b/>
          <w:bCs/>
          <w:color w:val="FF0000"/>
          <w:sz w:val="26"/>
          <w:szCs w:val="26"/>
        </w:rPr>
        <w:t>Après une semaine de grève ils ont réussi à faire reculer le projet de la direction de SMRC</w:t>
      </w:r>
      <w:r w:rsidRPr="00B5726D">
        <w:rPr>
          <w:rFonts w:ascii="Times New Roman" w:hAnsi="Times New Roman" w:cs="Times New Roman"/>
          <w:b/>
          <w:bCs/>
          <w:sz w:val="26"/>
          <w:szCs w:val="26"/>
        </w:rPr>
        <w:t xml:space="preserve"> </w:t>
      </w:r>
      <w:r w:rsidR="00A27EC7" w:rsidRPr="00A27EC7">
        <w:rPr>
          <w:rFonts w:ascii="Times New Roman" w:hAnsi="Times New Roman" w:cs="Times New Roman"/>
          <w:sz w:val="26"/>
          <w:szCs w:val="26"/>
        </w:rPr>
        <w:t>concernant</w:t>
      </w:r>
      <w:r w:rsidRPr="00B5726D">
        <w:rPr>
          <w:rFonts w:ascii="Times New Roman" w:hAnsi="Times New Roman" w:cs="Times New Roman"/>
          <w:sz w:val="26"/>
          <w:szCs w:val="26"/>
        </w:rPr>
        <w:t xml:space="preserve"> la</w:t>
      </w:r>
      <w:r w:rsidRPr="00B5726D">
        <w:rPr>
          <w:rFonts w:ascii="Times New Roman" w:hAnsi="Times New Roman" w:cs="Times New Roman"/>
          <w:b/>
          <w:bCs/>
          <w:sz w:val="26"/>
          <w:szCs w:val="26"/>
        </w:rPr>
        <w:t xml:space="preserve"> </w:t>
      </w:r>
      <w:r w:rsidRPr="00B5726D">
        <w:rPr>
          <w:rFonts w:ascii="Times New Roman" w:hAnsi="Times New Roman" w:cs="Times New Roman"/>
          <w:sz w:val="26"/>
          <w:szCs w:val="26"/>
        </w:rPr>
        <w:t xml:space="preserve">remise en cause </w:t>
      </w:r>
      <w:r w:rsidR="00A27EC7">
        <w:rPr>
          <w:rFonts w:ascii="Times New Roman" w:hAnsi="Times New Roman" w:cs="Times New Roman"/>
          <w:sz w:val="26"/>
          <w:szCs w:val="26"/>
        </w:rPr>
        <w:t>de leurs</w:t>
      </w:r>
      <w:r w:rsidRPr="00B5726D">
        <w:rPr>
          <w:rFonts w:ascii="Times New Roman" w:hAnsi="Times New Roman" w:cs="Times New Roman"/>
          <w:sz w:val="26"/>
          <w:szCs w:val="26"/>
        </w:rPr>
        <w:t xml:space="preserve"> temps de pause : 30 minutes au lieu de 50 actuellement</w:t>
      </w:r>
      <w:r w:rsidR="00A27EC7">
        <w:rPr>
          <w:rFonts w:ascii="Times New Roman" w:hAnsi="Times New Roman" w:cs="Times New Roman"/>
          <w:sz w:val="26"/>
          <w:szCs w:val="26"/>
        </w:rPr>
        <w:t xml:space="preserve">. Leur patron envisageait </w:t>
      </w:r>
      <w:r w:rsidRPr="00B5726D">
        <w:rPr>
          <w:rFonts w:ascii="Times New Roman" w:hAnsi="Times New Roman" w:cs="Times New Roman"/>
          <w:sz w:val="26"/>
          <w:szCs w:val="26"/>
        </w:rPr>
        <w:t xml:space="preserve">aussi </w:t>
      </w:r>
      <w:r w:rsidR="00A27EC7">
        <w:rPr>
          <w:rFonts w:ascii="Times New Roman" w:hAnsi="Times New Roman" w:cs="Times New Roman"/>
          <w:sz w:val="26"/>
          <w:szCs w:val="26"/>
        </w:rPr>
        <w:t xml:space="preserve">pour </w:t>
      </w:r>
      <w:r w:rsidRPr="00B5726D">
        <w:rPr>
          <w:rFonts w:ascii="Times New Roman" w:hAnsi="Times New Roman" w:cs="Times New Roman"/>
          <w:sz w:val="26"/>
          <w:szCs w:val="26"/>
        </w:rPr>
        <w:t>l</w:t>
      </w:r>
      <w:r w:rsidR="00A27EC7">
        <w:rPr>
          <w:rFonts w:ascii="Times New Roman" w:hAnsi="Times New Roman" w:cs="Times New Roman"/>
          <w:sz w:val="26"/>
          <w:szCs w:val="26"/>
        </w:rPr>
        <w:t>’avenir une</w:t>
      </w:r>
      <w:r w:rsidRPr="00B5726D">
        <w:rPr>
          <w:rFonts w:ascii="Times New Roman" w:hAnsi="Times New Roman" w:cs="Times New Roman"/>
          <w:sz w:val="26"/>
          <w:szCs w:val="26"/>
        </w:rPr>
        <w:t xml:space="preserve"> remise en cause </w:t>
      </w:r>
      <w:r w:rsidR="000C4275">
        <w:rPr>
          <w:rFonts w:ascii="Times New Roman" w:hAnsi="Times New Roman" w:cs="Times New Roman"/>
          <w:sz w:val="26"/>
          <w:szCs w:val="26"/>
        </w:rPr>
        <w:t xml:space="preserve">de </w:t>
      </w:r>
      <w:r w:rsidRPr="00B5726D">
        <w:rPr>
          <w:rFonts w:ascii="Times New Roman" w:hAnsi="Times New Roman" w:cs="Times New Roman"/>
          <w:sz w:val="26"/>
          <w:szCs w:val="26"/>
        </w:rPr>
        <w:t>leurs 15 jours de RTT</w:t>
      </w:r>
      <w:r w:rsidR="00A27EC7">
        <w:rPr>
          <w:rFonts w:ascii="Times New Roman" w:hAnsi="Times New Roman" w:cs="Times New Roman"/>
          <w:sz w:val="26"/>
          <w:szCs w:val="26"/>
        </w:rPr>
        <w:t>,</w:t>
      </w:r>
      <w:r w:rsidRPr="00B5726D">
        <w:rPr>
          <w:rFonts w:ascii="Times New Roman" w:hAnsi="Times New Roman" w:cs="Times New Roman"/>
          <w:sz w:val="26"/>
          <w:szCs w:val="26"/>
        </w:rPr>
        <w:t xml:space="preserve"> la baisse de la majoration de nuit actuelle de 20% à 10% etc…</w:t>
      </w:r>
    </w:p>
    <w:p w14:paraId="35B47197" w14:textId="5DDBDF41" w:rsidR="007302C7" w:rsidRPr="007302C7" w:rsidRDefault="007302C7" w:rsidP="007302C7">
      <w:pPr>
        <w:spacing w:before="120" w:after="120" w:line="240" w:lineRule="auto"/>
        <w:jc w:val="both"/>
        <w:rPr>
          <w:rFonts w:ascii="Times New Roman" w:hAnsi="Times New Roman" w:cs="Times New Roman"/>
          <w:b/>
          <w:bCs/>
          <w:color w:val="FF0000"/>
          <w:sz w:val="30"/>
          <w:szCs w:val="30"/>
        </w:rPr>
      </w:pPr>
      <w:r w:rsidRPr="007302C7">
        <w:rPr>
          <w:rFonts w:ascii="Times New Roman" w:hAnsi="Times New Roman" w:cs="Times New Roman"/>
          <w:b/>
          <w:bCs/>
          <w:color w:val="FF0000"/>
          <w:sz w:val="30"/>
          <w:szCs w:val="30"/>
        </w:rPr>
        <w:t xml:space="preserve">Ils ont obtenu aussi une prime de 150€ pour les CDI et CDD et l’étalonnement </w:t>
      </w:r>
      <w:r w:rsidR="00A27EC7">
        <w:rPr>
          <w:rFonts w:ascii="Times New Roman" w:hAnsi="Times New Roman" w:cs="Times New Roman"/>
          <w:b/>
          <w:bCs/>
          <w:color w:val="FF0000"/>
          <w:sz w:val="30"/>
          <w:szCs w:val="30"/>
        </w:rPr>
        <w:t xml:space="preserve">du retrait des </w:t>
      </w:r>
      <w:r w:rsidRPr="007302C7">
        <w:rPr>
          <w:rFonts w:ascii="Times New Roman" w:hAnsi="Times New Roman" w:cs="Times New Roman"/>
          <w:b/>
          <w:bCs/>
          <w:color w:val="FF0000"/>
          <w:sz w:val="30"/>
          <w:szCs w:val="30"/>
        </w:rPr>
        <w:t>jours de grève à hauteur d’un jour par mois.</w:t>
      </w:r>
    </w:p>
    <w:p w14:paraId="6676837F" w14:textId="54994E43" w:rsidR="007302C7" w:rsidRPr="00B5726D" w:rsidRDefault="007302C7" w:rsidP="007302C7">
      <w:pPr>
        <w:spacing w:after="60" w:line="240" w:lineRule="auto"/>
        <w:jc w:val="both"/>
        <w:rPr>
          <w:rFonts w:ascii="Times New Roman" w:hAnsi="Times New Roman" w:cs="Times New Roman"/>
          <w:sz w:val="26"/>
          <w:szCs w:val="26"/>
        </w:rPr>
      </w:pPr>
      <w:r w:rsidRPr="00B5726D">
        <w:rPr>
          <w:rFonts w:ascii="Times New Roman" w:hAnsi="Times New Roman" w:cs="Times New Roman"/>
          <w:sz w:val="26"/>
          <w:szCs w:val="26"/>
        </w:rPr>
        <w:t xml:space="preserve">Une belle preuve </w:t>
      </w:r>
      <w:r w:rsidR="00A27EC7">
        <w:rPr>
          <w:rFonts w:ascii="Times New Roman" w:hAnsi="Times New Roman" w:cs="Times New Roman"/>
          <w:sz w:val="26"/>
          <w:szCs w:val="26"/>
        </w:rPr>
        <w:t>que la</w:t>
      </w:r>
      <w:r w:rsidRPr="00B5726D">
        <w:rPr>
          <w:rFonts w:ascii="Times New Roman" w:hAnsi="Times New Roman" w:cs="Times New Roman"/>
          <w:sz w:val="26"/>
          <w:szCs w:val="26"/>
        </w:rPr>
        <w:t xml:space="preserve"> lutte des salariés avec l’appui des syndicats CGT, FO et CFE/CGC </w:t>
      </w:r>
      <w:r w:rsidR="00A27EC7">
        <w:rPr>
          <w:rFonts w:ascii="Times New Roman" w:hAnsi="Times New Roman" w:cs="Times New Roman"/>
          <w:sz w:val="26"/>
          <w:szCs w:val="26"/>
        </w:rPr>
        <w:t xml:space="preserve">a payé, et qui </w:t>
      </w:r>
      <w:r w:rsidRPr="00B5726D">
        <w:rPr>
          <w:rFonts w:ascii="Times New Roman" w:hAnsi="Times New Roman" w:cs="Times New Roman"/>
          <w:sz w:val="26"/>
          <w:szCs w:val="26"/>
        </w:rPr>
        <w:t>démontre</w:t>
      </w:r>
      <w:r w:rsidR="00A27EC7">
        <w:rPr>
          <w:rFonts w:ascii="Times New Roman" w:hAnsi="Times New Roman" w:cs="Times New Roman"/>
          <w:sz w:val="26"/>
          <w:szCs w:val="26"/>
        </w:rPr>
        <w:t xml:space="preserve"> que face à</w:t>
      </w:r>
      <w:r w:rsidRPr="00B5726D">
        <w:rPr>
          <w:rFonts w:ascii="Times New Roman" w:hAnsi="Times New Roman" w:cs="Times New Roman"/>
          <w:sz w:val="26"/>
          <w:szCs w:val="26"/>
        </w:rPr>
        <w:t xml:space="preserve"> l’unité </w:t>
      </w:r>
      <w:r w:rsidR="00A27EC7">
        <w:rPr>
          <w:rFonts w:ascii="Times New Roman" w:hAnsi="Times New Roman" w:cs="Times New Roman"/>
          <w:sz w:val="26"/>
          <w:szCs w:val="26"/>
        </w:rPr>
        <w:t xml:space="preserve">des salariés </w:t>
      </w:r>
      <w:r w:rsidRPr="00B5726D">
        <w:rPr>
          <w:rFonts w:ascii="Times New Roman" w:hAnsi="Times New Roman" w:cs="Times New Roman"/>
          <w:sz w:val="26"/>
          <w:szCs w:val="26"/>
        </w:rPr>
        <w:t xml:space="preserve">les patrons ne peuvent pas nous imposer des reculs sociaux </w:t>
      </w:r>
    </w:p>
    <w:p w14:paraId="6B9F9093" w14:textId="0282C040" w:rsidR="007302C7" w:rsidRDefault="00A27EC7" w:rsidP="007302C7">
      <w:pPr>
        <w:spacing w:after="60" w:line="240" w:lineRule="auto"/>
        <w:jc w:val="center"/>
        <w:rPr>
          <w:rFonts w:ascii="Times New Roman" w:hAnsi="Times New Roman" w:cs="Times New Roman"/>
          <w:b/>
          <w:bCs/>
          <w:color w:val="FF0000"/>
          <w:sz w:val="30"/>
          <w:szCs w:val="30"/>
        </w:rPr>
      </w:pPr>
      <w:r>
        <w:rPr>
          <w:rFonts w:ascii="Times New Roman" w:hAnsi="Times New Roman" w:cs="Times New Roman"/>
          <w:b/>
          <w:bCs/>
          <w:color w:val="FF0000"/>
          <w:sz w:val="30"/>
          <w:szCs w:val="30"/>
        </w:rPr>
        <w:t>C’</w:t>
      </w:r>
      <w:r w:rsidR="007302C7" w:rsidRPr="00D331E4">
        <w:rPr>
          <w:rFonts w:ascii="Times New Roman" w:hAnsi="Times New Roman" w:cs="Times New Roman"/>
          <w:b/>
          <w:bCs/>
          <w:color w:val="FF0000"/>
          <w:sz w:val="30"/>
          <w:szCs w:val="30"/>
        </w:rPr>
        <w:t>est un encouragement pour tous les travailleurs afin de protéger nos acquis et nos vies.</w:t>
      </w:r>
    </w:p>
    <w:p w14:paraId="43C27570" w14:textId="26439E0B" w:rsidR="003E111B" w:rsidRPr="00C874A4" w:rsidRDefault="003E111B" w:rsidP="00CF29B7">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120" w:line="240" w:lineRule="auto"/>
        <w:jc w:val="center"/>
        <w:rPr>
          <w:rFonts w:ascii="Comic Sans MS" w:hAnsi="Comic Sans MS" w:cs="Times New Roman"/>
          <w:b/>
          <w:bCs/>
          <w:color w:val="FF0000"/>
          <w:sz w:val="32"/>
          <w:szCs w:val="32"/>
        </w:rPr>
      </w:pPr>
      <w:r w:rsidRPr="00C874A4">
        <w:rPr>
          <w:rFonts w:ascii="Comic Sans MS" w:hAnsi="Comic Sans MS" w:cs="Times New Roman"/>
          <w:b/>
          <w:bCs/>
          <w:color w:val="FF0000"/>
          <w:sz w:val="32"/>
          <w:szCs w:val="32"/>
        </w:rPr>
        <w:lastRenderedPageBreak/>
        <w:t>Accord sur l</w:t>
      </w:r>
      <w:r w:rsidR="00CF29B7" w:rsidRPr="00C874A4">
        <w:rPr>
          <w:rFonts w:ascii="Comic Sans MS" w:hAnsi="Comic Sans MS" w:cs="Times New Roman"/>
          <w:b/>
          <w:bCs/>
          <w:color w:val="FF0000"/>
          <w:sz w:val="32"/>
          <w:szCs w:val="32"/>
        </w:rPr>
        <w:t>’employabilité</w:t>
      </w:r>
    </w:p>
    <w:p w14:paraId="001A70A0" w14:textId="253DECD0" w:rsidR="005E743B" w:rsidRDefault="007302C7" w:rsidP="00D331E4">
      <w:pPr>
        <w:spacing w:after="120" w:line="240" w:lineRule="auto"/>
        <w:jc w:val="both"/>
        <w:rPr>
          <w:rFonts w:ascii="Times New Roman" w:hAnsi="Times New Roman" w:cs="Times New Roman"/>
          <w:sz w:val="26"/>
          <w:szCs w:val="26"/>
        </w:rPr>
      </w:pPr>
      <w:r w:rsidRPr="00B5726D">
        <w:rPr>
          <w:rFonts w:ascii="Times New Roman" w:hAnsi="Times New Roman" w:cs="Times New Roman"/>
          <w:noProof/>
          <w:sz w:val="26"/>
          <w:szCs w:val="26"/>
        </w:rPr>
        <w:drawing>
          <wp:anchor distT="0" distB="0" distL="114300" distR="114300" simplePos="0" relativeHeight="251695104" behindDoc="0" locked="0" layoutInCell="1" allowOverlap="1" wp14:anchorId="7C3B083D" wp14:editId="050FC361">
            <wp:simplePos x="0" y="0"/>
            <wp:positionH relativeFrom="column">
              <wp:posOffset>100965</wp:posOffset>
            </wp:positionH>
            <wp:positionV relativeFrom="paragraph">
              <wp:posOffset>116205</wp:posOffset>
            </wp:positionV>
            <wp:extent cx="1890395" cy="1762125"/>
            <wp:effectExtent l="0" t="0" r="0" b="9525"/>
            <wp:wrapThrough wrapText="bothSides">
              <wp:wrapPolygon edited="0">
                <wp:start x="0" y="0"/>
                <wp:lineTo x="0" y="21483"/>
                <wp:lineTo x="21332" y="21483"/>
                <wp:lineTo x="21332" y="0"/>
                <wp:lineTo x="0" y="0"/>
              </wp:wrapPolygon>
            </wp:wrapThrough>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0395" cy="1762125"/>
                    </a:xfrm>
                    <a:prstGeom prst="rect">
                      <a:avLst/>
                    </a:prstGeom>
                  </pic:spPr>
                </pic:pic>
              </a:graphicData>
            </a:graphic>
            <wp14:sizeRelH relativeFrom="margin">
              <wp14:pctWidth>0</wp14:pctWidth>
            </wp14:sizeRelH>
            <wp14:sizeRelV relativeFrom="margin">
              <wp14:pctHeight>0</wp14:pctHeight>
            </wp14:sizeRelV>
          </wp:anchor>
        </w:drawing>
      </w:r>
      <w:r w:rsidR="00F50598">
        <w:rPr>
          <w:rFonts w:ascii="Times New Roman" w:hAnsi="Times New Roman" w:cs="Times New Roman"/>
          <w:sz w:val="26"/>
          <w:szCs w:val="26"/>
        </w:rPr>
        <w:t xml:space="preserve">La direction </w:t>
      </w:r>
      <w:r w:rsidR="00CF29B7" w:rsidRPr="00B5726D">
        <w:rPr>
          <w:rFonts w:ascii="Times New Roman" w:hAnsi="Times New Roman" w:cs="Times New Roman"/>
          <w:sz w:val="26"/>
          <w:szCs w:val="26"/>
        </w:rPr>
        <w:t>PSA depuis quelques années</w:t>
      </w:r>
      <w:r w:rsidR="009B6C91" w:rsidRPr="00B5726D">
        <w:rPr>
          <w:rFonts w:ascii="Times New Roman" w:hAnsi="Times New Roman" w:cs="Times New Roman"/>
          <w:sz w:val="26"/>
          <w:szCs w:val="26"/>
        </w:rPr>
        <w:t xml:space="preserve"> </w:t>
      </w:r>
      <w:r w:rsidR="00CF29B7" w:rsidRPr="00B5726D">
        <w:rPr>
          <w:rFonts w:ascii="Times New Roman" w:hAnsi="Times New Roman" w:cs="Times New Roman"/>
          <w:sz w:val="26"/>
          <w:szCs w:val="26"/>
        </w:rPr>
        <w:t xml:space="preserve">s’efforce de redorer son blason, </w:t>
      </w:r>
      <w:r w:rsidR="00F50598">
        <w:rPr>
          <w:rFonts w:ascii="Times New Roman" w:hAnsi="Times New Roman" w:cs="Times New Roman"/>
          <w:sz w:val="26"/>
          <w:szCs w:val="26"/>
        </w:rPr>
        <w:t>avec</w:t>
      </w:r>
      <w:r w:rsidR="008242EB" w:rsidRPr="00B5726D">
        <w:rPr>
          <w:rFonts w:ascii="Times New Roman" w:hAnsi="Times New Roman" w:cs="Times New Roman"/>
          <w:sz w:val="26"/>
          <w:szCs w:val="26"/>
        </w:rPr>
        <w:t xml:space="preserve"> </w:t>
      </w:r>
      <w:r w:rsidR="0095339A" w:rsidRPr="00B5726D">
        <w:rPr>
          <w:rFonts w:ascii="Times New Roman" w:hAnsi="Times New Roman" w:cs="Times New Roman"/>
          <w:sz w:val="26"/>
          <w:szCs w:val="26"/>
        </w:rPr>
        <w:t>« </w:t>
      </w:r>
      <w:r w:rsidR="008242EB" w:rsidRPr="00B5726D">
        <w:rPr>
          <w:rFonts w:ascii="Times New Roman" w:hAnsi="Times New Roman" w:cs="Times New Roman"/>
          <w:i/>
          <w:iCs/>
          <w:sz w:val="26"/>
          <w:szCs w:val="26"/>
        </w:rPr>
        <w:t>l’accord sur l’insertion sociale et professionnelle des personnes handicapées</w:t>
      </w:r>
      <w:r w:rsidR="0095339A" w:rsidRPr="00B5726D">
        <w:rPr>
          <w:rFonts w:ascii="Times New Roman" w:hAnsi="Times New Roman" w:cs="Times New Roman"/>
          <w:sz w:val="26"/>
          <w:szCs w:val="26"/>
        </w:rPr>
        <w:t> »</w:t>
      </w:r>
      <w:r w:rsidR="00BF598F" w:rsidRPr="00B5726D">
        <w:rPr>
          <w:rFonts w:ascii="Times New Roman" w:hAnsi="Times New Roman" w:cs="Times New Roman"/>
          <w:sz w:val="26"/>
          <w:szCs w:val="26"/>
        </w:rPr>
        <w:t>.</w:t>
      </w:r>
    </w:p>
    <w:p w14:paraId="219A090C" w14:textId="44FA3715" w:rsidR="0095339A" w:rsidRPr="00B5726D" w:rsidRDefault="00BF598F" w:rsidP="00D331E4">
      <w:pPr>
        <w:spacing w:after="120" w:line="240" w:lineRule="auto"/>
        <w:jc w:val="both"/>
        <w:rPr>
          <w:rFonts w:ascii="Times New Roman" w:hAnsi="Times New Roman" w:cs="Times New Roman"/>
          <w:sz w:val="26"/>
          <w:szCs w:val="26"/>
        </w:rPr>
      </w:pPr>
      <w:r w:rsidRPr="00B5726D">
        <w:rPr>
          <w:rFonts w:ascii="Times New Roman" w:hAnsi="Times New Roman" w:cs="Times New Roman"/>
          <w:sz w:val="26"/>
          <w:szCs w:val="26"/>
        </w:rPr>
        <w:t xml:space="preserve">Dans celui-ci </w:t>
      </w:r>
      <w:r w:rsidR="008242EB" w:rsidRPr="00B5726D">
        <w:rPr>
          <w:rFonts w:ascii="Times New Roman" w:hAnsi="Times New Roman" w:cs="Times New Roman"/>
          <w:sz w:val="26"/>
          <w:szCs w:val="26"/>
        </w:rPr>
        <w:t>il est prévu entre autres</w:t>
      </w:r>
      <w:r w:rsidRPr="00B5726D">
        <w:rPr>
          <w:rFonts w:ascii="Times New Roman" w:hAnsi="Times New Roman" w:cs="Times New Roman"/>
          <w:sz w:val="26"/>
          <w:szCs w:val="26"/>
        </w:rPr>
        <w:t xml:space="preserve">, </w:t>
      </w:r>
      <w:r w:rsidR="008242EB" w:rsidRPr="00B5726D">
        <w:rPr>
          <w:rFonts w:ascii="Times New Roman" w:hAnsi="Times New Roman" w:cs="Times New Roman"/>
          <w:sz w:val="26"/>
          <w:szCs w:val="26"/>
        </w:rPr>
        <w:t>l’aménagement de postes de travail pour les salariés concernés</w:t>
      </w:r>
      <w:r w:rsidRPr="00B5726D">
        <w:rPr>
          <w:rFonts w:ascii="Times New Roman" w:hAnsi="Times New Roman" w:cs="Times New Roman"/>
          <w:sz w:val="26"/>
          <w:szCs w:val="26"/>
        </w:rPr>
        <w:t>, or, les postes d’accueil et les postes labellisés fondent comme neige au soleil alors que les conditions de travail s’aggravent toujours plus chaque année</w:t>
      </w:r>
      <w:r w:rsidR="00CF29B7" w:rsidRPr="00B5726D">
        <w:rPr>
          <w:rFonts w:ascii="Times New Roman" w:hAnsi="Times New Roman" w:cs="Times New Roman"/>
          <w:sz w:val="26"/>
          <w:szCs w:val="26"/>
        </w:rPr>
        <w:t>.</w:t>
      </w:r>
    </w:p>
    <w:p w14:paraId="6CB44320" w14:textId="61D95EDE" w:rsidR="00CF29B7" w:rsidRPr="00B5726D" w:rsidRDefault="004779F6" w:rsidP="00D331E4">
      <w:pPr>
        <w:spacing w:after="120" w:line="240" w:lineRule="auto"/>
        <w:jc w:val="both"/>
        <w:rPr>
          <w:rFonts w:ascii="Times New Roman" w:hAnsi="Times New Roman" w:cs="Times New Roman"/>
          <w:b/>
          <w:bCs/>
          <w:sz w:val="26"/>
          <w:szCs w:val="26"/>
        </w:rPr>
      </w:pPr>
      <w:r w:rsidRPr="00B5726D">
        <w:rPr>
          <w:rFonts w:ascii="Times New Roman" w:hAnsi="Times New Roman" w:cs="Times New Roman"/>
          <w:sz w:val="26"/>
          <w:szCs w:val="26"/>
        </w:rPr>
        <w:t>Régulièrement</w:t>
      </w:r>
      <w:r w:rsidR="00CF29B7" w:rsidRPr="00B5726D">
        <w:rPr>
          <w:rFonts w:ascii="Times New Roman" w:hAnsi="Times New Roman" w:cs="Times New Roman"/>
          <w:sz w:val="26"/>
          <w:szCs w:val="26"/>
        </w:rPr>
        <w:t xml:space="preserve"> les élus du CSE sont consulté</w:t>
      </w:r>
      <w:r w:rsidR="00FD3E77" w:rsidRPr="00B5726D">
        <w:rPr>
          <w:rFonts w:ascii="Times New Roman" w:hAnsi="Times New Roman" w:cs="Times New Roman"/>
          <w:sz w:val="26"/>
          <w:szCs w:val="26"/>
        </w:rPr>
        <w:t>s</w:t>
      </w:r>
      <w:r w:rsidR="00CF29B7" w:rsidRPr="00B5726D">
        <w:rPr>
          <w:rFonts w:ascii="Times New Roman" w:hAnsi="Times New Roman" w:cs="Times New Roman"/>
          <w:sz w:val="26"/>
          <w:szCs w:val="26"/>
        </w:rPr>
        <w:t xml:space="preserve"> sur des licenciement</w:t>
      </w:r>
      <w:r w:rsidR="00FD3E77" w:rsidRPr="00B5726D">
        <w:rPr>
          <w:rFonts w:ascii="Times New Roman" w:hAnsi="Times New Roman" w:cs="Times New Roman"/>
          <w:sz w:val="26"/>
          <w:szCs w:val="26"/>
        </w:rPr>
        <w:t>s</w:t>
      </w:r>
      <w:r w:rsidR="00CF29B7" w:rsidRPr="00B5726D">
        <w:rPr>
          <w:rFonts w:ascii="Times New Roman" w:hAnsi="Times New Roman" w:cs="Times New Roman"/>
          <w:sz w:val="26"/>
          <w:szCs w:val="26"/>
        </w:rPr>
        <w:t xml:space="preserve"> pour inaptitudes professionnelle</w:t>
      </w:r>
      <w:r w:rsidR="00FD3E77" w:rsidRPr="00B5726D">
        <w:rPr>
          <w:rFonts w:ascii="Times New Roman" w:hAnsi="Times New Roman" w:cs="Times New Roman"/>
          <w:sz w:val="26"/>
          <w:szCs w:val="26"/>
        </w:rPr>
        <w:t>s</w:t>
      </w:r>
      <w:r w:rsidR="00CF29B7" w:rsidRPr="00B5726D">
        <w:rPr>
          <w:rFonts w:ascii="Times New Roman" w:hAnsi="Times New Roman" w:cs="Times New Roman"/>
          <w:sz w:val="26"/>
          <w:szCs w:val="26"/>
        </w:rPr>
        <w:t xml:space="preserve"> alors que </w:t>
      </w:r>
      <w:r w:rsidR="00BF598F" w:rsidRPr="00B5726D">
        <w:rPr>
          <w:rFonts w:ascii="Times New Roman" w:hAnsi="Times New Roman" w:cs="Times New Roman"/>
          <w:sz w:val="26"/>
          <w:szCs w:val="26"/>
        </w:rPr>
        <w:t xml:space="preserve">l’accord prévoit un budget spécifique pour chaque établissement avec des aides supplémentaires (AGEFIPH) pour l’aménagement des postes. </w:t>
      </w:r>
      <w:r w:rsidR="00BF598F" w:rsidRPr="00B5726D">
        <w:rPr>
          <w:rFonts w:ascii="Times New Roman" w:hAnsi="Times New Roman" w:cs="Times New Roman"/>
          <w:b/>
          <w:bCs/>
          <w:sz w:val="26"/>
          <w:szCs w:val="26"/>
        </w:rPr>
        <w:t>Preuve</w:t>
      </w:r>
      <w:r w:rsidR="0095339A" w:rsidRPr="00B5726D">
        <w:rPr>
          <w:rFonts w:ascii="Times New Roman" w:hAnsi="Times New Roman" w:cs="Times New Roman"/>
          <w:b/>
          <w:bCs/>
          <w:sz w:val="26"/>
          <w:szCs w:val="26"/>
        </w:rPr>
        <w:t xml:space="preserve"> encore</w:t>
      </w:r>
      <w:r w:rsidR="00BF598F" w:rsidRPr="00B5726D">
        <w:rPr>
          <w:rFonts w:ascii="Times New Roman" w:hAnsi="Times New Roman" w:cs="Times New Roman"/>
          <w:b/>
          <w:bCs/>
          <w:sz w:val="26"/>
          <w:szCs w:val="26"/>
        </w:rPr>
        <w:t xml:space="preserve"> </w:t>
      </w:r>
      <w:r w:rsidR="00EB7B08" w:rsidRPr="00B5726D">
        <w:rPr>
          <w:rFonts w:ascii="Times New Roman" w:hAnsi="Times New Roman" w:cs="Times New Roman"/>
          <w:b/>
          <w:bCs/>
          <w:sz w:val="26"/>
          <w:szCs w:val="26"/>
        </w:rPr>
        <w:t>que les accords "</w:t>
      </w:r>
      <w:r w:rsidR="00EB7B08" w:rsidRPr="00B5726D">
        <w:rPr>
          <w:rFonts w:ascii="Times New Roman" w:hAnsi="Times New Roman" w:cs="Times New Roman"/>
          <w:b/>
          <w:bCs/>
          <w:i/>
          <w:iCs/>
          <w:sz w:val="26"/>
          <w:szCs w:val="26"/>
        </w:rPr>
        <w:t>vitrine</w:t>
      </w:r>
      <w:r w:rsidR="00EB7B08" w:rsidRPr="00B5726D">
        <w:rPr>
          <w:rFonts w:ascii="Times New Roman" w:hAnsi="Times New Roman" w:cs="Times New Roman"/>
          <w:b/>
          <w:bCs/>
          <w:sz w:val="26"/>
          <w:szCs w:val="26"/>
        </w:rPr>
        <w:t xml:space="preserve">" de PSA sont juste là pour masquer </w:t>
      </w:r>
      <w:r w:rsidR="00A27EC7">
        <w:rPr>
          <w:rFonts w:ascii="Times New Roman" w:hAnsi="Times New Roman" w:cs="Times New Roman"/>
          <w:b/>
          <w:bCs/>
          <w:sz w:val="26"/>
          <w:szCs w:val="26"/>
        </w:rPr>
        <w:t>la</w:t>
      </w:r>
      <w:r w:rsidR="00EB7B08" w:rsidRPr="00B5726D">
        <w:rPr>
          <w:rFonts w:ascii="Times New Roman" w:hAnsi="Times New Roman" w:cs="Times New Roman"/>
          <w:b/>
          <w:bCs/>
          <w:sz w:val="26"/>
          <w:szCs w:val="26"/>
        </w:rPr>
        <w:t xml:space="preserve"> réalité pour les salariés.</w:t>
      </w:r>
    </w:p>
    <w:p w14:paraId="4CF7956F" w14:textId="77777777" w:rsidR="00A27EC7" w:rsidRPr="00A27EC7" w:rsidRDefault="00A27EC7" w:rsidP="00A27EC7">
      <w:pPr>
        <w:spacing w:after="120" w:line="240" w:lineRule="auto"/>
        <w:jc w:val="center"/>
        <w:rPr>
          <w:rFonts w:ascii="Times New Roman" w:hAnsi="Times New Roman" w:cs="Times New Roman"/>
          <w:b/>
          <w:bCs/>
          <w:color w:val="FF0000"/>
          <w:spacing w:val="-8"/>
          <w:sz w:val="28"/>
          <w:szCs w:val="28"/>
        </w:rPr>
      </w:pPr>
      <w:r w:rsidRPr="00A27EC7">
        <w:rPr>
          <w:rFonts w:ascii="Times New Roman" w:hAnsi="Times New Roman" w:cs="Times New Roman"/>
          <w:b/>
          <w:bCs/>
          <w:color w:val="FF0000"/>
          <w:spacing w:val="-8"/>
          <w:sz w:val="28"/>
          <w:szCs w:val="28"/>
        </w:rPr>
        <w:t>La CGT revendique la création de postes adaptés à chaque salarié en situation de handicap, en cas de pathologie, ne permettant pas de tenir d’autres postes. Mais nous demandons également des postes tenables pour tous les autres, notamment en abaissant les cadences en réduisant les charges de travail et en embauchant en CDI PSA des salariés supplémentaires, afin de préserver la santé de tous les salariés.</w:t>
      </w:r>
    </w:p>
    <w:p w14:paraId="0421EE3C" w14:textId="77777777" w:rsidR="007302C7" w:rsidRPr="00274AAE" w:rsidRDefault="007302C7" w:rsidP="007302C7">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F2F2F2" w:themeFill="background1" w:themeFillShade="F2"/>
        <w:suppressAutoHyphens/>
        <w:spacing w:before="120"/>
        <w:jc w:val="center"/>
        <w:rPr>
          <w:rFonts w:ascii="Comic Sans MS" w:hAnsi="Comic Sans MS" w:cs="Times New Roman"/>
          <w:b/>
          <w:color w:val="FF0000"/>
          <w:sz w:val="30"/>
          <w:szCs w:val="30"/>
        </w:rPr>
      </w:pPr>
      <w:r>
        <w:rPr>
          <w:rFonts w:ascii="Comic Sans MS" w:hAnsi="Comic Sans MS" w:cs="Times New Roman"/>
          <w:b/>
          <w:color w:val="FF0000"/>
          <w:sz w:val="30"/>
          <w:szCs w:val="30"/>
        </w:rPr>
        <w:t>Syndiquez-vous</w:t>
      </w:r>
    </w:p>
    <w:p w14:paraId="24BD1C2F" w14:textId="570A5FC6" w:rsidR="007302C7" w:rsidRPr="00E24C25" w:rsidRDefault="007302C7" w:rsidP="007302C7">
      <w:pPr>
        <w:suppressAutoHyphens/>
        <w:spacing w:after="120"/>
        <w:jc w:val="center"/>
        <w:rPr>
          <w:rFonts w:ascii="Times New Roman" w:hAnsi="Times New Roman" w:cs="Times New Roman"/>
          <w:b/>
          <w:color w:val="FF0000"/>
          <w:sz w:val="28"/>
          <w:szCs w:val="28"/>
        </w:rPr>
      </w:pPr>
      <w:r w:rsidRPr="00E24C25">
        <w:rPr>
          <w:rFonts w:ascii="Times New Roman" w:hAnsi="Times New Roman" w:cs="Times New Roman"/>
          <w:b/>
          <w:color w:val="FF0000"/>
          <w:sz w:val="28"/>
          <w:szCs w:val="28"/>
        </w:rPr>
        <w:t>C’est bien connu</w:t>
      </w:r>
      <w:r>
        <w:rPr>
          <w:rFonts w:ascii="Times New Roman" w:hAnsi="Times New Roman" w:cs="Times New Roman"/>
          <w:b/>
          <w:color w:val="FF0000"/>
          <w:sz w:val="28"/>
          <w:szCs w:val="28"/>
        </w:rPr>
        <w:t>,</w:t>
      </w:r>
      <w:r w:rsidRPr="00E24C25">
        <w:rPr>
          <w:rFonts w:ascii="Times New Roman" w:hAnsi="Times New Roman" w:cs="Times New Roman"/>
          <w:b/>
          <w:color w:val="FF0000"/>
          <w:sz w:val="28"/>
          <w:szCs w:val="28"/>
        </w:rPr>
        <w:t xml:space="preserve"> c’est l’union qui fait la force.</w:t>
      </w:r>
    </w:p>
    <w:p w14:paraId="05EF0D3F" w14:textId="7F696BAC" w:rsidR="007302C7" w:rsidRPr="007302C7" w:rsidRDefault="007302C7" w:rsidP="007302C7">
      <w:pPr>
        <w:suppressAutoHyphens/>
        <w:spacing w:after="120"/>
        <w:jc w:val="both"/>
        <w:rPr>
          <w:rFonts w:ascii="Times New Roman" w:hAnsi="Times New Roman" w:cs="Times New Roman"/>
          <w:color w:val="000000"/>
          <w:sz w:val="26"/>
          <w:szCs w:val="26"/>
        </w:rPr>
      </w:pPr>
      <w:r w:rsidRPr="007302C7">
        <w:rPr>
          <w:rFonts w:ascii="Times New Roman" w:hAnsi="Times New Roman" w:cs="Times New Roman"/>
          <w:color w:val="000000"/>
          <w:sz w:val="26"/>
          <w:szCs w:val="26"/>
        </w:rPr>
        <w:t>C’est encore plus vrai dans le monde du travail. Trop souvent notre syndicat est pointé du doigt car il ne signe pas les mauvais accords de la direction.</w:t>
      </w:r>
    </w:p>
    <w:p w14:paraId="3EDBD904" w14:textId="0A5492E2" w:rsidR="007302C7" w:rsidRPr="007302C7" w:rsidRDefault="007302C7" w:rsidP="007302C7">
      <w:pPr>
        <w:suppressAutoHyphens/>
        <w:spacing w:after="120"/>
        <w:jc w:val="both"/>
        <w:rPr>
          <w:rFonts w:ascii="Times New Roman" w:hAnsi="Times New Roman" w:cs="Times New Roman"/>
          <w:b/>
          <w:color w:val="000000"/>
          <w:sz w:val="26"/>
          <w:szCs w:val="26"/>
        </w:rPr>
      </w:pPr>
      <w:r w:rsidRPr="007302C7">
        <w:rPr>
          <w:rFonts w:ascii="Times New Roman" w:hAnsi="Times New Roman" w:cs="Times New Roman"/>
          <w:b/>
          <w:noProof/>
          <w:color w:val="FF0000"/>
          <w:sz w:val="26"/>
          <w:szCs w:val="26"/>
        </w:rPr>
        <w:drawing>
          <wp:anchor distT="0" distB="0" distL="114300" distR="114300" simplePos="0" relativeHeight="251701248" behindDoc="1" locked="0" layoutInCell="1" allowOverlap="1" wp14:anchorId="220B4681" wp14:editId="68FBAB40">
            <wp:simplePos x="0" y="0"/>
            <wp:positionH relativeFrom="column">
              <wp:posOffset>3801110</wp:posOffset>
            </wp:positionH>
            <wp:positionV relativeFrom="paragraph">
              <wp:posOffset>52070</wp:posOffset>
            </wp:positionV>
            <wp:extent cx="2790825" cy="1952625"/>
            <wp:effectExtent l="0" t="0" r="9525" b="9525"/>
            <wp:wrapTight wrapText="bothSides">
              <wp:wrapPolygon edited="0">
                <wp:start x="0" y="0"/>
                <wp:lineTo x="0" y="21495"/>
                <wp:lineTo x="21526" y="21495"/>
                <wp:lineTo x="2152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vec_la_cgt-2-02b35.jpg"/>
                    <pic:cNvPicPr/>
                  </pic:nvPicPr>
                  <pic:blipFill>
                    <a:blip r:embed="rId15">
                      <a:extLst>
                        <a:ext uri="{28A0092B-C50C-407E-A947-70E740481C1C}">
                          <a14:useLocalDpi xmlns:a14="http://schemas.microsoft.com/office/drawing/2010/main" val="0"/>
                        </a:ext>
                      </a:extLst>
                    </a:blip>
                    <a:stretch>
                      <a:fillRect/>
                    </a:stretch>
                  </pic:blipFill>
                  <pic:spPr>
                    <a:xfrm>
                      <a:off x="0" y="0"/>
                      <a:ext cx="2790825" cy="1952625"/>
                    </a:xfrm>
                    <a:prstGeom prst="rect">
                      <a:avLst/>
                    </a:prstGeom>
                  </pic:spPr>
                </pic:pic>
              </a:graphicData>
            </a:graphic>
            <wp14:sizeRelH relativeFrom="margin">
              <wp14:pctWidth>0</wp14:pctWidth>
            </wp14:sizeRelH>
            <wp14:sizeRelV relativeFrom="margin">
              <wp14:pctHeight>0</wp14:pctHeight>
            </wp14:sizeRelV>
          </wp:anchor>
        </w:drawing>
      </w:r>
      <w:r w:rsidRPr="007302C7">
        <w:rPr>
          <w:rFonts w:ascii="Times New Roman" w:hAnsi="Times New Roman" w:cs="Times New Roman"/>
          <w:color w:val="000000"/>
          <w:sz w:val="26"/>
          <w:szCs w:val="26"/>
        </w:rPr>
        <w:t xml:space="preserve">Si la CGT ne signe pas ces accords, c’est qu’ils sont nocifs pour l’ensemble des salariés. </w:t>
      </w:r>
      <w:r w:rsidRPr="007302C7">
        <w:rPr>
          <w:rFonts w:ascii="Times New Roman" w:hAnsi="Times New Roman" w:cs="Times New Roman"/>
          <w:b/>
          <w:color w:val="000000"/>
          <w:sz w:val="26"/>
          <w:szCs w:val="26"/>
        </w:rPr>
        <w:t>Nous</w:t>
      </w:r>
      <w:r w:rsidR="003E044F">
        <w:rPr>
          <w:rFonts w:ascii="Times New Roman" w:hAnsi="Times New Roman" w:cs="Times New Roman"/>
          <w:b/>
          <w:color w:val="000000"/>
          <w:sz w:val="26"/>
          <w:szCs w:val="26"/>
        </w:rPr>
        <w:t>,</w:t>
      </w:r>
      <w:r w:rsidRPr="007302C7">
        <w:rPr>
          <w:rFonts w:ascii="Times New Roman" w:hAnsi="Times New Roman" w:cs="Times New Roman"/>
          <w:b/>
          <w:color w:val="000000"/>
          <w:sz w:val="26"/>
          <w:szCs w:val="26"/>
        </w:rPr>
        <w:t xml:space="preserve"> à la CGT nous sommes pour le progrès social pas pour les régressions.</w:t>
      </w:r>
    </w:p>
    <w:p w14:paraId="132151F6" w14:textId="71EA9360" w:rsidR="007302C7" w:rsidRPr="006E5DC9" w:rsidRDefault="007302C7" w:rsidP="007302C7">
      <w:pPr>
        <w:suppressAutoHyphens/>
        <w:spacing w:after="120"/>
        <w:jc w:val="both"/>
        <w:rPr>
          <w:rFonts w:ascii="Times New Roman" w:hAnsi="Times New Roman" w:cs="Times New Roman"/>
          <w:b/>
          <w:color w:val="FF0000"/>
          <w:sz w:val="29"/>
          <w:szCs w:val="29"/>
        </w:rPr>
      </w:pPr>
      <w:r w:rsidRPr="006E5DC9">
        <w:rPr>
          <w:rFonts w:ascii="Times New Roman" w:hAnsi="Times New Roman" w:cs="Times New Roman"/>
          <w:b/>
          <w:color w:val="FF0000"/>
          <w:sz w:val="29"/>
          <w:szCs w:val="29"/>
        </w:rPr>
        <w:t>Mais la CGT c’est aussi des propositions, trop souvent passées sous silence par les médias ou la direction. Comme les 32H, le code du travail du futur, ou encore l’égalité professionnelle entre les femmes et les hommes…</w:t>
      </w:r>
    </w:p>
    <w:p w14:paraId="0052063D" w14:textId="7B8CE428" w:rsidR="007302C7" w:rsidRPr="007302C7" w:rsidRDefault="007302C7" w:rsidP="007302C7">
      <w:pPr>
        <w:suppressAutoHyphens/>
        <w:spacing w:after="120"/>
        <w:jc w:val="both"/>
        <w:rPr>
          <w:rFonts w:ascii="Times New Roman" w:hAnsi="Times New Roman" w:cs="Times New Roman"/>
          <w:color w:val="000000"/>
          <w:sz w:val="26"/>
          <w:szCs w:val="26"/>
        </w:rPr>
      </w:pPr>
      <w:r w:rsidRPr="007302C7">
        <w:rPr>
          <w:rFonts w:ascii="Times New Roman" w:hAnsi="Times New Roman" w:cs="Times New Roman"/>
          <w:color w:val="000000"/>
          <w:sz w:val="26"/>
          <w:szCs w:val="26"/>
        </w:rPr>
        <w:t>La CGT est un syndicat indépendant de tous partis politiques, du patronat et des gouvernements, n’en déplaise à certains qui voudraient vous faire croire le contraire.</w:t>
      </w:r>
    </w:p>
    <w:p w14:paraId="65C60AA7" w14:textId="010044AF" w:rsidR="007302C7" w:rsidRPr="007302C7" w:rsidRDefault="007302C7" w:rsidP="007302C7">
      <w:pPr>
        <w:suppressAutoHyphens/>
        <w:spacing w:after="0"/>
        <w:contextualSpacing/>
        <w:jc w:val="both"/>
        <w:rPr>
          <w:rFonts w:ascii="Times New Roman" w:hAnsi="Times New Roman" w:cs="Times New Roman"/>
          <w:color w:val="000000"/>
          <w:sz w:val="26"/>
          <w:szCs w:val="26"/>
        </w:rPr>
      </w:pPr>
      <w:r w:rsidRPr="007302C7">
        <w:rPr>
          <w:rFonts w:ascii="Times New Roman" w:hAnsi="Times New Roman" w:cs="Times New Roman"/>
          <w:color w:val="000000"/>
          <w:sz w:val="26"/>
          <w:szCs w:val="26"/>
        </w:rPr>
        <w:t>Dans notre organisation syndicale, chaque adhérent a son mot à dire, chacun peut proposer et débattre de ses idées.</w:t>
      </w:r>
    </w:p>
    <w:p w14:paraId="7993A738" w14:textId="78B5249E" w:rsidR="007302C7" w:rsidRPr="007302C7" w:rsidRDefault="007302C7" w:rsidP="007302C7">
      <w:pPr>
        <w:suppressAutoHyphens/>
        <w:spacing w:after="120"/>
        <w:jc w:val="both"/>
        <w:rPr>
          <w:rFonts w:ascii="Times New Roman" w:hAnsi="Times New Roman" w:cs="Times New Roman"/>
          <w:color w:val="000000"/>
          <w:sz w:val="26"/>
          <w:szCs w:val="26"/>
        </w:rPr>
      </w:pPr>
      <w:r w:rsidRPr="007302C7">
        <w:rPr>
          <w:rFonts w:ascii="Times New Roman" w:hAnsi="Times New Roman" w:cs="Times New Roman"/>
          <w:color w:val="000000"/>
          <w:sz w:val="26"/>
          <w:szCs w:val="26"/>
        </w:rPr>
        <w:t>Si aujourd’hui la direction et les autres organisations syndicales nous dénigrent, c’est bien parce que la CGT n’est pas complice des reculs sociaux auxquels nous faisons face, et démontre l’envers du décor.</w:t>
      </w:r>
    </w:p>
    <w:p w14:paraId="308315EB" w14:textId="2D33B7A3" w:rsidR="007302C7" w:rsidRPr="007302C7" w:rsidRDefault="007302C7" w:rsidP="007302C7">
      <w:pPr>
        <w:suppressAutoHyphens/>
        <w:spacing w:after="0"/>
        <w:contextualSpacing/>
        <w:jc w:val="center"/>
        <w:rPr>
          <w:rFonts w:ascii="Times New Roman" w:hAnsi="Times New Roman" w:cs="Times New Roman"/>
          <w:b/>
          <w:color w:val="FF0000"/>
          <w:sz w:val="30"/>
          <w:szCs w:val="30"/>
        </w:rPr>
      </w:pPr>
      <w:r w:rsidRPr="007302C7">
        <w:rPr>
          <w:rFonts w:ascii="Times New Roman" w:hAnsi="Times New Roman" w:cs="Times New Roman"/>
          <w:b/>
          <w:color w:val="FF0000"/>
          <w:sz w:val="30"/>
          <w:szCs w:val="30"/>
        </w:rPr>
        <w:t>Alors rejoignez-nous pour vous faire entendre.</w:t>
      </w:r>
    </w:p>
    <w:p w14:paraId="3EC63798" w14:textId="679CA0CE" w:rsidR="007302C7" w:rsidRPr="00D331E4" w:rsidRDefault="007302C7" w:rsidP="007302C7">
      <w:pPr>
        <w:suppressAutoHyphens/>
        <w:spacing w:after="0"/>
        <w:contextualSpacing/>
        <w:jc w:val="center"/>
        <w:rPr>
          <w:rFonts w:ascii="Times New Roman" w:hAnsi="Times New Roman" w:cs="Times New Roman"/>
          <w:b/>
          <w:bCs/>
          <w:color w:val="FF0000"/>
          <w:sz w:val="30"/>
          <w:szCs w:val="30"/>
        </w:rPr>
      </w:pPr>
      <w:r w:rsidRPr="007302C7">
        <w:rPr>
          <w:rFonts w:ascii="Times New Roman" w:hAnsi="Times New Roman" w:cs="Times New Roman"/>
          <w:b/>
          <w:color w:val="FF0000"/>
          <w:sz w:val="30"/>
          <w:szCs w:val="30"/>
        </w:rPr>
        <w:t>Rapprochez-vous de vos délégués de secteurs.</w:t>
      </w:r>
    </w:p>
    <w:sectPr w:rsidR="007302C7" w:rsidRPr="00D331E4" w:rsidSect="00471BFF">
      <w:footerReference w:type="default" r:id="rId16"/>
      <w:type w:val="continuous"/>
      <w:pgSz w:w="11906" w:h="16838"/>
      <w:pgMar w:top="425" w:right="680" w:bottom="425" w:left="680" w:header="709"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22313" w14:textId="77777777" w:rsidR="00CF42A2" w:rsidRDefault="00CF42A2" w:rsidP="00003ED3">
      <w:pPr>
        <w:spacing w:after="0" w:line="240" w:lineRule="auto"/>
      </w:pPr>
      <w:r>
        <w:separator/>
      </w:r>
    </w:p>
  </w:endnote>
  <w:endnote w:type="continuationSeparator" w:id="0">
    <w:p w14:paraId="6D8E898F" w14:textId="77777777" w:rsidR="00CF42A2" w:rsidRDefault="00CF42A2" w:rsidP="00003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EAC1F" w14:textId="77777777" w:rsidR="00F64021" w:rsidRDefault="00F64021" w:rsidP="00003ED3">
    <w:pPr>
      <w:pStyle w:val="Pieddepage"/>
      <w:pBdr>
        <w:top w:val="single" w:sz="12" w:space="2" w:color="FF0000"/>
      </w:pBdr>
      <w:tabs>
        <w:tab w:val="clear" w:pos="9072"/>
      </w:tabs>
      <w:spacing w:before="40"/>
      <w:jc w:val="center"/>
      <w:rPr>
        <w:rFonts w:ascii="Times New Roman" w:hAnsi="Times New Roman"/>
      </w:rPr>
    </w:pPr>
    <w:r>
      <w:rPr>
        <w:rFonts w:ascii="Times New Roman" w:hAnsi="Times New Roman"/>
      </w:rPr>
      <w:t>C</w:t>
    </w:r>
    <w:r w:rsidRPr="008F741D">
      <w:rPr>
        <w:rFonts w:ascii="Times New Roman" w:hAnsi="Times New Roman"/>
      </w:rPr>
      <w:t xml:space="preserve">GT du Site de Sochaux : PEUGEOT, </w:t>
    </w:r>
    <w:r>
      <w:rPr>
        <w:rFonts w:ascii="Times New Roman" w:hAnsi="Times New Roman"/>
      </w:rPr>
      <w:t>VIGS</w:t>
    </w:r>
    <w:r w:rsidRPr="008F741D">
      <w:rPr>
        <w:rFonts w:ascii="Times New Roman" w:hAnsi="Times New Roman"/>
      </w:rPr>
      <w:t xml:space="preserve">, </w:t>
    </w:r>
    <w:r>
      <w:rPr>
        <w:rFonts w:ascii="Times New Roman" w:hAnsi="Times New Roman"/>
      </w:rPr>
      <w:t xml:space="preserve">STPI, DERICHEBOURG, SIEDOUBS     </w:t>
    </w:r>
    <w:r>
      <w:rPr>
        <w:rFonts w:ascii="Times New Roman" w:hAnsi="Times New Roman"/>
      </w:rPr>
      <w:sym w:font="Wingdings 2" w:char="F027"/>
    </w:r>
    <w:r>
      <w:rPr>
        <w:rFonts w:ascii="Times New Roman" w:hAnsi="Times New Roman"/>
      </w:rPr>
      <w:t xml:space="preserve"> : 03 81 31 29 77      </w:t>
    </w:r>
  </w:p>
  <w:p w14:paraId="503DFC13" w14:textId="77777777" w:rsidR="00F64021" w:rsidRPr="00003ED3" w:rsidRDefault="00F64021" w:rsidP="00003ED3">
    <w:pPr>
      <w:pStyle w:val="Pieddepage"/>
      <w:tabs>
        <w:tab w:val="clear" w:pos="9072"/>
      </w:tabs>
      <w:spacing w:before="40"/>
      <w:jc w:val="center"/>
    </w:pPr>
    <w:r>
      <w:rPr>
        <w:rFonts w:ascii="Times New Roman" w:hAnsi="Times New Roman"/>
      </w:rPr>
      <w:t>Mail : cgtpsa.sochaux@laposte.net         Site internet : http://psasochaux.reference-syndicale.fr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82EF19" w14:textId="77777777" w:rsidR="00CF42A2" w:rsidRDefault="00CF42A2" w:rsidP="00003ED3">
      <w:pPr>
        <w:spacing w:after="0" w:line="240" w:lineRule="auto"/>
      </w:pPr>
      <w:r>
        <w:separator/>
      </w:r>
    </w:p>
  </w:footnote>
  <w:footnote w:type="continuationSeparator" w:id="0">
    <w:p w14:paraId="3BB12452" w14:textId="77777777" w:rsidR="00CF42A2" w:rsidRDefault="00CF42A2" w:rsidP="00003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F0ED2"/>
    <w:multiLevelType w:val="hybridMultilevel"/>
    <w:tmpl w:val="62C22ECC"/>
    <w:lvl w:ilvl="0" w:tplc="C158D8D4">
      <w:start w:val="1"/>
      <w:numFmt w:val="bullet"/>
      <w:lvlText w:val="➥"/>
      <w:lvlJc w:val="left"/>
      <w:pPr>
        <w:ind w:left="1065" w:hanging="360"/>
      </w:pPr>
      <w:rPr>
        <w:rFonts w:ascii="Segoe UI Symbol" w:hAnsi="Segoe UI Symbol" w:hint="default"/>
        <w:b/>
        <w:i w:val="0"/>
        <w:color w:val="FF000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151E55C4"/>
    <w:multiLevelType w:val="hybridMultilevel"/>
    <w:tmpl w:val="1D8AB70C"/>
    <w:lvl w:ilvl="0" w:tplc="C158D8D4">
      <w:start w:val="1"/>
      <w:numFmt w:val="bullet"/>
      <w:lvlText w:val="➥"/>
      <w:lvlJc w:val="left"/>
      <w:pPr>
        <w:ind w:left="1065" w:hanging="360"/>
      </w:pPr>
      <w:rPr>
        <w:rFonts w:ascii="Segoe UI Symbol" w:hAnsi="Segoe UI Symbol" w:hint="default"/>
        <w:b/>
        <w:i w:val="0"/>
        <w:color w:val="FF000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5C754040"/>
    <w:multiLevelType w:val="hybridMultilevel"/>
    <w:tmpl w:val="198C5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EA941EB"/>
    <w:multiLevelType w:val="hybridMultilevel"/>
    <w:tmpl w:val="1324BBB4"/>
    <w:lvl w:ilvl="0" w:tplc="C158D8D4">
      <w:start w:val="1"/>
      <w:numFmt w:val="bullet"/>
      <w:lvlText w:val="➥"/>
      <w:lvlJc w:val="left"/>
      <w:pPr>
        <w:ind w:left="720" w:hanging="360"/>
      </w:pPr>
      <w:rPr>
        <w:rFonts w:ascii="Segoe UI Symbol" w:hAnsi="Segoe UI Symbol" w:hint="default"/>
        <w:b/>
        <w:i w:val="0"/>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A9358CA"/>
    <w:multiLevelType w:val="hybridMultilevel"/>
    <w:tmpl w:val="1B060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015161B"/>
    <w:multiLevelType w:val="hybridMultilevel"/>
    <w:tmpl w:val="F9A49458"/>
    <w:lvl w:ilvl="0" w:tplc="8006F3CC">
      <w:start w:val="1"/>
      <w:numFmt w:val="bullet"/>
      <w:lvlText w:val=""/>
      <w:lvlJc w:val="left"/>
      <w:pPr>
        <w:ind w:left="720" w:hanging="360"/>
      </w:pPr>
      <w:rPr>
        <w:rFonts w:ascii="Wingdings" w:hAnsi="Wingdings" w:hint="default"/>
        <w:b/>
        <w:bCs/>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4E13F41"/>
    <w:multiLevelType w:val="hybridMultilevel"/>
    <w:tmpl w:val="D6DE7DC0"/>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6"/>
  </w:num>
  <w:num w:numId="6">
    <w:abstractNumId w:val="4"/>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184"/>
    <w:rsid w:val="00001DA2"/>
    <w:rsid w:val="00003ED3"/>
    <w:rsid w:val="0000566C"/>
    <w:rsid w:val="000102C1"/>
    <w:rsid w:val="000117E2"/>
    <w:rsid w:val="0001492F"/>
    <w:rsid w:val="00015777"/>
    <w:rsid w:val="0002277A"/>
    <w:rsid w:val="00022F76"/>
    <w:rsid w:val="00026B8E"/>
    <w:rsid w:val="00031C69"/>
    <w:rsid w:val="00035F58"/>
    <w:rsid w:val="00037D9B"/>
    <w:rsid w:val="00041854"/>
    <w:rsid w:val="000434A1"/>
    <w:rsid w:val="00047359"/>
    <w:rsid w:val="00047BFB"/>
    <w:rsid w:val="00050FB0"/>
    <w:rsid w:val="0005258F"/>
    <w:rsid w:val="00063A0B"/>
    <w:rsid w:val="00064864"/>
    <w:rsid w:val="000727C5"/>
    <w:rsid w:val="00072C15"/>
    <w:rsid w:val="000831F5"/>
    <w:rsid w:val="00083D18"/>
    <w:rsid w:val="00084C18"/>
    <w:rsid w:val="00085382"/>
    <w:rsid w:val="00086605"/>
    <w:rsid w:val="00091A16"/>
    <w:rsid w:val="00092988"/>
    <w:rsid w:val="00094CF3"/>
    <w:rsid w:val="000A1D75"/>
    <w:rsid w:val="000A212B"/>
    <w:rsid w:val="000A4E09"/>
    <w:rsid w:val="000A5377"/>
    <w:rsid w:val="000A5D98"/>
    <w:rsid w:val="000A61AF"/>
    <w:rsid w:val="000A6DBC"/>
    <w:rsid w:val="000C287E"/>
    <w:rsid w:val="000C2BCB"/>
    <w:rsid w:val="000C4275"/>
    <w:rsid w:val="000C4E98"/>
    <w:rsid w:val="000C6354"/>
    <w:rsid w:val="000D1A14"/>
    <w:rsid w:val="000D1E12"/>
    <w:rsid w:val="000D4287"/>
    <w:rsid w:val="000D53FC"/>
    <w:rsid w:val="000D77A9"/>
    <w:rsid w:val="000E410A"/>
    <w:rsid w:val="000E4197"/>
    <w:rsid w:val="000F20C9"/>
    <w:rsid w:val="000F6027"/>
    <w:rsid w:val="000F77E4"/>
    <w:rsid w:val="00100BB6"/>
    <w:rsid w:val="00103333"/>
    <w:rsid w:val="00114531"/>
    <w:rsid w:val="001209BC"/>
    <w:rsid w:val="001218EC"/>
    <w:rsid w:val="0013140C"/>
    <w:rsid w:val="00131F36"/>
    <w:rsid w:val="00135995"/>
    <w:rsid w:val="00137755"/>
    <w:rsid w:val="0014013E"/>
    <w:rsid w:val="0014031C"/>
    <w:rsid w:val="00143117"/>
    <w:rsid w:val="0014503B"/>
    <w:rsid w:val="0014511A"/>
    <w:rsid w:val="00145406"/>
    <w:rsid w:val="001539C1"/>
    <w:rsid w:val="00154C20"/>
    <w:rsid w:val="00155AF1"/>
    <w:rsid w:val="00162BA9"/>
    <w:rsid w:val="001670C0"/>
    <w:rsid w:val="00175A2D"/>
    <w:rsid w:val="00176C74"/>
    <w:rsid w:val="001801A1"/>
    <w:rsid w:val="0018039D"/>
    <w:rsid w:val="0018562A"/>
    <w:rsid w:val="001858C3"/>
    <w:rsid w:val="001934C2"/>
    <w:rsid w:val="00195DC7"/>
    <w:rsid w:val="0019766D"/>
    <w:rsid w:val="001A1F19"/>
    <w:rsid w:val="001A3814"/>
    <w:rsid w:val="001B0E27"/>
    <w:rsid w:val="001C2301"/>
    <w:rsid w:val="001C57A8"/>
    <w:rsid w:val="001C76CB"/>
    <w:rsid w:val="001C7D98"/>
    <w:rsid w:val="001D2ED7"/>
    <w:rsid w:val="001D52BC"/>
    <w:rsid w:val="001E00F8"/>
    <w:rsid w:val="001E05AD"/>
    <w:rsid w:val="001E1271"/>
    <w:rsid w:val="001E1588"/>
    <w:rsid w:val="001E1AF3"/>
    <w:rsid w:val="001E48B4"/>
    <w:rsid w:val="001F14F0"/>
    <w:rsid w:val="0020063E"/>
    <w:rsid w:val="002037C2"/>
    <w:rsid w:val="00207EC4"/>
    <w:rsid w:val="00216C67"/>
    <w:rsid w:val="00217A7E"/>
    <w:rsid w:val="00217D3F"/>
    <w:rsid w:val="0022194A"/>
    <w:rsid w:val="00225277"/>
    <w:rsid w:val="0023137E"/>
    <w:rsid w:val="0023230A"/>
    <w:rsid w:val="00232905"/>
    <w:rsid w:val="00236872"/>
    <w:rsid w:val="002479B8"/>
    <w:rsid w:val="002553F7"/>
    <w:rsid w:val="0026111F"/>
    <w:rsid w:val="002634AB"/>
    <w:rsid w:val="00263CD6"/>
    <w:rsid w:val="002645BB"/>
    <w:rsid w:val="002700C4"/>
    <w:rsid w:val="00270B9D"/>
    <w:rsid w:val="0027193D"/>
    <w:rsid w:val="00272B2B"/>
    <w:rsid w:val="0028342C"/>
    <w:rsid w:val="00285741"/>
    <w:rsid w:val="00293835"/>
    <w:rsid w:val="002A20F0"/>
    <w:rsid w:val="002A40C4"/>
    <w:rsid w:val="002B0D14"/>
    <w:rsid w:val="002B3678"/>
    <w:rsid w:val="002B5E23"/>
    <w:rsid w:val="002C05D5"/>
    <w:rsid w:val="002C1D10"/>
    <w:rsid w:val="002C4119"/>
    <w:rsid w:val="002D03ED"/>
    <w:rsid w:val="002E35CC"/>
    <w:rsid w:val="002E58B4"/>
    <w:rsid w:val="002F14F7"/>
    <w:rsid w:val="003029AE"/>
    <w:rsid w:val="003049B3"/>
    <w:rsid w:val="00310B86"/>
    <w:rsid w:val="0031437D"/>
    <w:rsid w:val="00321ABD"/>
    <w:rsid w:val="00322F92"/>
    <w:rsid w:val="00323D64"/>
    <w:rsid w:val="003241DD"/>
    <w:rsid w:val="00324E0E"/>
    <w:rsid w:val="003256FE"/>
    <w:rsid w:val="0032718A"/>
    <w:rsid w:val="00330FA9"/>
    <w:rsid w:val="00334A4D"/>
    <w:rsid w:val="00340C49"/>
    <w:rsid w:val="00341967"/>
    <w:rsid w:val="00341C75"/>
    <w:rsid w:val="0034240A"/>
    <w:rsid w:val="003429E3"/>
    <w:rsid w:val="00342A41"/>
    <w:rsid w:val="00344D98"/>
    <w:rsid w:val="00347331"/>
    <w:rsid w:val="00357C04"/>
    <w:rsid w:val="00364AE0"/>
    <w:rsid w:val="003658F3"/>
    <w:rsid w:val="003703EC"/>
    <w:rsid w:val="00372827"/>
    <w:rsid w:val="0037532C"/>
    <w:rsid w:val="003804EC"/>
    <w:rsid w:val="00382CF5"/>
    <w:rsid w:val="0038321D"/>
    <w:rsid w:val="003837E8"/>
    <w:rsid w:val="003848F1"/>
    <w:rsid w:val="00386654"/>
    <w:rsid w:val="003922AE"/>
    <w:rsid w:val="003957AD"/>
    <w:rsid w:val="0039644A"/>
    <w:rsid w:val="00397B99"/>
    <w:rsid w:val="003A07AA"/>
    <w:rsid w:val="003A1371"/>
    <w:rsid w:val="003A663F"/>
    <w:rsid w:val="003B0E59"/>
    <w:rsid w:val="003B6F3B"/>
    <w:rsid w:val="003C60C8"/>
    <w:rsid w:val="003C7649"/>
    <w:rsid w:val="003D002D"/>
    <w:rsid w:val="003D229E"/>
    <w:rsid w:val="003D3E1D"/>
    <w:rsid w:val="003D53B9"/>
    <w:rsid w:val="003D6DAF"/>
    <w:rsid w:val="003E0112"/>
    <w:rsid w:val="003E044F"/>
    <w:rsid w:val="003E0CD6"/>
    <w:rsid w:val="003E111B"/>
    <w:rsid w:val="003E1F3C"/>
    <w:rsid w:val="003E2B3A"/>
    <w:rsid w:val="003E5AFC"/>
    <w:rsid w:val="003F0F68"/>
    <w:rsid w:val="003F333E"/>
    <w:rsid w:val="003F4F93"/>
    <w:rsid w:val="003F63E4"/>
    <w:rsid w:val="00403842"/>
    <w:rsid w:val="00403B6C"/>
    <w:rsid w:val="0040579F"/>
    <w:rsid w:val="004060AE"/>
    <w:rsid w:val="00413151"/>
    <w:rsid w:val="00415CC2"/>
    <w:rsid w:val="00417E41"/>
    <w:rsid w:val="00421031"/>
    <w:rsid w:val="00422CC4"/>
    <w:rsid w:val="00424A05"/>
    <w:rsid w:val="00426181"/>
    <w:rsid w:val="00427639"/>
    <w:rsid w:val="004278CF"/>
    <w:rsid w:val="00430D96"/>
    <w:rsid w:val="004337C4"/>
    <w:rsid w:val="00436627"/>
    <w:rsid w:val="00437148"/>
    <w:rsid w:val="00440100"/>
    <w:rsid w:val="004409E8"/>
    <w:rsid w:val="00443895"/>
    <w:rsid w:val="0044749A"/>
    <w:rsid w:val="00447585"/>
    <w:rsid w:val="00450580"/>
    <w:rsid w:val="004604F9"/>
    <w:rsid w:val="00461FC5"/>
    <w:rsid w:val="00463666"/>
    <w:rsid w:val="00463991"/>
    <w:rsid w:val="00467255"/>
    <w:rsid w:val="00470477"/>
    <w:rsid w:val="00470D6F"/>
    <w:rsid w:val="00471BFF"/>
    <w:rsid w:val="00474C2E"/>
    <w:rsid w:val="00475493"/>
    <w:rsid w:val="00475D45"/>
    <w:rsid w:val="004779F6"/>
    <w:rsid w:val="00492363"/>
    <w:rsid w:val="0049509B"/>
    <w:rsid w:val="00496989"/>
    <w:rsid w:val="004A0580"/>
    <w:rsid w:val="004A235D"/>
    <w:rsid w:val="004A2A8C"/>
    <w:rsid w:val="004A625B"/>
    <w:rsid w:val="004A7610"/>
    <w:rsid w:val="004A7E5D"/>
    <w:rsid w:val="004B1ED8"/>
    <w:rsid w:val="004B29DA"/>
    <w:rsid w:val="004B3E3E"/>
    <w:rsid w:val="004B4E29"/>
    <w:rsid w:val="004B66E9"/>
    <w:rsid w:val="004C0A14"/>
    <w:rsid w:val="004C1D33"/>
    <w:rsid w:val="004C623E"/>
    <w:rsid w:val="004D153B"/>
    <w:rsid w:val="004D7627"/>
    <w:rsid w:val="004E06F9"/>
    <w:rsid w:val="004E2C0E"/>
    <w:rsid w:val="004F129D"/>
    <w:rsid w:val="004F18E6"/>
    <w:rsid w:val="004F2DFE"/>
    <w:rsid w:val="004F3EFF"/>
    <w:rsid w:val="00500939"/>
    <w:rsid w:val="005010EE"/>
    <w:rsid w:val="00511507"/>
    <w:rsid w:val="00512F50"/>
    <w:rsid w:val="00517755"/>
    <w:rsid w:val="005229BC"/>
    <w:rsid w:val="00522B4D"/>
    <w:rsid w:val="0052403D"/>
    <w:rsid w:val="0052483A"/>
    <w:rsid w:val="0053137A"/>
    <w:rsid w:val="00531519"/>
    <w:rsid w:val="00531837"/>
    <w:rsid w:val="005363FF"/>
    <w:rsid w:val="00541ADE"/>
    <w:rsid w:val="0054787B"/>
    <w:rsid w:val="00551529"/>
    <w:rsid w:val="00554E08"/>
    <w:rsid w:val="00556357"/>
    <w:rsid w:val="0055777F"/>
    <w:rsid w:val="00562374"/>
    <w:rsid w:val="005645E9"/>
    <w:rsid w:val="0056718A"/>
    <w:rsid w:val="00573C4A"/>
    <w:rsid w:val="00575345"/>
    <w:rsid w:val="005817D6"/>
    <w:rsid w:val="00584838"/>
    <w:rsid w:val="00587DE9"/>
    <w:rsid w:val="00593228"/>
    <w:rsid w:val="00594A4A"/>
    <w:rsid w:val="00594E87"/>
    <w:rsid w:val="005954DF"/>
    <w:rsid w:val="00596056"/>
    <w:rsid w:val="005966FA"/>
    <w:rsid w:val="00597946"/>
    <w:rsid w:val="005B06A7"/>
    <w:rsid w:val="005B1985"/>
    <w:rsid w:val="005B27B9"/>
    <w:rsid w:val="005B4E5D"/>
    <w:rsid w:val="005B5B24"/>
    <w:rsid w:val="005B6184"/>
    <w:rsid w:val="005D2DEB"/>
    <w:rsid w:val="005D3C67"/>
    <w:rsid w:val="005D4AC4"/>
    <w:rsid w:val="005E075A"/>
    <w:rsid w:val="005E743B"/>
    <w:rsid w:val="005F242E"/>
    <w:rsid w:val="005F29CD"/>
    <w:rsid w:val="005F70C7"/>
    <w:rsid w:val="005F7D48"/>
    <w:rsid w:val="00601748"/>
    <w:rsid w:val="00601C53"/>
    <w:rsid w:val="00604CF1"/>
    <w:rsid w:val="0060508A"/>
    <w:rsid w:val="00605C2F"/>
    <w:rsid w:val="006115C2"/>
    <w:rsid w:val="00611F39"/>
    <w:rsid w:val="00621692"/>
    <w:rsid w:val="006321AF"/>
    <w:rsid w:val="00635B27"/>
    <w:rsid w:val="00646390"/>
    <w:rsid w:val="00646E2C"/>
    <w:rsid w:val="006477A2"/>
    <w:rsid w:val="006508E7"/>
    <w:rsid w:val="00650B00"/>
    <w:rsid w:val="00651AC6"/>
    <w:rsid w:val="006542F4"/>
    <w:rsid w:val="00661276"/>
    <w:rsid w:val="00661C45"/>
    <w:rsid w:val="00661E61"/>
    <w:rsid w:val="00662E84"/>
    <w:rsid w:val="00665799"/>
    <w:rsid w:val="00667D20"/>
    <w:rsid w:val="00671AF9"/>
    <w:rsid w:val="006735F7"/>
    <w:rsid w:val="00674D50"/>
    <w:rsid w:val="00675CA0"/>
    <w:rsid w:val="006823D2"/>
    <w:rsid w:val="0068682C"/>
    <w:rsid w:val="00690AEB"/>
    <w:rsid w:val="00691A89"/>
    <w:rsid w:val="00693135"/>
    <w:rsid w:val="006A6546"/>
    <w:rsid w:val="006A7FBF"/>
    <w:rsid w:val="006B4C3D"/>
    <w:rsid w:val="006B6AC6"/>
    <w:rsid w:val="006B6CF1"/>
    <w:rsid w:val="006C0835"/>
    <w:rsid w:val="006D1284"/>
    <w:rsid w:val="006E2595"/>
    <w:rsid w:val="006E410D"/>
    <w:rsid w:val="006E4BE4"/>
    <w:rsid w:val="006E5DC9"/>
    <w:rsid w:val="006F02F9"/>
    <w:rsid w:val="006F3AE0"/>
    <w:rsid w:val="006F4898"/>
    <w:rsid w:val="00700A59"/>
    <w:rsid w:val="00706202"/>
    <w:rsid w:val="00711311"/>
    <w:rsid w:val="00712179"/>
    <w:rsid w:val="007124A0"/>
    <w:rsid w:val="00713A36"/>
    <w:rsid w:val="00714555"/>
    <w:rsid w:val="00715CB0"/>
    <w:rsid w:val="0072098B"/>
    <w:rsid w:val="0072704A"/>
    <w:rsid w:val="007302C7"/>
    <w:rsid w:val="00730AFC"/>
    <w:rsid w:val="00732C46"/>
    <w:rsid w:val="007339C0"/>
    <w:rsid w:val="00735AF5"/>
    <w:rsid w:val="0074070A"/>
    <w:rsid w:val="007516C8"/>
    <w:rsid w:val="00752484"/>
    <w:rsid w:val="00755BAA"/>
    <w:rsid w:val="00762DA2"/>
    <w:rsid w:val="00764200"/>
    <w:rsid w:val="00770068"/>
    <w:rsid w:val="00770EF6"/>
    <w:rsid w:val="00773ADC"/>
    <w:rsid w:val="00780F54"/>
    <w:rsid w:val="007838CA"/>
    <w:rsid w:val="00786ACD"/>
    <w:rsid w:val="00787CD8"/>
    <w:rsid w:val="0079156E"/>
    <w:rsid w:val="00791FA2"/>
    <w:rsid w:val="00796A11"/>
    <w:rsid w:val="00796DC7"/>
    <w:rsid w:val="007A104A"/>
    <w:rsid w:val="007A457C"/>
    <w:rsid w:val="007B198A"/>
    <w:rsid w:val="007B3013"/>
    <w:rsid w:val="007B5415"/>
    <w:rsid w:val="007B63F6"/>
    <w:rsid w:val="007C0A2B"/>
    <w:rsid w:val="007C15C8"/>
    <w:rsid w:val="007C447E"/>
    <w:rsid w:val="007C5B13"/>
    <w:rsid w:val="007C7869"/>
    <w:rsid w:val="007E492C"/>
    <w:rsid w:val="007E6028"/>
    <w:rsid w:val="007F113D"/>
    <w:rsid w:val="007F12C2"/>
    <w:rsid w:val="007F5810"/>
    <w:rsid w:val="007F5FB4"/>
    <w:rsid w:val="007F6A99"/>
    <w:rsid w:val="007F6B28"/>
    <w:rsid w:val="00800FBF"/>
    <w:rsid w:val="00801C0E"/>
    <w:rsid w:val="00801C9E"/>
    <w:rsid w:val="00804398"/>
    <w:rsid w:val="00804FEA"/>
    <w:rsid w:val="00805EA5"/>
    <w:rsid w:val="008124AB"/>
    <w:rsid w:val="0081762A"/>
    <w:rsid w:val="008214FE"/>
    <w:rsid w:val="00821B38"/>
    <w:rsid w:val="00823DDC"/>
    <w:rsid w:val="008242EB"/>
    <w:rsid w:val="0082796F"/>
    <w:rsid w:val="00833702"/>
    <w:rsid w:val="00835521"/>
    <w:rsid w:val="00837487"/>
    <w:rsid w:val="00843C6D"/>
    <w:rsid w:val="00844E46"/>
    <w:rsid w:val="0084648B"/>
    <w:rsid w:val="00851118"/>
    <w:rsid w:val="008515E0"/>
    <w:rsid w:val="0085179F"/>
    <w:rsid w:val="00854800"/>
    <w:rsid w:val="00855878"/>
    <w:rsid w:val="00856BA3"/>
    <w:rsid w:val="00860033"/>
    <w:rsid w:val="008656CC"/>
    <w:rsid w:val="0086792B"/>
    <w:rsid w:val="0087090A"/>
    <w:rsid w:val="00871E66"/>
    <w:rsid w:val="00874DEC"/>
    <w:rsid w:val="008815E8"/>
    <w:rsid w:val="00882B0A"/>
    <w:rsid w:val="0088614C"/>
    <w:rsid w:val="00887645"/>
    <w:rsid w:val="00887D92"/>
    <w:rsid w:val="00890104"/>
    <w:rsid w:val="008958D1"/>
    <w:rsid w:val="008979F8"/>
    <w:rsid w:val="00897BA1"/>
    <w:rsid w:val="008A386B"/>
    <w:rsid w:val="008A42E0"/>
    <w:rsid w:val="008A4D20"/>
    <w:rsid w:val="008A5D8B"/>
    <w:rsid w:val="008A65A7"/>
    <w:rsid w:val="008B097F"/>
    <w:rsid w:val="008C04B0"/>
    <w:rsid w:val="008C5682"/>
    <w:rsid w:val="008D0E86"/>
    <w:rsid w:val="008D53C8"/>
    <w:rsid w:val="008D54BA"/>
    <w:rsid w:val="008E113B"/>
    <w:rsid w:val="008E138D"/>
    <w:rsid w:val="008E395C"/>
    <w:rsid w:val="008E52A1"/>
    <w:rsid w:val="008E52C5"/>
    <w:rsid w:val="008E6C2A"/>
    <w:rsid w:val="008E7B9A"/>
    <w:rsid w:val="008F79E5"/>
    <w:rsid w:val="009023F9"/>
    <w:rsid w:val="00911ABC"/>
    <w:rsid w:val="00912875"/>
    <w:rsid w:val="00913B92"/>
    <w:rsid w:val="00915D75"/>
    <w:rsid w:val="00917E36"/>
    <w:rsid w:val="0092015F"/>
    <w:rsid w:val="00923F00"/>
    <w:rsid w:val="00932353"/>
    <w:rsid w:val="00933C7E"/>
    <w:rsid w:val="00936BED"/>
    <w:rsid w:val="009509AB"/>
    <w:rsid w:val="0095339A"/>
    <w:rsid w:val="00957050"/>
    <w:rsid w:val="00960369"/>
    <w:rsid w:val="00963A2D"/>
    <w:rsid w:val="009653DF"/>
    <w:rsid w:val="00965F10"/>
    <w:rsid w:val="00967E5E"/>
    <w:rsid w:val="0097121C"/>
    <w:rsid w:val="009749A0"/>
    <w:rsid w:val="00977265"/>
    <w:rsid w:val="00980806"/>
    <w:rsid w:val="0099160A"/>
    <w:rsid w:val="009A1641"/>
    <w:rsid w:val="009A2C4B"/>
    <w:rsid w:val="009A5588"/>
    <w:rsid w:val="009A5F08"/>
    <w:rsid w:val="009B0C36"/>
    <w:rsid w:val="009B112B"/>
    <w:rsid w:val="009B59CE"/>
    <w:rsid w:val="009B6580"/>
    <w:rsid w:val="009B6C91"/>
    <w:rsid w:val="009B7629"/>
    <w:rsid w:val="009C1948"/>
    <w:rsid w:val="009C40B8"/>
    <w:rsid w:val="009C6CFE"/>
    <w:rsid w:val="009C6D61"/>
    <w:rsid w:val="009D0F5D"/>
    <w:rsid w:val="009D1DC4"/>
    <w:rsid w:val="009D1E22"/>
    <w:rsid w:val="009D3D87"/>
    <w:rsid w:val="009E3E7B"/>
    <w:rsid w:val="009E6263"/>
    <w:rsid w:val="009E6951"/>
    <w:rsid w:val="009F09C7"/>
    <w:rsid w:val="009F1AB5"/>
    <w:rsid w:val="009F1D10"/>
    <w:rsid w:val="00A0491A"/>
    <w:rsid w:val="00A13147"/>
    <w:rsid w:val="00A13C85"/>
    <w:rsid w:val="00A2188F"/>
    <w:rsid w:val="00A230A4"/>
    <w:rsid w:val="00A26C1A"/>
    <w:rsid w:val="00A27EC7"/>
    <w:rsid w:val="00A3443E"/>
    <w:rsid w:val="00A418F3"/>
    <w:rsid w:val="00A41C9B"/>
    <w:rsid w:val="00A42695"/>
    <w:rsid w:val="00A428A4"/>
    <w:rsid w:val="00A431B9"/>
    <w:rsid w:val="00A43E5B"/>
    <w:rsid w:val="00A447F9"/>
    <w:rsid w:val="00A5153B"/>
    <w:rsid w:val="00A56A51"/>
    <w:rsid w:val="00A6370B"/>
    <w:rsid w:val="00A6649E"/>
    <w:rsid w:val="00A667F5"/>
    <w:rsid w:val="00A66CAA"/>
    <w:rsid w:val="00A67CEF"/>
    <w:rsid w:val="00A70CCB"/>
    <w:rsid w:val="00A73FC4"/>
    <w:rsid w:val="00A768FF"/>
    <w:rsid w:val="00A82601"/>
    <w:rsid w:val="00A83308"/>
    <w:rsid w:val="00A83420"/>
    <w:rsid w:val="00A84C44"/>
    <w:rsid w:val="00A87389"/>
    <w:rsid w:val="00A909B8"/>
    <w:rsid w:val="00A91C48"/>
    <w:rsid w:val="00A9666E"/>
    <w:rsid w:val="00A966C1"/>
    <w:rsid w:val="00A97625"/>
    <w:rsid w:val="00AA39E2"/>
    <w:rsid w:val="00AB0B50"/>
    <w:rsid w:val="00AB1B4F"/>
    <w:rsid w:val="00AB2C45"/>
    <w:rsid w:val="00AC0339"/>
    <w:rsid w:val="00AC5255"/>
    <w:rsid w:val="00AD2FE9"/>
    <w:rsid w:val="00AE09AC"/>
    <w:rsid w:val="00AE1764"/>
    <w:rsid w:val="00AE25BF"/>
    <w:rsid w:val="00AE2A72"/>
    <w:rsid w:val="00AE3B1D"/>
    <w:rsid w:val="00AE5013"/>
    <w:rsid w:val="00AE7628"/>
    <w:rsid w:val="00AE77A0"/>
    <w:rsid w:val="00AE77BD"/>
    <w:rsid w:val="00AF4873"/>
    <w:rsid w:val="00B01089"/>
    <w:rsid w:val="00B02A39"/>
    <w:rsid w:val="00B128CC"/>
    <w:rsid w:val="00B20045"/>
    <w:rsid w:val="00B20914"/>
    <w:rsid w:val="00B243F6"/>
    <w:rsid w:val="00B31F36"/>
    <w:rsid w:val="00B354D3"/>
    <w:rsid w:val="00B35A45"/>
    <w:rsid w:val="00B4213E"/>
    <w:rsid w:val="00B4219E"/>
    <w:rsid w:val="00B44849"/>
    <w:rsid w:val="00B5726D"/>
    <w:rsid w:val="00B6404D"/>
    <w:rsid w:val="00B76663"/>
    <w:rsid w:val="00B8004B"/>
    <w:rsid w:val="00B82E7C"/>
    <w:rsid w:val="00B92A7C"/>
    <w:rsid w:val="00B93D6F"/>
    <w:rsid w:val="00B94783"/>
    <w:rsid w:val="00B979B0"/>
    <w:rsid w:val="00BA0784"/>
    <w:rsid w:val="00BA4EFD"/>
    <w:rsid w:val="00BC1C5C"/>
    <w:rsid w:val="00BC73EF"/>
    <w:rsid w:val="00BD4FCF"/>
    <w:rsid w:val="00BD7F5E"/>
    <w:rsid w:val="00BE1BD7"/>
    <w:rsid w:val="00BF598F"/>
    <w:rsid w:val="00C015DE"/>
    <w:rsid w:val="00C033F6"/>
    <w:rsid w:val="00C0361B"/>
    <w:rsid w:val="00C039A1"/>
    <w:rsid w:val="00C11035"/>
    <w:rsid w:val="00C1636F"/>
    <w:rsid w:val="00C21BCD"/>
    <w:rsid w:val="00C302DD"/>
    <w:rsid w:val="00C4326A"/>
    <w:rsid w:val="00C43E65"/>
    <w:rsid w:val="00C474F4"/>
    <w:rsid w:val="00C47D3F"/>
    <w:rsid w:val="00C54A79"/>
    <w:rsid w:val="00C55CA6"/>
    <w:rsid w:val="00C61109"/>
    <w:rsid w:val="00C62029"/>
    <w:rsid w:val="00C62560"/>
    <w:rsid w:val="00C65D01"/>
    <w:rsid w:val="00C74EA6"/>
    <w:rsid w:val="00C756F3"/>
    <w:rsid w:val="00C76108"/>
    <w:rsid w:val="00C82F1D"/>
    <w:rsid w:val="00C84268"/>
    <w:rsid w:val="00C874A4"/>
    <w:rsid w:val="00CA40F7"/>
    <w:rsid w:val="00CA50AE"/>
    <w:rsid w:val="00CA58AF"/>
    <w:rsid w:val="00CA6916"/>
    <w:rsid w:val="00CB0643"/>
    <w:rsid w:val="00CB0C00"/>
    <w:rsid w:val="00CB40EB"/>
    <w:rsid w:val="00CB4288"/>
    <w:rsid w:val="00CB4754"/>
    <w:rsid w:val="00CC5380"/>
    <w:rsid w:val="00CD02F6"/>
    <w:rsid w:val="00CD05AF"/>
    <w:rsid w:val="00CD4B4F"/>
    <w:rsid w:val="00CD5814"/>
    <w:rsid w:val="00CD5C8C"/>
    <w:rsid w:val="00CD6FEC"/>
    <w:rsid w:val="00CE0559"/>
    <w:rsid w:val="00CE4CF8"/>
    <w:rsid w:val="00CE550C"/>
    <w:rsid w:val="00CF119E"/>
    <w:rsid w:val="00CF1D20"/>
    <w:rsid w:val="00CF213F"/>
    <w:rsid w:val="00CF29B7"/>
    <w:rsid w:val="00CF31A9"/>
    <w:rsid w:val="00CF3BFF"/>
    <w:rsid w:val="00CF42A2"/>
    <w:rsid w:val="00D00131"/>
    <w:rsid w:val="00D04BBA"/>
    <w:rsid w:val="00D06AA5"/>
    <w:rsid w:val="00D06B22"/>
    <w:rsid w:val="00D10D15"/>
    <w:rsid w:val="00D14A76"/>
    <w:rsid w:val="00D2120C"/>
    <w:rsid w:val="00D2424F"/>
    <w:rsid w:val="00D331E4"/>
    <w:rsid w:val="00D353CE"/>
    <w:rsid w:val="00D41773"/>
    <w:rsid w:val="00D54802"/>
    <w:rsid w:val="00D556AD"/>
    <w:rsid w:val="00D56FC7"/>
    <w:rsid w:val="00D57AFC"/>
    <w:rsid w:val="00D6133F"/>
    <w:rsid w:val="00D64CCA"/>
    <w:rsid w:val="00D701A5"/>
    <w:rsid w:val="00D77036"/>
    <w:rsid w:val="00D770BE"/>
    <w:rsid w:val="00D800C3"/>
    <w:rsid w:val="00D81554"/>
    <w:rsid w:val="00D8184E"/>
    <w:rsid w:val="00D82FE7"/>
    <w:rsid w:val="00D842F4"/>
    <w:rsid w:val="00D95161"/>
    <w:rsid w:val="00D95452"/>
    <w:rsid w:val="00D9562B"/>
    <w:rsid w:val="00D96239"/>
    <w:rsid w:val="00DA0B3D"/>
    <w:rsid w:val="00DA4A80"/>
    <w:rsid w:val="00DB07D9"/>
    <w:rsid w:val="00DB4DBE"/>
    <w:rsid w:val="00DC14B7"/>
    <w:rsid w:val="00DC6F09"/>
    <w:rsid w:val="00DD2CED"/>
    <w:rsid w:val="00DD4790"/>
    <w:rsid w:val="00DD485C"/>
    <w:rsid w:val="00DD7A24"/>
    <w:rsid w:val="00DE3CD1"/>
    <w:rsid w:val="00DE401F"/>
    <w:rsid w:val="00DF1808"/>
    <w:rsid w:val="00DF2956"/>
    <w:rsid w:val="00E0261B"/>
    <w:rsid w:val="00E02992"/>
    <w:rsid w:val="00E1097A"/>
    <w:rsid w:val="00E10A16"/>
    <w:rsid w:val="00E12606"/>
    <w:rsid w:val="00E20198"/>
    <w:rsid w:val="00E21786"/>
    <w:rsid w:val="00E2277D"/>
    <w:rsid w:val="00E31748"/>
    <w:rsid w:val="00E3472C"/>
    <w:rsid w:val="00E37A7B"/>
    <w:rsid w:val="00E4721B"/>
    <w:rsid w:val="00E50313"/>
    <w:rsid w:val="00E53A3F"/>
    <w:rsid w:val="00E55862"/>
    <w:rsid w:val="00E57674"/>
    <w:rsid w:val="00E65881"/>
    <w:rsid w:val="00E67060"/>
    <w:rsid w:val="00E67AA7"/>
    <w:rsid w:val="00E7722A"/>
    <w:rsid w:val="00E802EE"/>
    <w:rsid w:val="00E828D0"/>
    <w:rsid w:val="00E86A30"/>
    <w:rsid w:val="00E86E0A"/>
    <w:rsid w:val="00E9230A"/>
    <w:rsid w:val="00E9557C"/>
    <w:rsid w:val="00EA0C1A"/>
    <w:rsid w:val="00EA2CE9"/>
    <w:rsid w:val="00EA3128"/>
    <w:rsid w:val="00EA46AD"/>
    <w:rsid w:val="00EA4CA9"/>
    <w:rsid w:val="00EB2BE9"/>
    <w:rsid w:val="00EB7B08"/>
    <w:rsid w:val="00EC6794"/>
    <w:rsid w:val="00EC67C6"/>
    <w:rsid w:val="00ED29B6"/>
    <w:rsid w:val="00ED2D78"/>
    <w:rsid w:val="00ED31C0"/>
    <w:rsid w:val="00ED33BE"/>
    <w:rsid w:val="00ED5225"/>
    <w:rsid w:val="00ED7E7A"/>
    <w:rsid w:val="00EE5ACD"/>
    <w:rsid w:val="00EE5FE3"/>
    <w:rsid w:val="00EE7781"/>
    <w:rsid w:val="00EF0299"/>
    <w:rsid w:val="00EF7913"/>
    <w:rsid w:val="00EF79B5"/>
    <w:rsid w:val="00F00A4D"/>
    <w:rsid w:val="00F0315F"/>
    <w:rsid w:val="00F12FA4"/>
    <w:rsid w:val="00F25550"/>
    <w:rsid w:val="00F323FF"/>
    <w:rsid w:val="00F36608"/>
    <w:rsid w:val="00F3784A"/>
    <w:rsid w:val="00F43943"/>
    <w:rsid w:val="00F43BD4"/>
    <w:rsid w:val="00F44C12"/>
    <w:rsid w:val="00F463EB"/>
    <w:rsid w:val="00F4747E"/>
    <w:rsid w:val="00F50598"/>
    <w:rsid w:val="00F52213"/>
    <w:rsid w:val="00F55528"/>
    <w:rsid w:val="00F556F6"/>
    <w:rsid w:val="00F566E3"/>
    <w:rsid w:val="00F56E14"/>
    <w:rsid w:val="00F61850"/>
    <w:rsid w:val="00F61F6A"/>
    <w:rsid w:val="00F62663"/>
    <w:rsid w:val="00F638A1"/>
    <w:rsid w:val="00F64021"/>
    <w:rsid w:val="00F81DB2"/>
    <w:rsid w:val="00F94636"/>
    <w:rsid w:val="00F9620D"/>
    <w:rsid w:val="00F96D43"/>
    <w:rsid w:val="00FA1A90"/>
    <w:rsid w:val="00FA3848"/>
    <w:rsid w:val="00FA51AA"/>
    <w:rsid w:val="00FB126E"/>
    <w:rsid w:val="00FB55F0"/>
    <w:rsid w:val="00FC0873"/>
    <w:rsid w:val="00FC18A8"/>
    <w:rsid w:val="00FC4946"/>
    <w:rsid w:val="00FD1F26"/>
    <w:rsid w:val="00FD3E77"/>
    <w:rsid w:val="00FD7305"/>
    <w:rsid w:val="00FD7F88"/>
    <w:rsid w:val="00FE2A95"/>
    <w:rsid w:val="00FE62E5"/>
    <w:rsid w:val="00FE635C"/>
    <w:rsid w:val="00FE66AB"/>
    <w:rsid w:val="00FF1030"/>
    <w:rsid w:val="00FF3CFB"/>
    <w:rsid w:val="00FF6B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B9472"/>
  <w15:docId w15:val="{C5628FD6-6047-43BB-877B-F49D16BD2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F3C"/>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E1F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1F3C"/>
    <w:rPr>
      <w:rFonts w:ascii="Tahoma" w:hAnsi="Tahoma" w:cs="Tahoma"/>
      <w:sz w:val="16"/>
      <w:szCs w:val="16"/>
    </w:rPr>
  </w:style>
  <w:style w:type="paragraph" w:styleId="Paragraphedeliste">
    <w:name w:val="List Paragraph"/>
    <w:basedOn w:val="Normal"/>
    <w:uiPriority w:val="34"/>
    <w:qFormat/>
    <w:rsid w:val="007E492C"/>
    <w:pPr>
      <w:ind w:left="720"/>
      <w:contextualSpacing/>
    </w:pPr>
  </w:style>
  <w:style w:type="paragraph" w:styleId="Pieddepage">
    <w:name w:val="footer"/>
    <w:basedOn w:val="Normal"/>
    <w:link w:val="PieddepageCar"/>
    <w:uiPriority w:val="99"/>
    <w:unhideWhenUsed/>
    <w:rsid w:val="00D06B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6B22"/>
  </w:style>
  <w:style w:type="paragraph" w:styleId="En-tte">
    <w:name w:val="header"/>
    <w:basedOn w:val="Normal"/>
    <w:link w:val="En-tteCar"/>
    <w:uiPriority w:val="99"/>
    <w:unhideWhenUsed/>
    <w:rsid w:val="00003ED3"/>
    <w:pPr>
      <w:tabs>
        <w:tab w:val="center" w:pos="4536"/>
        <w:tab w:val="right" w:pos="9072"/>
      </w:tabs>
      <w:spacing w:after="0" w:line="240" w:lineRule="auto"/>
    </w:pPr>
  </w:style>
  <w:style w:type="character" w:customStyle="1" w:styleId="En-tteCar">
    <w:name w:val="En-tête Car"/>
    <w:basedOn w:val="Policepardfaut"/>
    <w:link w:val="En-tte"/>
    <w:uiPriority w:val="99"/>
    <w:rsid w:val="00003ED3"/>
  </w:style>
  <w:style w:type="character" w:styleId="Lienhypertexte">
    <w:name w:val="Hyperlink"/>
    <w:basedOn w:val="Policepardfaut"/>
    <w:uiPriority w:val="99"/>
    <w:unhideWhenUsed/>
    <w:rsid w:val="00225277"/>
    <w:rPr>
      <w:color w:val="0000FF"/>
      <w:u w:val="single"/>
    </w:rPr>
  </w:style>
  <w:style w:type="character" w:styleId="Lienhypertextesuivivisit">
    <w:name w:val="FollowedHyperlink"/>
    <w:basedOn w:val="Policepardfaut"/>
    <w:uiPriority w:val="99"/>
    <w:semiHidden/>
    <w:unhideWhenUsed/>
    <w:rsid w:val="00735AF5"/>
    <w:rPr>
      <w:color w:val="800080" w:themeColor="followedHyperlink"/>
      <w:u w:val="single"/>
    </w:rPr>
  </w:style>
  <w:style w:type="character" w:customStyle="1" w:styleId="Mentionnonrsolue1">
    <w:name w:val="Mention non résolue1"/>
    <w:basedOn w:val="Policepardfaut"/>
    <w:uiPriority w:val="99"/>
    <w:semiHidden/>
    <w:unhideWhenUsed/>
    <w:rsid w:val="00735AF5"/>
    <w:rPr>
      <w:color w:val="605E5C"/>
      <w:shd w:val="clear" w:color="auto" w:fill="E1DFDD"/>
    </w:rPr>
  </w:style>
  <w:style w:type="character" w:styleId="Mentionnonrsolue">
    <w:name w:val="Unresolved Mention"/>
    <w:basedOn w:val="Policepardfaut"/>
    <w:uiPriority w:val="99"/>
    <w:semiHidden/>
    <w:unhideWhenUsed/>
    <w:rsid w:val="002634AB"/>
    <w:rPr>
      <w:color w:val="605E5C"/>
      <w:shd w:val="clear" w:color="auto" w:fill="E1DFDD"/>
    </w:rPr>
  </w:style>
  <w:style w:type="table" w:styleId="Grilledutableau">
    <w:name w:val="Table Grid"/>
    <w:basedOn w:val="TableauNormal"/>
    <w:uiPriority w:val="59"/>
    <w:rsid w:val="00EF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425266">
      <w:bodyDiv w:val="1"/>
      <w:marLeft w:val="0"/>
      <w:marRight w:val="0"/>
      <w:marTop w:val="0"/>
      <w:marBottom w:val="0"/>
      <w:divBdr>
        <w:top w:val="none" w:sz="0" w:space="0" w:color="auto"/>
        <w:left w:val="none" w:sz="0" w:space="0" w:color="auto"/>
        <w:bottom w:val="none" w:sz="0" w:space="0" w:color="auto"/>
        <w:right w:val="none" w:sz="0" w:space="0" w:color="auto"/>
      </w:divBdr>
      <w:divsChild>
        <w:div w:id="348290576">
          <w:marLeft w:val="0"/>
          <w:marRight w:val="0"/>
          <w:marTop w:val="0"/>
          <w:marBottom w:val="0"/>
          <w:divBdr>
            <w:top w:val="none" w:sz="0" w:space="0" w:color="auto"/>
            <w:left w:val="none" w:sz="0" w:space="0" w:color="auto"/>
            <w:bottom w:val="none" w:sz="0" w:space="0" w:color="auto"/>
            <w:right w:val="none" w:sz="0" w:space="0" w:color="auto"/>
          </w:divBdr>
        </w:div>
        <w:div w:id="531459539">
          <w:marLeft w:val="0"/>
          <w:marRight w:val="0"/>
          <w:marTop w:val="0"/>
          <w:marBottom w:val="0"/>
          <w:divBdr>
            <w:top w:val="none" w:sz="0" w:space="0" w:color="auto"/>
            <w:left w:val="none" w:sz="0" w:space="0" w:color="auto"/>
            <w:bottom w:val="none" w:sz="0" w:space="0" w:color="auto"/>
            <w:right w:val="none" w:sz="0" w:space="0" w:color="auto"/>
          </w:divBdr>
        </w:div>
        <w:div w:id="1229921896">
          <w:marLeft w:val="0"/>
          <w:marRight w:val="0"/>
          <w:marTop w:val="0"/>
          <w:marBottom w:val="0"/>
          <w:divBdr>
            <w:top w:val="none" w:sz="0" w:space="0" w:color="auto"/>
            <w:left w:val="none" w:sz="0" w:space="0" w:color="auto"/>
            <w:bottom w:val="none" w:sz="0" w:space="0" w:color="auto"/>
            <w:right w:val="none" w:sz="0" w:space="0" w:color="auto"/>
          </w:divBdr>
        </w:div>
        <w:div w:id="1338659193">
          <w:marLeft w:val="0"/>
          <w:marRight w:val="0"/>
          <w:marTop w:val="0"/>
          <w:marBottom w:val="0"/>
          <w:divBdr>
            <w:top w:val="none" w:sz="0" w:space="0" w:color="auto"/>
            <w:left w:val="none" w:sz="0" w:space="0" w:color="auto"/>
            <w:bottom w:val="none" w:sz="0" w:space="0" w:color="auto"/>
            <w:right w:val="none" w:sz="0" w:space="0" w:color="auto"/>
          </w:divBdr>
        </w:div>
        <w:div w:id="1395932056">
          <w:marLeft w:val="0"/>
          <w:marRight w:val="0"/>
          <w:marTop w:val="0"/>
          <w:marBottom w:val="0"/>
          <w:divBdr>
            <w:top w:val="none" w:sz="0" w:space="0" w:color="auto"/>
            <w:left w:val="none" w:sz="0" w:space="0" w:color="auto"/>
            <w:bottom w:val="none" w:sz="0" w:space="0" w:color="auto"/>
            <w:right w:val="none" w:sz="0" w:space="0" w:color="auto"/>
          </w:divBdr>
        </w:div>
        <w:div w:id="1426150103">
          <w:marLeft w:val="0"/>
          <w:marRight w:val="0"/>
          <w:marTop w:val="0"/>
          <w:marBottom w:val="0"/>
          <w:divBdr>
            <w:top w:val="none" w:sz="0" w:space="0" w:color="auto"/>
            <w:left w:val="none" w:sz="0" w:space="0" w:color="auto"/>
            <w:bottom w:val="none" w:sz="0" w:space="0" w:color="auto"/>
            <w:right w:val="none" w:sz="0" w:space="0" w:color="auto"/>
          </w:divBdr>
        </w:div>
        <w:div w:id="1865510548">
          <w:marLeft w:val="0"/>
          <w:marRight w:val="0"/>
          <w:marTop w:val="0"/>
          <w:marBottom w:val="0"/>
          <w:divBdr>
            <w:top w:val="none" w:sz="0" w:space="0" w:color="auto"/>
            <w:left w:val="none" w:sz="0" w:space="0" w:color="auto"/>
            <w:bottom w:val="none" w:sz="0" w:space="0" w:color="auto"/>
            <w:right w:val="none" w:sz="0" w:space="0" w:color="auto"/>
          </w:divBdr>
        </w:div>
      </w:divsChild>
    </w:div>
    <w:div w:id="1751193418">
      <w:bodyDiv w:val="1"/>
      <w:marLeft w:val="0"/>
      <w:marRight w:val="0"/>
      <w:marTop w:val="0"/>
      <w:marBottom w:val="0"/>
      <w:divBdr>
        <w:top w:val="none" w:sz="0" w:space="0" w:color="auto"/>
        <w:left w:val="none" w:sz="0" w:space="0" w:color="auto"/>
        <w:bottom w:val="none" w:sz="0" w:space="0" w:color="auto"/>
        <w:right w:val="none" w:sz="0" w:space="0" w:color="auto"/>
      </w:divBdr>
      <w:divsChild>
        <w:div w:id="1619264073">
          <w:marLeft w:val="0"/>
          <w:marRight w:val="0"/>
          <w:marTop w:val="0"/>
          <w:marBottom w:val="0"/>
          <w:divBdr>
            <w:top w:val="none" w:sz="0" w:space="0" w:color="auto"/>
            <w:left w:val="none" w:sz="0" w:space="0" w:color="auto"/>
            <w:bottom w:val="none" w:sz="0" w:space="0" w:color="auto"/>
            <w:right w:val="none" w:sz="0" w:space="0" w:color="auto"/>
          </w:divBdr>
        </w:div>
        <w:div w:id="731587976">
          <w:marLeft w:val="0"/>
          <w:marRight w:val="0"/>
          <w:marTop w:val="0"/>
          <w:marBottom w:val="0"/>
          <w:divBdr>
            <w:top w:val="none" w:sz="0" w:space="0" w:color="auto"/>
            <w:left w:val="none" w:sz="0" w:space="0" w:color="auto"/>
            <w:bottom w:val="none" w:sz="0" w:space="0" w:color="auto"/>
            <w:right w:val="none" w:sz="0" w:space="0" w:color="auto"/>
          </w:divBdr>
        </w:div>
        <w:div w:id="1734311158">
          <w:marLeft w:val="0"/>
          <w:marRight w:val="0"/>
          <w:marTop w:val="0"/>
          <w:marBottom w:val="0"/>
          <w:divBdr>
            <w:top w:val="none" w:sz="0" w:space="0" w:color="auto"/>
            <w:left w:val="none" w:sz="0" w:space="0" w:color="auto"/>
            <w:bottom w:val="none" w:sz="0" w:space="0" w:color="auto"/>
            <w:right w:val="none" w:sz="0" w:space="0" w:color="auto"/>
          </w:divBdr>
        </w:div>
        <w:div w:id="210002002">
          <w:marLeft w:val="0"/>
          <w:marRight w:val="0"/>
          <w:marTop w:val="0"/>
          <w:marBottom w:val="0"/>
          <w:divBdr>
            <w:top w:val="none" w:sz="0" w:space="0" w:color="auto"/>
            <w:left w:val="none" w:sz="0" w:space="0" w:color="auto"/>
            <w:bottom w:val="none" w:sz="0" w:space="0" w:color="auto"/>
            <w:right w:val="none" w:sz="0" w:space="0" w:color="auto"/>
          </w:divBdr>
        </w:div>
        <w:div w:id="1155335236">
          <w:marLeft w:val="0"/>
          <w:marRight w:val="0"/>
          <w:marTop w:val="0"/>
          <w:marBottom w:val="0"/>
          <w:divBdr>
            <w:top w:val="none" w:sz="0" w:space="0" w:color="auto"/>
            <w:left w:val="none" w:sz="0" w:space="0" w:color="auto"/>
            <w:bottom w:val="none" w:sz="0" w:space="0" w:color="auto"/>
            <w:right w:val="none" w:sz="0" w:space="0" w:color="auto"/>
          </w:divBdr>
        </w:div>
        <w:div w:id="973218110">
          <w:marLeft w:val="0"/>
          <w:marRight w:val="0"/>
          <w:marTop w:val="0"/>
          <w:marBottom w:val="0"/>
          <w:divBdr>
            <w:top w:val="none" w:sz="0" w:space="0" w:color="auto"/>
            <w:left w:val="none" w:sz="0" w:space="0" w:color="auto"/>
            <w:bottom w:val="none" w:sz="0" w:space="0" w:color="auto"/>
            <w:right w:val="none" w:sz="0" w:space="0" w:color="auto"/>
          </w:divBdr>
        </w:div>
      </w:divsChild>
    </w:div>
    <w:div w:id="1842499712">
      <w:bodyDiv w:val="1"/>
      <w:marLeft w:val="0"/>
      <w:marRight w:val="0"/>
      <w:marTop w:val="0"/>
      <w:marBottom w:val="0"/>
      <w:divBdr>
        <w:top w:val="none" w:sz="0" w:space="0" w:color="auto"/>
        <w:left w:val="none" w:sz="0" w:space="0" w:color="auto"/>
        <w:bottom w:val="none" w:sz="0" w:space="0" w:color="auto"/>
        <w:right w:val="none" w:sz="0" w:space="0" w:color="auto"/>
      </w:divBdr>
      <w:divsChild>
        <w:div w:id="1789469621">
          <w:marLeft w:val="0"/>
          <w:marRight w:val="0"/>
          <w:marTop w:val="0"/>
          <w:marBottom w:val="0"/>
          <w:divBdr>
            <w:top w:val="none" w:sz="0" w:space="0" w:color="auto"/>
            <w:left w:val="none" w:sz="0" w:space="0" w:color="auto"/>
            <w:bottom w:val="none" w:sz="0" w:space="0" w:color="auto"/>
            <w:right w:val="none" w:sz="0" w:space="0" w:color="auto"/>
          </w:divBdr>
        </w:div>
        <w:div w:id="1946963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1640</Words>
  <Characters>9026</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Netsoluce</dc:creator>
  <cp:keywords/>
  <dc:description/>
  <cp:lastModifiedBy>AURORE BOUSSARD - U188379</cp:lastModifiedBy>
  <cp:revision>4</cp:revision>
  <cp:lastPrinted>2021-01-10T11:10:00Z</cp:lastPrinted>
  <dcterms:created xsi:type="dcterms:W3CDTF">2021-01-11T07:54:00Z</dcterms:created>
  <dcterms:modified xsi:type="dcterms:W3CDTF">2021-01-11T08:48:00Z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iteId">
    <vt:lpwstr>d852d5cd-724c-4128-8812-ffa5db3f8507</vt:lpwstr>
  </property>
  <property fmtid="{D5CDD505-2E9C-101B-9397-08002B2CF9AE}" pid="4" name="MSIP_Label_2fd53d93-3f4c-4b90-b511-bd6bdbb4fba9_Owner">
    <vt:lpwstr>P525211@inetpsa.com</vt:lpwstr>
  </property>
  <property fmtid="{D5CDD505-2E9C-101B-9397-08002B2CF9AE}" pid="5" name="MSIP_Label_2fd53d93-3f4c-4b90-b511-bd6bdbb4fba9_SetDate">
    <vt:lpwstr>2020-05-26T06:47:16.3850797Z</vt:lpwstr>
  </property>
  <property fmtid="{D5CDD505-2E9C-101B-9397-08002B2CF9AE}" pid="6" name="MSIP_Label_2fd53d93-3f4c-4b90-b511-bd6bdbb4fba9_Name">
    <vt:lpwstr>C2 - PSA Sensitive</vt:lpwstr>
  </property>
  <property fmtid="{D5CDD505-2E9C-101B-9397-08002B2CF9AE}" pid="7" name="MSIP_Label_2fd53d93-3f4c-4b90-b511-bd6bdbb4fba9_Application">
    <vt:lpwstr>Microsoft Azure Information Protection</vt:lpwstr>
  </property>
  <property fmtid="{D5CDD505-2E9C-101B-9397-08002B2CF9AE}" pid="8" name="MSIP_Label_2fd53d93-3f4c-4b90-b511-bd6bdbb4fba9_Extended_MSFT_Method">
    <vt:lpwstr>Automatic</vt:lpwstr>
  </property>
  <property fmtid="{D5CDD505-2E9C-101B-9397-08002B2CF9AE}" pid="9" name="Sensitivity">
    <vt:lpwstr>C2 - PSA Sensitive</vt:lpwstr>
  </property>
</Properties>
</file>