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2DED3" w14:textId="77F8D64C" w:rsidR="00E33FDF" w:rsidRDefault="00B54C20" w:rsidP="00B54C20">
      <w:pPr>
        <w:spacing w:after="0" w:line="240" w:lineRule="auto"/>
        <w:ind w:left="1985"/>
        <w:jc w:val="center"/>
        <w:rPr>
          <w:rFonts w:ascii="Times New Roman" w:hAnsi="Times New Roman" w:cs="Times New Roman"/>
          <w:sz w:val="25"/>
          <w:szCs w:val="25"/>
        </w:rPr>
      </w:pPr>
      <w:r w:rsidRPr="0094352C">
        <w:rPr>
          <w:rFonts w:ascii="Times New Roman" w:hAnsi="Times New Roman" w:cs="Times New Roman"/>
          <w:b/>
          <w:bCs/>
          <w:noProof/>
          <w:sz w:val="25"/>
          <w:szCs w:val="25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0AA1F" wp14:editId="74D676C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115695" cy="1268730"/>
                <wp:effectExtent l="0" t="0" r="8255" b="762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268730"/>
                        </a:xfrm>
                        <a:prstGeom prst="rect">
                          <a:avLst/>
                        </a:prstGeom>
                        <a:solidFill>
                          <a:srgbClr val="FF1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5B320" w14:textId="77777777" w:rsidR="00B54C20" w:rsidRDefault="00B54C20" w:rsidP="00B54C20">
                            <w:pPr>
                              <w:spacing w:after="0" w:line="240" w:lineRule="auto"/>
                              <w:jc w:val="center"/>
                            </w:pPr>
                            <w:r w:rsidRPr="00DF0B6D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1359D90" wp14:editId="00EA56DD">
                                  <wp:extent cx="990600" cy="981075"/>
                                  <wp:effectExtent l="0" t="0" r="0" b="9525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271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D5BEBF" w14:textId="77777777" w:rsidR="00B54C20" w:rsidRPr="00211E58" w:rsidRDefault="00B54C20" w:rsidP="00B54C2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211E58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10"/>
                                <w:sz w:val="24"/>
                                <w:szCs w:val="24"/>
                              </w:rPr>
                              <w:t>Site de Sochaux</w:t>
                            </w:r>
                          </w:p>
                          <w:p w14:paraId="4003836C" w14:textId="77777777" w:rsidR="00B54C20" w:rsidRPr="00DE3E6F" w:rsidRDefault="00B54C20" w:rsidP="00B54C2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1D59E80" w14:textId="77777777" w:rsidR="00B54C20" w:rsidRDefault="00B54C20" w:rsidP="00B54C20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B2E6D4A" w14:textId="77777777" w:rsidR="00B54C20" w:rsidRPr="00B87CE1" w:rsidRDefault="00B54C20" w:rsidP="00B54C20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F239317" w14:textId="77777777" w:rsidR="00B54C20" w:rsidRDefault="00B54C20" w:rsidP="00B54C20"/>
                          <w:p w14:paraId="32CE9FB7" w14:textId="77777777" w:rsidR="00B54C20" w:rsidRPr="00DF0B6D" w:rsidRDefault="00B54C20" w:rsidP="00B54C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70AA1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0;width:87.85pt;height:99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" fillcolor="#ff1400" stroked="f">
                <v:textbox inset="0,0,0,0">
                  <w:txbxContent>
                    <w:p w14:paraId="7AA5B320" w14:textId="77777777" w:rsidR="00B54C20" w:rsidRDefault="00B54C20" w:rsidP="00B54C20">
                      <w:pPr>
                        <w:spacing w:after="0" w:line="240" w:lineRule="auto"/>
                        <w:jc w:val="center"/>
                      </w:pPr>
                      <w:r w:rsidRPr="00DF0B6D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1359D90" wp14:editId="00EA56DD">
                            <wp:extent cx="990600" cy="981075"/>
                            <wp:effectExtent l="0" t="0" r="0" b="9525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271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981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D5BEBF" w14:textId="77777777" w:rsidR="00B54C20" w:rsidRPr="00211E58" w:rsidRDefault="00B54C20" w:rsidP="00B54C2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10"/>
                          <w:sz w:val="24"/>
                          <w:szCs w:val="24"/>
                        </w:rPr>
                      </w:pPr>
                      <w:r w:rsidRPr="00211E58"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10"/>
                          <w:sz w:val="24"/>
                          <w:szCs w:val="24"/>
                        </w:rPr>
                        <w:t>Site de Sochaux</w:t>
                      </w:r>
                    </w:p>
                    <w:p w14:paraId="4003836C" w14:textId="77777777" w:rsidR="00B54C20" w:rsidRPr="00DE3E6F" w:rsidRDefault="00B54C20" w:rsidP="00B54C2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1D59E80" w14:textId="77777777" w:rsidR="00B54C20" w:rsidRDefault="00B54C20" w:rsidP="00B54C20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5B2E6D4A" w14:textId="77777777" w:rsidR="00B54C20" w:rsidRPr="00B87CE1" w:rsidRDefault="00B54C20" w:rsidP="00B54C20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1F239317" w14:textId="77777777" w:rsidR="00B54C20" w:rsidRDefault="00B54C20" w:rsidP="00B54C20"/>
                    <w:p w14:paraId="32CE9FB7" w14:textId="77777777" w:rsidR="00B54C20" w:rsidRPr="00DF0B6D" w:rsidRDefault="00B54C20" w:rsidP="00B54C20"/>
                  </w:txbxContent>
                </v:textbox>
                <w10:wrap anchorx="margin"/>
              </v:shape>
            </w:pict>
          </mc:Fallback>
        </mc:AlternateContent>
      </w:r>
      <w:r w:rsidRPr="0094352C">
        <w:rPr>
          <w:rFonts w:ascii="Times New Roman" w:hAnsi="Times New Roman" w:cs="Times New Roman"/>
          <w:b/>
          <w:bCs/>
          <w:sz w:val="25"/>
          <w:szCs w:val="25"/>
          <w:u w:val="single"/>
        </w:rPr>
        <w:t>Informations CSE/CSSCT aux salariés – Novembre 2020</w:t>
      </w:r>
    </w:p>
    <w:p w14:paraId="3E574919" w14:textId="0451AFAF" w:rsidR="009A17C4" w:rsidRDefault="009B7B2D" w:rsidP="009B7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52C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E766F" wp14:editId="3031270B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5366385" cy="885825"/>
                <wp:effectExtent l="0" t="0" r="62865" b="66675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638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7CCD0CE" w14:textId="1D8D6C6B" w:rsidR="00B54C20" w:rsidRPr="004D543A" w:rsidRDefault="00B54C20" w:rsidP="00B54C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4D54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48"/>
                              </w:rPr>
                              <w:t>La</w:t>
                            </w:r>
                            <w:r w:rsidR="00506CE9" w:rsidRPr="004D54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situation faite à une ouvrière soulève la réprobation de son équipe</w:t>
                            </w:r>
                            <w:r w:rsidR="00D12874" w:rsidRPr="004D54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48"/>
                              </w:rPr>
                              <w:t>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E766F" id="Zone de texte 4" o:spid="_x0000_s1027" type="#_x0000_t202" style="position:absolute;left:0;text-align:left;margin-left:371.35pt;margin-top:13.5pt;width:422.55pt;height:69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" strokeweight="1.5pt">
                <v:shadow on="t"/>
                <v:textbox>
                  <w:txbxContent>
                    <w:p w14:paraId="07CCD0CE" w14:textId="1D8D6C6B" w:rsidR="00B54C20" w:rsidRPr="004D543A" w:rsidRDefault="00B54C20" w:rsidP="00B54C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4D543A"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48"/>
                        </w:rPr>
                        <w:t>La</w:t>
                      </w:r>
                      <w:r w:rsidR="00506CE9" w:rsidRPr="004D543A"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48"/>
                        </w:rPr>
                        <w:t xml:space="preserve"> situation faite à une ouvrière soulève la réprobation de son équipe</w:t>
                      </w:r>
                      <w:r w:rsidR="00D12874" w:rsidRPr="004D543A"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48"/>
                        </w:rPr>
                        <w:t> 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CD8179" w14:textId="02ECE1F1" w:rsidR="009B7B2D" w:rsidRDefault="009B7B2D" w:rsidP="009B7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48C01" w14:textId="479BD7B5" w:rsidR="009B7B2D" w:rsidRDefault="009B7B2D" w:rsidP="009B7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F2753" w14:textId="1A847C90" w:rsidR="009B7B2D" w:rsidRDefault="009B7B2D" w:rsidP="009B7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B58E2" w14:textId="337DB543" w:rsidR="009B7B2D" w:rsidRDefault="009B7B2D" w:rsidP="009B7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F990A" w14:textId="1DBEFC56" w:rsidR="009B7B2D" w:rsidRDefault="009B7B2D" w:rsidP="009B7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331B4" w14:textId="77777777" w:rsidR="009B7B2D" w:rsidRPr="009A17C4" w:rsidRDefault="009B7B2D" w:rsidP="009B7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66299" w14:textId="15EF4120" w:rsidR="0094352C" w:rsidRPr="00D12874" w:rsidRDefault="0094352C" w:rsidP="00B54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874">
        <w:rPr>
          <w:rFonts w:ascii="Times New Roman" w:hAnsi="Times New Roman" w:cs="Times New Roman"/>
          <w:sz w:val="28"/>
          <w:szCs w:val="28"/>
        </w:rPr>
        <w:t>Jeudi 5 novembre, comme bien d’autres ouvriers intérimaires, une ouvrière du GAV2, mère de famille, a reçu un sms de son agence d’intérim l’informant que son contrat prenait fin, en souplesse moins, le lendemain 6 novembre, en fin de poste</w:t>
      </w:r>
      <w:r w:rsidR="00B228A6">
        <w:rPr>
          <w:rFonts w:ascii="Times New Roman" w:hAnsi="Times New Roman" w:cs="Times New Roman"/>
          <w:sz w:val="28"/>
          <w:szCs w:val="28"/>
        </w:rPr>
        <w:t>,</w:t>
      </w:r>
      <w:r w:rsidR="00654779" w:rsidRPr="00D12874">
        <w:rPr>
          <w:rFonts w:ascii="Times New Roman" w:hAnsi="Times New Roman" w:cs="Times New Roman"/>
          <w:sz w:val="28"/>
          <w:szCs w:val="28"/>
        </w:rPr>
        <w:t xml:space="preserve"> et</w:t>
      </w:r>
      <w:r w:rsidR="009B7B2D">
        <w:rPr>
          <w:rFonts w:ascii="Times New Roman" w:hAnsi="Times New Roman" w:cs="Times New Roman"/>
          <w:sz w:val="28"/>
          <w:szCs w:val="28"/>
        </w:rPr>
        <w:t>,</w:t>
      </w:r>
      <w:r w:rsidR="00654779" w:rsidRPr="00D12874">
        <w:rPr>
          <w:rFonts w:ascii="Times New Roman" w:hAnsi="Times New Roman" w:cs="Times New Roman"/>
          <w:sz w:val="28"/>
          <w:szCs w:val="28"/>
        </w:rPr>
        <w:t xml:space="preserve"> le RU de l’équipe n’en a</w:t>
      </w:r>
      <w:r w:rsidR="009B7B2D">
        <w:rPr>
          <w:rFonts w:ascii="Times New Roman" w:hAnsi="Times New Roman" w:cs="Times New Roman"/>
          <w:sz w:val="28"/>
          <w:szCs w:val="28"/>
        </w:rPr>
        <w:t>vait</w:t>
      </w:r>
      <w:r w:rsidR="00654779" w:rsidRPr="00D12874">
        <w:rPr>
          <w:rFonts w:ascii="Times New Roman" w:hAnsi="Times New Roman" w:cs="Times New Roman"/>
          <w:sz w:val="28"/>
          <w:szCs w:val="28"/>
        </w:rPr>
        <w:t xml:space="preserve"> même pas été informé</w:t>
      </w:r>
      <w:r w:rsidR="00032417">
        <w:rPr>
          <w:rFonts w:ascii="Times New Roman" w:hAnsi="Times New Roman" w:cs="Times New Roman"/>
          <w:sz w:val="28"/>
          <w:szCs w:val="28"/>
        </w:rPr>
        <w:t>e</w:t>
      </w:r>
      <w:r w:rsidRPr="00D12874">
        <w:rPr>
          <w:rFonts w:ascii="Times New Roman" w:hAnsi="Times New Roman" w:cs="Times New Roman"/>
          <w:sz w:val="28"/>
          <w:szCs w:val="28"/>
        </w:rPr>
        <w:t>.</w:t>
      </w:r>
    </w:p>
    <w:p w14:paraId="6955A9A5" w14:textId="77777777" w:rsidR="00336931" w:rsidRPr="00353B91" w:rsidRDefault="00336931" w:rsidP="0033693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2B6F0C8" w14:textId="461AA211" w:rsidR="00336931" w:rsidRPr="00D12874" w:rsidRDefault="00336931" w:rsidP="0033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874">
        <w:rPr>
          <w:rFonts w:ascii="Times New Roman" w:hAnsi="Times New Roman" w:cs="Times New Roman"/>
          <w:sz w:val="28"/>
          <w:szCs w:val="28"/>
        </w:rPr>
        <w:t xml:space="preserve">Que cette ouvrière de leur équipe soit, du jour au lendemain, sans emploi et sans avoir droit au chômage ne laisse pas indifférents </w:t>
      </w:r>
      <w:r w:rsidR="00506CE9">
        <w:rPr>
          <w:rFonts w:ascii="Times New Roman" w:hAnsi="Times New Roman" w:cs="Times New Roman"/>
          <w:sz w:val="28"/>
          <w:szCs w:val="28"/>
        </w:rPr>
        <w:t>ses camarades de travail</w:t>
      </w:r>
      <w:r w:rsidRPr="00D12874">
        <w:rPr>
          <w:rFonts w:ascii="Times New Roman" w:hAnsi="Times New Roman" w:cs="Times New Roman"/>
          <w:sz w:val="28"/>
          <w:szCs w:val="28"/>
        </w:rPr>
        <w:t xml:space="preserve"> qui se rassemblent pour réclamer collectivement qu’elle puisse rester</w:t>
      </w:r>
      <w:r w:rsidR="00D12874" w:rsidRPr="00D12874">
        <w:rPr>
          <w:rFonts w:ascii="Times New Roman" w:hAnsi="Times New Roman" w:cs="Times New Roman"/>
          <w:sz w:val="28"/>
          <w:szCs w:val="28"/>
        </w:rPr>
        <w:t xml:space="preserve"> avec le soutien des délégués de notre syndicat</w:t>
      </w:r>
      <w:r w:rsidRPr="00D12874">
        <w:rPr>
          <w:rFonts w:ascii="Times New Roman" w:hAnsi="Times New Roman" w:cs="Times New Roman"/>
          <w:sz w:val="28"/>
          <w:szCs w:val="28"/>
        </w:rPr>
        <w:t>.</w:t>
      </w:r>
    </w:p>
    <w:p w14:paraId="4ECEF93B" w14:textId="753C328F" w:rsidR="00336931" w:rsidRPr="00353B91" w:rsidRDefault="00336931" w:rsidP="0033693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16C87E5" w14:textId="14E594E9" w:rsidR="00336931" w:rsidRPr="00D12874" w:rsidRDefault="00336931" w:rsidP="0033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874">
        <w:rPr>
          <w:rFonts w:ascii="Times New Roman" w:hAnsi="Times New Roman" w:cs="Times New Roman"/>
          <w:sz w:val="28"/>
          <w:szCs w:val="28"/>
        </w:rPr>
        <w:t xml:space="preserve">Interpelée par les </w:t>
      </w:r>
      <w:r w:rsidR="00506CE9">
        <w:rPr>
          <w:rFonts w:ascii="Times New Roman" w:hAnsi="Times New Roman" w:cs="Times New Roman"/>
          <w:sz w:val="28"/>
          <w:szCs w:val="28"/>
        </w:rPr>
        <w:t>travailleurs</w:t>
      </w:r>
      <w:r w:rsidRPr="00D12874">
        <w:rPr>
          <w:rFonts w:ascii="Times New Roman" w:hAnsi="Times New Roman" w:cs="Times New Roman"/>
          <w:sz w:val="28"/>
          <w:szCs w:val="28"/>
        </w:rPr>
        <w:t xml:space="preserve"> de cette équipe, la direction du montage a consenti à</w:t>
      </w:r>
      <w:r w:rsidR="00D12874" w:rsidRPr="00D12874">
        <w:rPr>
          <w:rFonts w:ascii="Times New Roman" w:hAnsi="Times New Roman" w:cs="Times New Roman"/>
          <w:sz w:val="28"/>
          <w:szCs w:val="28"/>
        </w:rPr>
        <w:t xml:space="preserve"> recevoir cette ouvrière et</w:t>
      </w:r>
      <w:r w:rsidR="00D12874">
        <w:rPr>
          <w:rFonts w:ascii="Times New Roman" w:hAnsi="Times New Roman" w:cs="Times New Roman"/>
          <w:sz w:val="28"/>
          <w:szCs w:val="28"/>
        </w:rPr>
        <w:t xml:space="preserve"> à</w:t>
      </w:r>
      <w:r w:rsidRPr="00D12874">
        <w:rPr>
          <w:rFonts w:ascii="Times New Roman" w:hAnsi="Times New Roman" w:cs="Times New Roman"/>
          <w:sz w:val="28"/>
          <w:szCs w:val="28"/>
        </w:rPr>
        <w:t xml:space="preserve"> </w:t>
      </w:r>
      <w:r w:rsidR="00D12874" w:rsidRPr="00D12874">
        <w:rPr>
          <w:rFonts w:ascii="Times New Roman" w:hAnsi="Times New Roman" w:cs="Times New Roman"/>
          <w:sz w:val="28"/>
          <w:szCs w:val="28"/>
        </w:rPr>
        <w:t>re</w:t>
      </w:r>
      <w:r w:rsidRPr="00D12874">
        <w:rPr>
          <w:rFonts w:ascii="Times New Roman" w:hAnsi="Times New Roman" w:cs="Times New Roman"/>
          <w:sz w:val="28"/>
          <w:szCs w:val="28"/>
        </w:rPr>
        <w:t>chercher rapidement une solution : elle a eu un rendez-vous</w:t>
      </w:r>
      <w:r w:rsidR="00D12874" w:rsidRPr="00D12874">
        <w:rPr>
          <w:rFonts w:ascii="Times New Roman" w:hAnsi="Times New Roman" w:cs="Times New Roman"/>
          <w:sz w:val="28"/>
          <w:szCs w:val="28"/>
        </w:rPr>
        <w:t xml:space="preserve"> dès le vendredi</w:t>
      </w:r>
      <w:r w:rsidRPr="00D12874">
        <w:rPr>
          <w:rFonts w:ascii="Times New Roman" w:hAnsi="Times New Roman" w:cs="Times New Roman"/>
          <w:sz w:val="28"/>
          <w:szCs w:val="28"/>
        </w:rPr>
        <w:t xml:space="preserve"> </w:t>
      </w:r>
      <w:r w:rsidR="00D12874" w:rsidRPr="00D12874">
        <w:rPr>
          <w:rFonts w:ascii="Times New Roman" w:hAnsi="Times New Roman" w:cs="Times New Roman"/>
          <w:sz w:val="28"/>
          <w:szCs w:val="28"/>
        </w:rPr>
        <w:t>après-midi</w:t>
      </w:r>
      <w:r w:rsidRPr="00D12874">
        <w:rPr>
          <w:rFonts w:ascii="Times New Roman" w:hAnsi="Times New Roman" w:cs="Times New Roman"/>
          <w:sz w:val="28"/>
          <w:szCs w:val="28"/>
        </w:rPr>
        <w:t xml:space="preserve"> à son agence d’intérim</w:t>
      </w:r>
      <w:r w:rsidR="00D12874">
        <w:rPr>
          <w:rFonts w:ascii="Times New Roman" w:hAnsi="Times New Roman" w:cs="Times New Roman"/>
          <w:sz w:val="28"/>
          <w:szCs w:val="28"/>
        </w:rPr>
        <w:t>,</w:t>
      </w:r>
      <w:r w:rsidRPr="00D12874">
        <w:rPr>
          <w:rFonts w:ascii="Times New Roman" w:hAnsi="Times New Roman" w:cs="Times New Roman"/>
          <w:sz w:val="28"/>
          <w:szCs w:val="28"/>
        </w:rPr>
        <w:t xml:space="preserve"> et</w:t>
      </w:r>
      <w:r w:rsidR="00D12874">
        <w:rPr>
          <w:rFonts w:ascii="Times New Roman" w:hAnsi="Times New Roman" w:cs="Times New Roman"/>
          <w:sz w:val="28"/>
          <w:szCs w:val="28"/>
        </w:rPr>
        <w:t>,</w:t>
      </w:r>
      <w:r w:rsidRPr="00D12874">
        <w:rPr>
          <w:rFonts w:ascii="Times New Roman" w:hAnsi="Times New Roman" w:cs="Times New Roman"/>
          <w:sz w:val="28"/>
          <w:szCs w:val="28"/>
        </w:rPr>
        <w:t xml:space="preserve"> aux dernières nouvelles, elle devrait pouvoir être bientôt en mission dans une autre entreprise.</w:t>
      </w:r>
    </w:p>
    <w:p w14:paraId="66A74ECB" w14:textId="3B86A716" w:rsidR="00336931" w:rsidRPr="00353B91" w:rsidRDefault="00336931" w:rsidP="0033693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7C4D75A" w14:textId="08BECB1A" w:rsidR="00336931" w:rsidRDefault="00506CE9" w:rsidP="00D128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C’est parce que cette cause est aussi la leur que les travailleurs n’ont pas laissé faire sans rien dire et cela n’a</w:t>
      </w:r>
      <w:r w:rsidR="00D12874" w:rsidRPr="00D12874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pas été vain !</w:t>
      </w:r>
    </w:p>
    <w:p w14:paraId="4C0253FA" w14:textId="77777777" w:rsidR="002028FE" w:rsidRPr="002028FE" w:rsidRDefault="002028FE" w:rsidP="00D1287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14:paraId="7D406BD6" w14:textId="4BFF5C23" w:rsidR="00336931" w:rsidRDefault="002028FE" w:rsidP="0033693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7E8109" wp14:editId="3A1F7FA5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658368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16D5C8" id="Connecteur droit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15pt" to="518.4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" strokecolor="black [3213]" strokeweight="1.5pt">
                <v:stroke joinstyle="miter"/>
              </v:line>
            </w:pict>
          </mc:Fallback>
        </mc:AlternateContent>
      </w:r>
    </w:p>
    <w:p w14:paraId="2F99CE68" w14:textId="77777777" w:rsidR="002028FE" w:rsidRPr="002028FE" w:rsidRDefault="002028FE" w:rsidP="002028F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14:paraId="51410C3C" w14:textId="6570B342" w:rsidR="0094352C" w:rsidRPr="002028FE" w:rsidRDefault="00D12874" w:rsidP="002028F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2028FE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L’avis de la CGT</w:t>
      </w:r>
    </w:p>
    <w:p w14:paraId="341054C5" w14:textId="77777777" w:rsidR="00D12874" w:rsidRPr="00B82A7F" w:rsidRDefault="00D12874" w:rsidP="00B54C2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8C19885" w14:textId="1586EEB2" w:rsidR="00654779" w:rsidRPr="007C3FCA" w:rsidRDefault="00D12874" w:rsidP="00B54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FCA">
        <w:rPr>
          <w:rFonts w:ascii="Times New Roman" w:hAnsi="Times New Roman" w:cs="Times New Roman"/>
          <w:sz w:val="28"/>
          <w:szCs w:val="28"/>
        </w:rPr>
        <w:t>Notre syndicat s’est prononcé contre le renvoi des intérimaires de l’usine et si la</w:t>
      </w:r>
      <w:r w:rsidR="00654779" w:rsidRPr="007C3FCA">
        <w:rPr>
          <w:rFonts w:ascii="Times New Roman" w:hAnsi="Times New Roman" w:cs="Times New Roman"/>
          <w:sz w:val="28"/>
          <w:szCs w:val="28"/>
        </w:rPr>
        <w:t xml:space="preserve"> direction de</w:t>
      </w:r>
      <w:r w:rsidRPr="007C3FCA">
        <w:rPr>
          <w:rFonts w:ascii="Times New Roman" w:hAnsi="Times New Roman" w:cs="Times New Roman"/>
          <w:sz w:val="28"/>
          <w:szCs w:val="28"/>
        </w:rPr>
        <w:t xml:space="preserve"> PSA</w:t>
      </w:r>
      <w:r w:rsidR="00654779" w:rsidRPr="007C3FCA">
        <w:rPr>
          <w:rFonts w:ascii="Times New Roman" w:hAnsi="Times New Roman" w:cs="Times New Roman"/>
          <w:sz w:val="28"/>
          <w:szCs w:val="28"/>
        </w:rPr>
        <w:t xml:space="preserve"> Sochaux s’est engagée à reprendre en priorité les 500 intérimaires</w:t>
      </w:r>
      <w:r w:rsidR="007C3FCA">
        <w:rPr>
          <w:rFonts w:ascii="Times New Roman" w:hAnsi="Times New Roman" w:cs="Times New Roman"/>
          <w:sz w:val="28"/>
          <w:szCs w:val="28"/>
        </w:rPr>
        <w:t xml:space="preserve"> qu’elle</w:t>
      </w:r>
      <w:r w:rsidR="002028FE" w:rsidRPr="007C3FCA">
        <w:rPr>
          <w:rFonts w:ascii="Times New Roman" w:hAnsi="Times New Roman" w:cs="Times New Roman"/>
          <w:sz w:val="28"/>
          <w:szCs w:val="28"/>
        </w:rPr>
        <w:t xml:space="preserve"> m</w:t>
      </w:r>
      <w:r w:rsidR="007C3FCA">
        <w:rPr>
          <w:rFonts w:ascii="Times New Roman" w:hAnsi="Times New Roman" w:cs="Times New Roman"/>
          <w:sz w:val="28"/>
          <w:szCs w:val="28"/>
        </w:rPr>
        <w:t>et</w:t>
      </w:r>
      <w:r w:rsidR="002028FE" w:rsidRPr="007C3FCA">
        <w:rPr>
          <w:rFonts w:ascii="Times New Roman" w:hAnsi="Times New Roman" w:cs="Times New Roman"/>
          <w:sz w:val="28"/>
          <w:szCs w:val="28"/>
        </w:rPr>
        <w:t xml:space="preserve"> en fin de contrat, leur renvoi</w:t>
      </w:r>
      <w:r w:rsidR="00D61B95" w:rsidRPr="007C3FCA">
        <w:rPr>
          <w:rFonts w:ascii="Times New Roman" w:hAnsi="Times New Roman" w:cs="Times New Roman"/>
          <w:sz w:val="28"/>
          <w:szCs w:val="28"/>
        </w:rPr>
        <w:t xml:space="preserve"> les expose tout de suite à bien</w:t>
      </w:r>
      <w:r w:rsidR="00654779" w:rsidRPr="007C3FCA">
        <w:rPr>
          <w:rFonts w:ascii="Times New Roman" w:hAnsi="Times New Roman" w:cs="Times New Roman"/>
          <w:sz w:val="28"/>
          <w:szCs w:val="28"/>
        </w:rPr>
        <w:t xml:space="preserve"> </w:t>
      </w:r>
      <w:r w:rsidR="00D61B95" w:rsidRPr="007C3FCA">
        <w:rPr>
          <w:rFonts w:ascii="Times New Roman" w:hAnsi="Times New Roman" w:cs="Times New Roman"/>
          <w:sz w:val="28"/>
          <w:szCs w:val="28"/>
        </w:rPr>
        <w:t>d</w:t>
      </w:r>
      <w:r w:rsidR="00654779" w:rsidRPr="007C3FCA">
        <w:rPr>
          <w:rFonts w:ascii="Times New Roman" w:hAnsi="Times New Roman" w:cs="Times New Roman"/>
          <w:sz w:val="28"/>
          <w:szCs w:val="28"/>
        </w:rPr>
        <w:t>es difficul</w:t>
      </w:r>
      <w:r w:rsidR="00D61B95" w:rsidRPr="007C3FCA">
        <w:rPr>
          <w:rFonts w:ascii="Times New Roman" w:hAnsi="Times New Roman" w:cs="Times New Roman"/>
          <w:sz w:val="28"/>
          <w:szCs w:val="28"/>
        </w:rPr>
        <w:t>tés</w:t>
      </w:r>
      <w:r w:rsidR="00654779" w:rsidRPr="007C3FCA">
        <w:rPr>
          <w:rFonts w:ascii="Times New Roman" w:hAnsi="Times New Roman" w:cs="Times New Roman"/>
          <w:sz w:val="28"/>
          <w:szCs w:val="28"/>
        </w:rPr>
        <w:t>.</w:t>
      </w:r>
    </w:p>
    <w:p w14:paraId="0A1FA06E" w14:textId="7A5A4000" w:rsidR="002028FE" w:rsidRPr="00353B91" w:rsidRDefault="002028FE" w:rsidP="00B54C2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D69F662" w14:textId="00B6DF07" w:rsidR="002028FE" w:rsidRPr="007C3FCA" w:rsidRDefault="002028FE" w:rsidP="00B54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FCA">
        <w:rPr>
          <w:rFonts w:ascii="Times New Roman" w:hAnsi="Times New Roman" w:cs="Times New Roman"/>
          <w:sz w:val="28"/>
          <w:szCs w:val="28"/>
        </w:rPr>
        <w:t xml:space="preserve">Les intérimaires renvoyés vont être confrontés, de suite, aux pires difficultés puisqu’ils ne pourront plus, pour beaucoup, assurer le minimum comme payer les loyers, les factures, la nourriture, crédits, etc. </w:t>
      </w:r>
    </w:p>
    <w:p w14:paraId="3D1B688C" w14:textId="77777777" w:rsidR="002028FE" w:rsidRPr="00353B91" w:rsidRDefault="002028FE" w:rsidP="00B54C2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35627FF" w14:textId="04FE6286" w:rsidR="002028FE" w:rsidRPr="007C3FCA" w:rsidRDefault="002028FE" w:rsidP="00B54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FCA">
        <w:rPr>
          <w:rFonts w:ascii="Times New Roman" w:hAnsi="Times New Roman" w:cs="Times New Roman"/>
          <w:sz w:val="28"/>
          <w:szCs w:val="28"/>
        </w:rPr>
        <w:t xml:space="preserve">Et une fois dehors, chacun sait que les difficultés pour retrouver un autre emploi ne sont pas moindres puisque le chômage ne cesse de grimper en flèche ! </w:t>
      </w:r>
    </w:p>
    <w:p w14:paraId="054919B8" w14:textId="77777777" w:rsidR="00654779" w:rsidRPr="00353B91" w:rsidRDefault="00654779" w:rsidP="00B54C2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8BBF1C5" w14:textId="61EF21F9" w:rsidR="007C3FCA" w:rsidRPr="007C3FCA" w:rsidRDefault="007C3FCA" w:rsidP="00B54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FCA">
        <w:rPr>
          <w:rFonts w:ascii="Times New Roman" w:hAnsi="Times New Roman" w:cs="Times New Roman"/>
          <w:sz w:val="28"/>
          <w:szCs w:val="28"/>
        </w:rPr>
        <w:t>Les actionnaires et PSA ont accumulé des milliards d’euros de bénéfices grâce au travail de tous les salariés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3FCA">
        <w:rPr>
          <w:rFonts w:ascii="Times New Roman" w:hAnsi="Times New Roman" w:cs="Times New Roman"/>
          <w:sz w:val="28"/>
          <w:szCs w:val="28"/>
        </w:rPr>
        <w:t xml:space="preserve"> intérimaires inclus. </w:t>
      </w:r>
    </w:p>
    <w:p w14:paraId="2131AB6C" w14:textId="77777777" w:rsidR="007C3FCA" w:rsidRPr="00506CE9" w:rsidRDefault="007C3FCA" w:rsidP="00B54C2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DFC8E03" w14:textId="37BE6C49" w:rsidR="007C3FCA" w:rsidRPr="00353B91" w:rsidRDefault="007C3FCA" w:rsidP="007C3F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353B91">
        <w:rPr>
          <w:rFonts w:ascii="Times New Roman" w:hAnsi="Times New Roman" w:cs="Times New Roman"/>
          <w:b/>
          <w:bCs/>
          <w:color w:val="FF0000"/>
          <w:sz w:val="32"/>
          <w:szCs w:val="32"/>
        </w:rPr>
        <w:t>Pour la CGT, ces bénéfices doivent servir à embaucher en CDI les intérimaires, à maintenir tous les emplois pour travailler moins et travailler tous sans y perdre sur la paie, quitte à baisser les cadences.</w:t>
      </w:r>
    </w:p>
    <w:p w14:paraId="52C0091E" w14:textId="77777777" w:rsidR="007C3FCA" w:rsidRPr="00DB6252" w:rsidRDefault="007C3FCA" w:rsidP="00B54C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3BA7D" w14:textId="1A8256BA" w:rsidR="00353B91" w:rsidRPr="00506CE9" w:rsidRDefault="007C3FCA" w:rsidP="00506C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B91">
        <w:rPr>
          <w:rFonts w:ascii="Times New Roman" w:hAnsi="Times New Roman" w:cs="Times New Roman"/>
          <w:b/>
          <w:bCs/>
          <w:sz w:val="28"/>
          <w:szCs w:val="28"/>
        </w:rPr>
        <w:t>PSA et les actionnaires, eux, n’ont aucun souci des lendemains</w:t>
      </w:r>
      <w:r w:rsidR="00353B91" w:rsidRPr="00353B91">
        <w:rPr>
          <w:rFonts w:ascii="Times New Roman" w:hAnsi="Times New Roman" w:cs="Times New Roman"/>
          <w:b/>
          <w:bCs/>
          <w:sz w:val="28"/>
          <w:szCs w:val="28"/>
        </w:rPr>
        <w:t xml:space="preserve"> et ne l’entendront pas de cette oreille</w:t>
      </w:r>
      <w:r w:rsidR="009D679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53B91" w:rsidRPr="00353B91">
        <w:rPr>
          <w:rFonts w:ascii="Times New Roman" w:hAnsi="Times New Roman" w:cs="Times New Roman"/>
          <w:b/>
          <w:bCs/>
          <w:sz w:val="28"/>
          <w:szCs w:val="28"/>
        </w:rPr>
        <w:t xml:space="preserve"> à moins d’y être contraints et forcés…</w:t>
      </w:r>
    </w:p>
    <w:p w14:paraId="55CBF476" w14:textId="77777777" w:rsidR="00353B91" w:rsidRPr="00DB6252" w:rsidRDefault="00353B91" w:rsidP="00353B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C30B54" w14:textId="77777777" w:rsidR="00353B91" w:rsidRDefault="00353B91" w:rsidP="00353B91">
      <w:pPr>
        <w:pStyle w:val="Pieddepage"/>
        <w:pBdr>
          <w:top w:val="single" w:sz="12" w:space="2" w:color="FF0000"/>
        </w:pBdr>
        <w:tabs>
          <w:tab w:val="clear" w:pos="9072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8F741D">
        <w:rPr>
          <w:rFonts w:ascii="Times New Roman" w:hAnsi="Times New Roman"/>
        </w:rPr>
        <w:t xml:space="preserve">GT du Site de Sochaux : PEUGEOT, </w:t>
      </w:r>
      <w:r>
        <w:rPr>
          <w:rFonts w:ascii="Times New Roman" w:hAnsi="Times New Roman"/>
        </w:rPr>
        <w:t>VIGS</w:t>
      </w:r>
      <w:r w:rsidRPr="008F741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STPI, DERICHEBOURG, SIEDOUBS     </w:t>
      </w:r>
      <w:r>
        <w:rPr>
          <w:rFonts w:ascii="Times New Roman" w:hAnsi="Times New Roman"/>
        </w:rPr>
        <w:sym w:font="Wingdings 2" w:char="F027"/>
      </w:r>
      <w:r>
        <w:rPr>
          <w:rFonts w:ascii="Times New Roman" w:hAnsi="Times New Roman"/>
        </w:rPr>
        <w:t xml:space="preserve"> : 03 81 31 29 77      </w:t>
      </w:r>
    </w:p>
    <w:p w14:paraId="4A969B30" w14:textId="77777777" w:rsidR="00353B91" w:rsidRPr="00003ED3" w:rsidRDefault="00353B91" w:rsidP="00353B91">
      <w:pPr>
        <w:pStyle w:val="Pieddepage"/>
        <w:tabs>
          <w:tab w:val="clear" w:pos="9072"/>
        </w:tabs>
        <w:jc w:val="center"/>
      </w:pPr>
      <w:r>
        <w:rPr>
          <w:rFonts w:ascii="Times New Roman" w:hAnsi="Times New Roman"/>
        </w:rPr>
        <w:t>Mail : cgtpsa.sochaux@laposte.net         Site internet : http://psasochaux.reference-syndicale.fr</w:t>
      </w:r>
    </w:p>
    <w:sectPr w:rsidR="00353B91" w:rsidRPr="00003ED3" w:rsidSect="00B54C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20"/>
    <w:rsid w:val="00032417"/>
    <w:rsid w:val="002028FE"/>
    <w:rsid w:val="002739D3"/>
    <w:rsid w:val="002740DA"/>
    <w:rsid w:val="002F304A"/>
    <w:rsid w:val="00336931"/>
    <w:rsid w:val="00353B91"/>
    <w:rsid w:val="003A5DCE"/>
    <w:rsid w:val="003F50D1"/>
    <w:rsid w:val="004D543A"/>
    <w:rsid w:val="00506CE9"/>
    <w:rsid w:val="00654779"/>
    <w:rsid w:val="0079770D"/>
    <w:rsid w:val="007A2DC0"/>
    <w:rsid w:val="007C3FCA"/>
    <w:rsid w:val="008F489B"/>
    <w:rsid w:val="0094352C"/>
    <w:rsid w:val="00955DE8"/>
    <w:rsid w:val="009A17C4"/>
    <w:rsid w:val="009B7B2D"/>
    <w:rsid w:val="009D6794"/>
    <w:rsid w:val="00B228A6"/>
    <w:rsid w:val="00B54C20"/>
    <w:rsid w:val="00B6781F"/>
    <w:rsid w:val="00B82A7F"/>
    <w:rsid w:val="00D12874"/>
    <w:rsid w:val="00D61B95"/>
    <w:rsid w:val="00DB6252"/>
    <w:rsid w:val="00E33FDF"/>
    <w:rsid w:val="00EA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86B5"/>
  <w15:chartTrackingRefBased/>
  <w15:docId w15:val="{D37C99ED-C13E-429B-A4C5-138918B7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C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53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3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PLAIN</dc:creator>
  <cp:keywords/>
  <dc:description/>
  <cp:lastModifiedBy>Ber Enice</cp:lastModifiedBy>
  <cp:revision>2</cp:revision>
  <dcterms:created xsi:type="dcterms:W3CDTF">2020-11-10T08:30:00Z</dcterms:created>
  <dcterms:modified xsi:type="dcterms:W3CDTF">2020-11-10T08:30:00Z</dcterms:modified>
</cp:coreProperties>
</file>