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6014C" w14:textId="77777777" w:rsidR="00D80C7F" w:rsidRPr="000116C8" w:rsidRDefault="00D80C7F" w:rsidP="00BA6A1D">
      <w:pPr>
        <w:pStyle w:val="Titre1Mtal"/>
        <w:pBdr>
          <w:bottom w:val="single" w:sz="12" w:space="1" w:color="FF0000"/>
        </w:pBdr>
        <w:spacing w:before="0" w:after="0"/>
        <w:ind w:left="-567" w:right="-284"/>
        <w:outlineLvl w:val="0"/>
        <w:rPr>
          <w:color w:val="FF0000"/>
          <w:sz w:val="176"/>
          <w:szCs w:val="176"/>
        </w:rPr>
      </w:pPr>
      <w:r w:rsidRPr="000116C8">
        <w:rPr>
          <w:color w:val="FF0000"/>
          <w:sz w:val="176"/>
          <w:szCs w:val="176"/>
        </w:rPr>
        <w:t>Le Métallo</w:t>
      </w:r>
    </w:p>
    <w:p w14:paraId="1DA05387" w14:textId="1656218B" w:rsidR="00396441" w:rsidRPr="00903E70" w:rsidRDefault="00D80C7F" w:rsidP="00227097">
      <w:pPr>
        <w:pStyle w:val="Titre1Date"/>
        <w:spacing w:before="0" w:after="240"/>
        <w:ind w:left="-567" w:right="-284"/>
        <w:jc w:val="center"/>
        <w:rPr>
          <w:sz w:val="34"/>
          <w:szCs w:val="34"/>
        </w:rPr>
      </w:pPr>
      <w:r w:rsidRPr="00903E70">
        <w:rPr>
          <w:sz w:val="34"/>
          <w:szCs w:val="34"/>
        </w:rPr>
        <w:t>Journal d</w:t>
      </w:r>
      <w:r w:rsidR="007D72DF" w:rsidRPr="00903E70">
        <w:rPr>
          <w:sz w:val="34"/>
          <w:szCs w:val="34"/>
        </w:rPr>
        <w:t>’informations des élus</w:t>
      </w:r>
      <w:r w:rsidRPr="00903E70">
        <w:rPr>
          <w:sz w:val="34"/>
          <w:szCs w:val="34"/>
        </w:rPr>
        <w:t xml:space="preserve"> CGT </w:t>
      </w:r>
      <w:r w:rsidR="007D72DF" w:rsidRPr="00903E70">
        <w:rPr>
          <w:sz w:val="34"/>
          <w:szCs w:val="34"/>
        </w:rPr>
        <w:t xml:space="preserve">au CSE </w:t>
      </w:r>
      <w:r w:rsidRPr="00903E70">
        <w:rPr>
          <w:sz w:val="34"/>
          <w:szCs w:val="34"/>
        </w:rPr>
        <w:t xml:space="preserve">du Site de Sochaux – </w:t>
      </w:r>
      <w:r w:rsidR="00D71E41" w:rsidRPr="00903E70">
        <w:rPr>
          <w:sz w:val="34"/>
          <w:szCs w:val="34"/>
        </w:rPr>
        <w:t>Décembre</w:t>
      </w:r>
      <w:r w:rsidRPr="00903E70">
        <w:rPr>
          <w:sz w:val="34"/>
          <w:szCs w:val="34"/>
        </w:rPr>
        <w:t xml:space="preserve"> 20</w:t>
      </w:r>
      <w:r w:rsidR="00976909" w:rsidRPr="00903E70">
        <w:rPr>
          <w:sz w:val="34"/>
          <w:szCs w:val="34"/>
        </w:rPr>
        <w:t>20</w:t>
      </w:r>
      <w:r w:rsidR="007D72DF" w:rsidRPr="00903E70">
        <w:rPr>
          <w:sz w:val="34"/>
          <w:szCs w:val="34"/>
        </w:rPr>
        <w:t xml:space="preserve"> Semaine </w:t>
      </w:r>
      <w:r w:rsidR="00D71E41" w:rsidRPr="00903E70">
        <w:rPr>
          <w:sz w:val="34"/>
          <w:szCs w:val="34"/>
        </w:rPr>
        <w:t>49</w:t>
      </w:r>
      <w:r w:rsidRPr="00903E70">
        <w:rPr>
          <w:sz w:val="34"/>
          <w:szCs w:val="34"/>
        </w:rPr>
        <w:t> </w:t>
      </w:r>
    </w:p>
    <w:p w14:paraId="00B6BCD1" w14:textId="06238C01" w:rsidR="00931173" w:rsidRPr="00F84D5F" w:rsidRDefault="00227097" w:rsidP="00BA6A1D">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right="-426"/>
        <w:jc w:val="center"/>
        <w:rPr>
          <w:rFonts w:ascii="Comic Sans MS" w:hAnsi="Comic Sans MS" w:cs="Times New Roman"/>
          <w:b/>
          <w:bCs/>
          <w:color w:val="FF0000"/>
          <w:sz w:val="32"/>
          <w:szCs w:val="32"/>
        </w:rPr>
      </w:pPr>
      <w:r>
        <w:rPr>
          <w:rFonts w:ascii="Comic Sans MS" w:hAnsi="Comic Sans MS" w:cs="Times New Roman"/>
          <w:b/>
          <w:bCs/>
          <w:noProof/>
          <w:sz w:val="32"/>
          <w:szCs w:val="32"/>
        </w:rPr>
        <w:drawing>
          <wp:anchor distT="0" distB="0" distL="114300" distR="114300" simplePos="0" relativeHeight="251672576" behindDoc="1" locked="0" layoutInCell="1" allowOverlap="1" wp14:anchorId="067AA2E6" wp14:editId="7BD9DC1B">
            <wp:simplePos x="0" y="0"/>
            <wp:positionH relativeFrom="column">
              <wp:posOffset>-2540</wp:posOffset>
            </wp:positionH>
            <wp:positionV relativeFrom="paragraph">
              <wp:posOffset>414655</wp:posOffset>
            </wp:positionV>
            <wp:extent cx="934720" cy="934720"/>
            <wp:effectExtent l="0" t="0" r="0" b="0"/>
            <wp:wrapTight wrapText="bothSides">
              <wp:wrapPolygon edited="0">
                <wp:start x="0" y="0"/>
                <wp:lineTo x="0" y="21130"/>
                <wp:lineTo x="21130" y="21130"/>
                <wp:lineTo x="2113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720" cy="934720"/>
                    </a:xfrm>
                    <a:prstGeom prst="rect">
                      <a:avLst/>
                    </a:prstGeom>
                  </pic:spPr>
                </pic:pic>
              </a:graphicData>
            </a:graphic>
            <wp14:sizeRelH relativeFrom="margin">
              <wp14:pctWidth>0</wp14:pctWidth>
            </wp14:sizeRelH>
            <wp14:sizeRelV relativeFrom="margin">
              <wp14:pctHeight>0</wp14:pctHeight>
            </wp14:sizeRelV>
          </wp:anchor>
        </w:drawing>
      </w:r>
      <w:r w:rsidR="00A3327F" w:rsidRPr="00F84D5F">
        <w:rPr>
          <w:rFonts w:ascii="Comic Sans MS" w:hAnsi="Comic Sans MS" w:cs="Times New Roman"/>
          <w:b/>
          <w:bCs/>
          <w:color w:val="FF0000"/>
          <w:sz w:val="32"/>
          <w:szCs w:val="32"/>
        </w:rPr>
        <w:t>Précarité pour</w:t>
      </w:r>
      <w:r w:rsidR="00704797" w:rsidRPr="00F84D5F">
        <w:rPr>
          <w:rFonts w:ascii="Comic Sans MS" w:hAnsi="Comic Sans MS" w:cs="Times New Roman"/>
          <w:b/>
          <w:bCs/>
          <w:color w:val="FF0000"/>
          <w:sz w:val="32"/>
          <w:szCs w:val="32"/>
        </w:rPr>
        <w:t xml:space="preserve"> les uns, H+ pour les autres</w:t>
      </w:r>
      <w:r w:rsidR="00931173" w:rsidRPr="00F84D5F">
        <w:rPr>
          <w:rFonts w:ascii="Comic Sans MS" w:hAnsi="Comic Sans MS" w:cs="Times New Roman"/>
          <w:b/>
          <w:bCs/>
          <w:color w:val="FF0000"/>
          <w:sz w:val="32"/>
          <w:szCs w:val="32"/>
        </w:rPr>
        <w:t>…</w:t>
      </w:r>
      <w:r w:rsidR="00D07167" w:rsidRPr="00F84D5F">
        <w:rPr>
          <w:rFonts w:ascii="Comic Sans MS" w:hAnsi="Comic Sans MS" w:cs="Times New Roman"/>
          <w:b/>
          <w:bCs/>
          <w:color w:val="FF0000"/>
          <w:sz w:val="32"/>
          <w:szCs w:val="32"/>
        </w:rPr>
        <w:t> </w:t>
      </w:r>
      <w:r w:rsidR="00D07167" w:rsidRPr="00F84D5F">
        <w:rPr>
          <mc:AlternateContent>
            <mc:Choice Requires="w16se">
              <w:rFonts w:ascii="Comic Sans MS" w:hAnsi="Comic Sans MS" w:cs="Times New Roman"/>
            </mc:Choice>
            <mc:Fallback>
              <w:rFonts w:ascii="Segoe UI Emoji" w:eastAsia="Segoe UI Emoji" w:hAnsi="Segoe UI Emoji" w:cs="Segoe UI Emoji"/>
            </mc:Fallback>
          </mc:AlternateContent>
          <w:b/>
          <w:bCs/>
          <w:color w:val="FF0000"/>
          <w:sz w:val="32"/>
          <w:szCs w:val="32"/>
        </w:rPr>
        <mc:AlternateContent>
          <mc:Choice Requires="w16se">
            <w16se:symEx w16se:font="Segoe UI Emoji" w16se:char="2639"/>
          </mc:Choice>
          <mc:Fallback>
            <w:t>☹</w:t>
          </mc:Fallback>
        </mc:AlternateContent>
      </w:r>
    </w:p>
    <w:p w14:paraId="34ED243A" w14:textId="652221D9" w:rsidR="00631555" w:rsidRDefault="00211655" w:rsidP="00BA6A1D">
      <w:pPr>
        <w:spacing w:after="6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Lors du CSE ordinaire du mois de novembre, </w:t>
      </w:r>
      <w:r w:rsidRPr="00211655">
        <w:rPr>
          <w:rFonts w:ascii="Times New Roman" w:hAnsi="Times New Roman" w:cs="Times New Roman"/>
          <w:b/>
          <w:bCs/>
          <w:sz w:val="24"/>
          <w:szCs w:val="24"/>
        </w:rPr>
        <w:t>a</w:t>
      </w:r>
      <w:r w:rsidR="00931173" w:rsidRPr="00211655">
        <w:rPr>
          <w:rFonts w:ascii="Times New Roman" w:hAnsi="Times New Roman" w:cs="Times New Roman"/>
          <w:b/>
          <w:bCs/>
          <w:sz w:val="24"/>
          <w:szCs w:val="24"/>
        </w:rPr>
        <w:t>près</w:t>
      </w:r>
      <w:r w:rsidR="007B105A" w:rsidRPr="00211655">
        <w:rPr>
          <w:rFonts w:ascii="Times New Roman" w:hAnsi="Times New Roman" w:cs="Times New Roman"/>
          <w:b/>
          <w:bCs/>
          <w:sz w:val="24"/>
          <w:szCs w:val="24"/>
        </w:rPr>
        <w:t xml:space="preserve"> avoir</w:t>
      </w:r>
      <w:r w:rsidR="00931173" w:rsidRPr="00211655">
        <w:rPr>
          <w:rFonts w:ascii="Times New Roman" w:hAnsi="Times New Roman" w:cs="Times New Roman"/>
          <w:b/>
          <w:bCs/>
          <w:sz w:val="24"/>
          <w:szCs w:val="24"/>
        </w:rPr>
        <w:t xml:space="preserve"> </w:t>
      </w:r>
      <w:r w:rsidR="00706506" w:rsidRPr="00211655">
        <w:rPr>
          <w:rFonts w:ascii="Times New Roman" w:hAnsi="Times New Roman" w:cs="Times New Roman"/>
          <w:b/>
          <w:bCs/>
          <w:sz w:val="24"/>
          <w:szCs w:val="24"/>
        </w:rPr>
        <w:t>jet</w:t>
      </w:r>
      <w:r w:rsidR="00631555" w:rsidRPr="00211655">
        <w:rPr>
          <w:rFonts w:ascii="Times New Roman" w:hAnsi="Times New Roman" w:cs="Times New Roman"/>
          <w:b/>
          <w:bCs/>
          <w:sz w:val="24"/>
          <w:szCs w:val="24"/>
        </w:rPr>
        <w:t xml:space="preserve">é à pôle emploi </w:t>
      </w:r>
      <w:r w:rsidRPr="00211655">
        <w:rPr>
          <w:rFonts w:ascii="Times New Roman" w:hAnsi="Times New Roman" w:cs="Times New Roman"/>
          <w:b/>
          <w:bCs/>
          <w:sz w:val="24"/>
          <w:szCs w:val="24"/>
        </w:rPr>
        <w:t>presque 600</w:t>
      </w:r>
      <w:r w:rsidR="00931173" w:rsidRPr="00211655">
        <w:rPr>
          <w:rFonts w:ascii="Times New Roman" w:hAnsi="Times New Roman" w:cs="Times New Roman"/>
          <w:b/>
          <w:bCs/>
          <w:sz w:val="24"/>
          <w:szCs w:val="24"/>
        </w:rPr>
        <w:t xml:space="preserve"> intérimaires</w:t>
      </w:r>
      <w:r w:rsidR="00931173" w:rsidRPr="00FC4FB1">
        <w:rPr>
          <w:rFonts w:ascii="Times New Roman" w:hAnsi="Times New Roman" w:cs="Times New Roman"/>
          <w:sz w:val="24"/>
          <w:szCs w:val="24"/>
        </w:rPr>
        <w:t xml:space="preserve">, la direction annonce </w:t>
      </w:r>
      <w:r w:rsidR="009A025D" w:rsidRPr="00631555">
        <w:rPr>
          <w:rFonts w:ascii="Times New Roman" w:hAnsi="Times New Roman" w:cs="Times New Roman"/>
          <w:b/>
          <w:bCs/>
          <w:sz w:val="24"/>
          <w:szCs w:val="24"/>
        </w:rPr>
        <w:t xml:space="preserve">37 minutes supplémentaires pour l’équipe de nuit </w:t>
      </w:r>
      <w:r w:rsidR="00631555" w:rsidRPr="00631555">
        <w:rPr>
          <w:rFonts w:ascii="Times New Roman" w:hAnsi="Times New Roman" w:cs="Times New Roman"/>
          <w:b/>
          <w:bCs/>
          <w:sz w:val="24"/>
          <w:szCs w:val="24"/>
        </w:rPr>
        <w:t>durant tout le mois de décembre</w:t>
      </w:r>
      <w:r w:rsidR="00631555">
        <w:rPr>
          <w:rFonts w:ascii="Times New Roman" w:hAnsi="Times New Roman" w:cs="Times New Roman"/>
          <w:sz w:val="24"/>
          <w:szCs w:val="24"/>
        </w:rPr>
        <w:t xml:space="preserve"> sauf la nuit du 23 au 24 décembre</w:t>
      </w:r>
      <w:r w:rsidR="0061056E">
        <w:rPr>
          <w:rFonts w:ascii="Times New Roman" w:hAnsi="Times New Roman" w:cs="Times New Roman"/>
          <w:sz w:val="24"/>
          <w:szCs w:val="24"/>
        </w:rPr>
        <w:t>.</w:t>
      </w:r>
      <w:r w:rsidR="00631555">
        <w:rPr>
          <w:rFonts w:ascii="Times New Roman" w:hAnsi="Times New Roman" w:cs="Times New Roman"/>
          <w:sz w:val="24"/>
          <w:szCs w:val="24"/>
        </w:rPr>
        <w:t xml:space="preserve"> </w:t>
      </w:r>
      <w:r w:rsidR="0061056E">
        <w:rPr>
          <w:rFonts w:ascii="Times New Roman" w:hAnsi="Times New Roman" w:cs="Times New Roman"/>
          <w:sz w:val="24"/>
          <w:szCs w:val="24"/>
        </w:rPr>
        <w:t>P</w:t>
      </w:r>
      <w:r w:rsidR="00631555">
        <w:rPr>
          <w:rFonts w:ascii="Times New Roman" w:hAnsi="Times New Roman" w:cs="Times New Roman"/>
          <w:sz w:val="24"/>
          <w:szCs w:val="24"/>
        </w:rPr>
        <w:t xml:space="preserve">our les salariés de nuit volontaires, le </w:t>
      </w:r>
      <w:r w:rsidR="00631555" w:rsidRPr="00211655">
        <w:rPr>
          <w:rFonts w:ascii="Times New Roman" w:hAnsi="Times New Roman" w:cs="Times New Roman"/>
          <w:b/>
          <w:bCs/>
          <w:sz w:val="24"/>
          <w:szCs w:val="24"/>
        </w:rPr>
        <w:t>dimanche 20 décembre sera travaillé</w:t>
      </w:r>
      <w:r w:rsidR="00631555">
        <w:rPr>
          <w:rFonts w:ascii="Times New Roman" w:hAnsi="Times New Roman" w:cs="Times New Roman"/>
          <w:sz w:val="24"/>
          <w:szCs w:val="24"/>
        </w:rPr>
        <w:t>.</w:t>
      </w:r>
    </w:p>
    <w:p w14:paraId="5A6D2ABB" w14:textId="67CE9039" w:rsidR="00211655" w:rsidRDefault="00631555" w:rsidP="00BA6A1D">
      <w:pPr>
        <w:spacing w:after="6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La direction a annoncé aussi </w:t>
      </w:r>
      <w:r w:rsidR="00211655" w:rsidRPr="00211655">
        <w:rPr>
          <w:rFonts w:ascii="Times New Roman" w:hAnsi="Times New Roman" w:cs="Times New Roman"/>
          <w:b/>
          <w:bCs/>
          <w:sz w:val="24"/>
          <w:szCs w:val="24"/>
        </w:rPr>
        <w:t>tous l</w:t>
      </w:r>
      <w:r w:rsidRPr="00211655">
        <w:rPr>
          <w:rFonts w:ascii="Times New Roman" w:hAnsi="Times New Roman" w:cs="Times New Roman"/>
          <w:b/>
          <w:bCs/>
          <w:sz w:val="24"/>
          <w:szCs w:val="24"/>
        </w:rPr>
        <w:t>es samedis</w:t>
      </w:r>
      <w:r w:rsidR="00211655" w:rsidRPr="00211655">
        <w:rPr>
          <w:rFonts w:ascii="Times New Roman" w:hAnsi="Times New Roman" w:cs="Times New Roman"/>
          <w:b/>
          <w:bCs/>
          <w:sz w:val="24"/>
          <w:szCs w:val="24"/>
        </w:rPr>
        <w:t xml:space="preserve"> travaillés</w:t>
      </w:r>
      <w:r w:rsidR="00211655">
        <w:rPr>
          <w:rFonts w:ascii="Times New Roman" w:hAnsi="Times New Roman" w:cs="Times New Roman"/>
          <w:sz w:val="24"/>
          <w:szCs w:val="24"/>
        </w:rPr>
        <w:t xml:space="preserve"> jusqu’à la 5</w:t>
      </w:r>
      <w:r w:rsidR="00211655" w:rsidRPr="00211655">
        <w:rPr>
          <w:rFonts w:ascii="Times New Roman" w:hAnsi="Times New Roman" w:cs="Times New Roman"/>
          <w:sz w:val="24"/>
          <w:szCs w:val="24"/>
          <w:vertAlign w:val="superscript"/>
        </w:rPr>
        <w:t>ème</w:t>
      </w:r>
      <w:r w:rsidR="00211655">
        <w:rPr>
          <w:rFonts w:ascii="Times New Roman" w:hAnsi="Times New Roman" w:cs="Times New Roman"/>
          <w:sz w:val="24"/>
          <w:szCs w:val="24"/>
        </w:rPr>
        <w:t xml:space="preserve"> semaine de congé</w:t>
      </w:r>
      <w:r w:rsidR="003A4E46">
        <w:rPr>
          <w:rFonts w:ascii="Times New Roman" w:hAnsi="Times New Roman" w:cs="Times New Roman"/>
          <w:sz w:val="24"/>
          <w:szCs w:val="24"/>
        </w:rPr>
        <w:t>s</w:t>
      </w:r>
      <w:r w:rsidR="00211655">
        <w:rPr>
          <w:rFonts w:ascii="Times New Roman" w:hAnsi="Times New Roman" w:cs="Times New Roman"/>
          <w:sz w:val="24"/>
          <w:szCs w:val="24"/>
        </w:rPr>
        <w:t>, pour les deux tournées du système 2.</w:t>
      </w:r>
    </w:p>
    <w:p w14:paraId="7B9B4F25" w14:textId="30E7638C" w:rsidR="00211655" w:rsidRDefault="00211655" w:rsidP="00BA6A1D">
      <w:pPr>
        <w:spacing w:after="6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Avec les accords d’établissement en vigueur sur l’organisation du travail signés par tous les syndicats sauf la CGT, la direction impose aussi des journées à rallonge aux salariés </w:t>
      </w:r>
      <w:r w:rsidRPr="00FC4FB1">
        <w:rPr>
          <w:rFonts w:ascii="Times New Roman" w:hAnsi="Times New Roman" w:cs="Times New Roman"/>
          <w:sz w:val="24"/>
          <w:szCs w:val="24"/>
        </w:rPr>
        <w:t xml:space="preserve">sans </w:t>
      </w:r>
      <w:r>
        <w:rPr>
          <w:rFonts w:ascii="Times New Roman" w:hAnsi="Times New Roman" w:cs="Times New Roman"/>
          <w:sz w:val="24"/>
          <w:szCs w:val="24"/>
        </w:rPr>
        <w:t xml:space="preserve">obligation de </w:t>
      </w:r>
      <w:r w:rsidRPr="00FC4FB1">
        <w:rPr>
          <w:rFonts w:ascii="Times New Roman" w:hAnsi="Times New Roman" w:cs="Times New Roman"/>
          <w:sz w:val="24"/>
          <w:szCs w:val="24"/>
        </w:rPr>
        <w:t>consult</w:t>
      </w:r>
      <w:r>
        <w:rPr>
          <w:rFonts w:ascii="Times New Roman" w:hAnsi="Times New Roman" w:cs="Times New Roman"/>
          <w:sz w:val="24"/>
          <w:szCs w:val="24"/>
        </w:rPr>
        <w:t xml:space="preserve">er au préalable </w:t>
      </w:r>
      <w:r w:rsidR="0061056E">
        <w:rPr>
          <w:rFonts w:ascii="Times New Roman" w:hAnsi="Times New Roman" w:cs="Times New Roman"/>
          <w:sz w:val="24"/>
          <w:szCs w:val="24"/>
        </w:rPr>
        <w:t>l</w:t>
      </w:r>
      <w:r>
        <w:rPr>
          <w:rFonts w:ascii="Times New Roman" w:hAnsi="Times New Roman" w:cs="Times New Roman"/>
          <w:sz w:val="24"/>
          <w:szCs w:val="24"/>
        </w:rPr>
        <w:t>es</w:t>
      </w:r>
      <w:r w:rsidRPr="00FC4FB1">
        <w:rPr>
          <w:rFonts w:ascii="Times New Roman" w:hAnsi="Times New Roman" w:cs="Times New Roman"/>
          <w:sz w:val="24"/>
          <w:szCs w:val="24"/>
        </w:rPr>
        <w:t xml:space="preserve"> </w:t>
      </w:r>
      <w:r>
        <w:rPr>
          <w:rFonts w:ascii="Times New Roman" w:hAnsi="Times New Roman" w:cs="Times New Roman"/>
          <w:sz w:val="24"/>
          <w:szCs w:val="24"/>
        </w:rPr>
        <w:t xml:space="preserve">élus au </w:t>
      </w:r>
      <w:r w:rsidRPr="00FC4FB1">
        <w:rPr>
          <w:rFonts w:ascii="Times New Roman" w:hAnsi="Times New Roman" w:cs="Times New Roman"/>
          <w:sz w:val="24"/>
          <w:szCs w:val="24"/>
        </w:rPr>
        <w:t>CSE</w:t>
      </w:r>
      <w:r>
        <w:rPr>
          <w:rFonts w:ascii="Times New Roman" w:hAnsi="Times New Roman" w:cs="Times New Roman"/>
          <w:sz w:val="24"/>
          <w:szCs w:val="24"/>
        </w:rPr>
        <w:t>.</w:t>
      </w:r>
    </w:p>
    <w:p w14:paraId="3F90A8EB" w14:textId="40D8394B" w:rsidR="00931173" w:rsidRPr="00211655" w:rsidRDefault="00931173" w:rsidP="00BA6A1D">
      <w:pPr>
        <w:spacing w:after="60" w:line="240" w:lineRule="auto"/>
        <w:ind w:right="-1"/>
        <w:jc w:val="center"/>
        <w:rPr>
          <w:rFonts w:ascii="Times New Roman" w:hAnsi="Times New Roman" w:cs="Times New Roman"/>
          <w:b/>
          <w:bCs/>
          <w:sz w:val="24"/>
          <w:szCs w:val="24"/>
        </w:rPr>
      </w:pPr>
      <w:r w:rsidRPr="00211655">
        <w:rPr>
          <w:rFonts w:ascii="Times New Roman" w:hAnsi="Times New Roman" w:cs="Times New Roman"/>
          <w:b/>
          <w:bCs/>
          <w:sz w:val="24"/>
          <w:szCs w:val="24"/>
        </w:rPr>
        <w:t xml:space="preserve">D’un </w:t>
      </w:r>
      <w:r w:rsidR="00A3327F" w:rsidRPr="00211655">
        <w:rPr>
          <w:rFonts w:ascii="Times New Roman" w:hAnsi="Times New Roman" w:cs="Times New Roman"/>
          <w:b/>
          <w:bCs/>
          <w:sz w:val="24"/>
          <w:szCs w:val="24"/>
        </w:rPr>
        <w:t>côté</w:t>
      </w:r>
      <w:r w:rsidRPr="00211655">
        <w:rPr>
          <w:rFonts w:ascii="Times New Roman" w:hAnsi="Times New Roman" w:cs="Times New Roman"/>
          <w:b/>
          <w:bCs/>
          <w:sz w:val="24"/>
          <w:szCs w:val="24"/>
        </w:rPr>
        <w:t xml:space="preserve"> la précarité de l’autre des cadences infernales</w:t>
      </w:r>
      <w:r w:rsidR="008878AE">
        <w:rPr>
          <w:rFonts w:ascii="Times New Roman" w:hAnsi="Times New Roman" w:cs="Times New Roman"/>
          <w:b/>
          <w:bCs/>
          <w:sz w:val="24"/>
          <w:szCs w:val="24"/>
        </w:rPr>
        <w:t>,</w:t>
      </w:r>
      <w:r w:rsidRPr="00211655">
        <w:rPr>
          <w:rFonts w:ascii="Times New Roman" w:hAnsi="Times New Roman" w:cs="Times New Roman"/>
          <w:b/>
          <w:bCs/>
          <w:sz w:val="24"/>
          <w:szCs w:val="24"/>
        </w:rPr>
        <w:t xml:space="preserve"> cherche</w:t>
      </w:r>
      <w:r w:rsidR="008878AE">
        <w:rPr>
          <w:rFonts w:ascii="Times New Roman" w:hAnsi="Times New Roman" w:cs="Times New Roman"/>
          <w:b/>
          <w:bCs/>
          <w:sz w:val="24"/>
          <w:szCs w:val="24"/>
        </w:rPr>
        <w:t>z</w:t>
      </w:r>
      <w:r w:rsidRPr="00211655">
        <w:rPr>
          <w:rFonts w:ascii="Times New Roman" w:hAnsi="Times New Roman" w:cs="Times New Roman"/>
          <w:b/>
          <w:bCs/>
          <w:sz w:val="24"/>
          <w:szCs w:val="24"/>
        </w:rPr>
        <w:t xml:space="preserve"> la logique ?</w:t>
      </w:r>
    </w:p>
    <w:p w14:paraId="2BAD18E9" w14:textId="75642543" w:rsidR="00931173" w:rsidRDefault="00931173" w:rsidP="00BA6A1D">
      <w:pPr>
        <w:spacing w:after="120" w:line="240" w:lineRule="auto"/>
        <w:ind w:right="-1"/>
        <w:jc w:val="center"/>
        <w:rPr>
          <w:rFonts w:ascii="Times New Roman" w:hAnsi="Times New Roman" w:cs="Times New Roman"/>
          <w:b/>
          <w:bCs/>
          <w:color w:val="FF0000"/>
          <w:sz w:val="24"/>
          <w:szCs w:val="24"/>
        </w:rPr>
      </w:pPr>
      <w:r w:rsidRPr="009A025D">
        <w:rPr>
          <w:rFonts w:ascii="Times New Roman" w:hAnsi="Times New Roman" w:cs="Times New Roman"/>
          <w:b/>
          <w:bCs/>
          <w:color w:val="FF0000"/>
          <w:sz w:val="24"/>
          <w:szCs w:val="24"/>
        </w:rPr>
        <w:t xml:space="preserve">Pour la CGT, </w:t>
      </w:r>
      <w:r w:rsidR="00211655">
        <w:rPr>
          <w:rFonts w:ascii="Times New Roman" w:hAnsi="Times New Roman" w:cs="Times New Roman"/>
          <w:b/>
          <w:bCs/>
          <w:color w:val="FF0000"/>
          <w:sz w:val="24"/>
          <w:szCs w:val="24"/>
        </w:rPr>
        <w:t>le</w:t>
      </w:r>
      <w:r w:rsidRPr="009A025D">
        <w:rPr>
          <w:rFonts w:ascii="Times New Roman" w:hAnsi="Times New Roman" w:cs="Times New Roman"/>
          <w:b/>
          <w:bCs/>
          <w:color w:val="FF0000"/>
          <w:sz w:val="24"/>
          <w:szCs w:val="24"/>
        </w:rPr>
        <w:t xml:space="preserve"> travail doit être réparti entre tous ! Embauch</w:t>
      </w:r>
      <w:r w:rsidR="009A025D" w:rsidRPr="009A025D">
        <w:rPr>
          <w:rFonts w:ascii="Times New Roman" w:hAnsi="Times New Roman" w:cs="Times New Roman"/>
          <w:b/>
          <w:bCs/>
          <w:color w:val="FF0000"/>
          <w:sz w:val="24"/>
          <w:szCs w:val="24"/>
        </w:rPr>
        <w:t>és</w:t>
      </w:r>
      <w:r w:rsidRPr="009A025D">
        <w:rPr>
          <w:rFonts w:ascii="Times New Roman" w:hAnsi="Times New Roman" w:cs="Times New Roman"/>
          <w:b/>
          <w:bCs/>
          <w:color w:val="FF0000"/>
          <w:sz w:val="24"/>
          <w:szCs w:val="24"/>
        </w:rPr>
        <w:t>, intérimaires, CDD</w:t>
      </w:r>
      <w:r w:rsidR="00145123" w:rsidRPr="009A025D">
        <w:rPr>
          <w:rFonts w:ascii="Times New Roman" w:hAnsi="Times New Roman" w:cs="Times New Roman"/>
          <w:b/>
          <w:bCs/>
          <w:color w:val="FF0000"/>
          <w:sz w:val="24"/>
          <w:szCs w:val="24"/>
        </w:rPr>
        <w:t xml:space="preserve"> ! </w:t>
      </w:r>
      <w:r w:rsidR="009A025D" w:rsidRPr="009A025D">
        <w:rPr>
          <w:rFonts w:ascii="Times New Roman" w:hAnsi="Times New Roman" w:cs="Times New Roman"/>
          <w:b/>
          <w:bCs/>
          <w:color w:val="FF0000"/>
          <w:sz w:val="24"/>
          <w:szCs w:val="24"/>
        </w:rPr>
        <w:t>Les salariés n’ont que leur</w:t>
      </w:r>
      <w:r w:rsidRPr="009A025D">
        <w:rPr>
          <w:rFonts w:ascii="Times New Roman" w:hAnsi="Times New Roman" w:cs="Times New Roman"/>
          <w:b/>
          <w:bCs/>
          <w:color w:val="FF0000"/>
          <w:sz w:val="24"/>
          <w:szCs w:val="24"/>
        </w:rPr>
        <w:t xml:space="preserve"> pa</w:t>
      </w:r>
      <w:r w:rsidR="009A025D" w:rsidRPr="009A025D">
        <w:rPr>
          <w:rFonts w:ascii="Times New Roman" w:hAnsi="Times New Roman" w:cs="Times New Roman"/>
          <w:b/>
          <w:bCs/>
          <w:color w:val="FF0000"/>
          <w:sz w:val="24"/>
          <w:szCs w:val="24"/>
        </w:rPr>
        <w:t>ie</w:t>
      </w:r>
      <w:r w:rsidRPr="009A025D">
        <w:rPr>
          <w:rFonts w:ascii="Times New Roman" w:hAnsi="Times New Roman" w:cs="Times New Roman"/>
          <w:b/>
          <w:bCs/>
          <w:color w:val="FF0000"/>
          <w:sz w:val="24"/>
          <w:szCs w:val="24"/>
        </w:rPr>
        <w:t xml:space="preserve"> pour </w:t>
      </w:r>
      <w:r w:rsidR="00211655">
        <w:rPr>
          <w:rFonts w:ascii="Times New Roman" w:hAnsi="Times New Roman" w:cs="Times New Roman"/>
          <w:b/>
          <w:bCs/>
          <w:color w:val="FF0000"/>
          <w:sz w:val="24"/>
          <w:szCs w:val="24"/>
        </w:rPr>
        <w:t>vivre</w:t>
      </w:r>
      <w:r w:rsidRPr="009A025D">
        <w:rPr>
          <w:rFonts w:ascii="Times New Roman" w:hAnsi="Times New Roman" w:cs="Times New Roman"/>
          <w:b/>
          <w:bCs/>
          <w:color w:val="FF0000"/>
          <w:sz w:val="24"/>
          <w:szCs w:val="24"/>
        </w:rPr>
        <w:t xml:space="preserve">, </w:t>
      </w:r>
      <w:r w:rsidR="00211655">
        <w:rPr>
          <w:rFonts w:ascii="Times New Roman" w:hAnsi="Times New Roman" w:cs="Times New Roman"/>
          <w:b/>
          <w:bCs/>
          <w:color w:val="FF0000"/>
          <w:sz w:val="24"/>
          <w:szCs w:val="24"/>
        </w:rPr>
        <w:t>contrairement aux</w:t>
      </w:r>
      <w:r w:rsidRPr="009A025D">
        <w:rPr>
          <w:rFonts w:ascii="Times New Roman" w:hAnsi="Times New Roman" w:cs="Times New Roman"/>
          <w:b/>
          <w:bCs/>
          <w:color w:val="FF0000"/>
          <w:sz w:val="24"/>
          <w:szCs w:val="24"/>
        </w:rPr>
        <w:t xml:space="preserve"> actionnaires et dirigeants </w:t>
      </w:r>
      <w:r w:rsidR="00211655">
        <w:rPr>
          <w:rFonts w:ascii="Times New Roman" w:hAnsi="Times New Roman" w:cs="Times New Roman"/>
          <w:b/>
          <w:bCs/>
          <w:color w:val="FF0000"/>
          <w:sz w:val="24"/>
          <w:szCs w:val="24"/>
        </w:rPr>
        <w:t>qui s’engraissent</w:t>
      </w:r>
      <w:r w:rsidRPr="009A025D">
        <w:rPr>
          <w:rFonts w:ascii="Times New Roman" w:hAnsi="Times New Roman" w:cs="Times New Roman"/>
          <w:b/>
          <w:bCs/>
          <w:color w:val="FF0000"/>
          <w:sz w:val="24"/>
          <w:szCs w:val="24"/>
        </w:rPr>
        <w:t xml:space="preserve"> avec le fruit de notre travail</w:t>
      </w:r>
      <w:r w:rsidR="00211655">
        <w:rPr>
          <w:rFonts w:ascii="Times New Roman" w:hAnsi="Times New Roman" w:cs="Times New Roman"/>
          <w:b/>
          <w:bCs/>
          <w:color w:val="FF0000"/>
          <w:sz w:val="24"/>
          <w:szCs w:val="24"/>
        </w:rPr>
        <w:t>.</w:t>
      </w:r>
      <w:r w:rsidRPr="009A025D">
        <w:rPr>
          <w:rFonts w:ascii="Times New Roman" w:hAnsi="Times New Roman" w:cs="Times New Roman"/>
          <w:b/>
          <w:bCs/>
          <w:color w:val="FF0000"/>
          <w:sz w:val="24"/>
          <w:szCs w:val="24"/>
        </w:rPr>
        <w:t xml:space="preserve"> </w:t>
      </w:r>
      <w:r w:rsidR="00211655">
        <w:rPr>
          <w:rFonts w:ascii="Times New Roman" w:hAnsi="Times New Roman" w:cs="Times New Roman"/>
          <w:b/>
          <w:bCs/>
          <w:color w:val="FF0000"/>
          <w:sz w:val="24"/>
          <w:szCs w:val="24"/>
        </w:rPr>
        <w:t>P</w:t>
      </w:r>
      <w:r w:rsidRPr="009A025D">
        <w:rPr>
          <w:rFonts w:ascii="Times New Roman" w:hAnsi="Times New Roman" w:cs="Times New Roman"/>
          <w:b/>
          <w:bCs/>
          <w:color w:val="FF0000"/>
          <w:sz w:val="24"/>
          <w:szCs w:val="24"/>
        </w:rPr>
        <w:t>our eux ce n’est pas la crise</w:t>
      </w:r>
      <w:r w:rsidR="00145123" w:rsidRPr="009A025D">
        <w:rPr>
          <w:rFonts w:ascii="Times New Roman" w:hAnsi="Times New Roman" w:cs="Times New Roman"/>
          <w:b/>
          <w:bCs/>
          <w:color w:val="FF0000"/>
          <w:sz w:val="24"/>
          <w:szCs w:val="24"/>
        </w:rPr>
        <w:t> !</w:t>
      </w:r>
    </w:p>
    <w:p w14:paraId="58D98B11" w14:textId="7C3BDCC5" w:rsidR="00211655" w:rsidRPr="00B215E9" w:rsidRDefault="00227097" w:rsidP="00BA6A1D">
      <w:pPr>
        <w:spacing w:after="120" w:line="240" w:lineRule="auto"/>
        <w:ind w:right="-1"/>
        <w:jc w:val="center"/>
        <w:rPr>
          <w:rFonts w:ascii="Comic Sans MS" w:hAnsi="Comic Sans MS" w:cs="Times New Roman"/>
          <w:b/>
          <w:bCs/>
          <w:sz w:val="32"/>
          <w:szCs w:val="32"/>
        </w:rPr>
      </w:pPr>
      <w:r w:rsidRPr="00B215E9">
        <w:rPr>
          <w:rFonts w:ascii="Times New Roman" w:hAnsi="Times New Roman" w:cs="Times New Roman"/>
          <w:noProof/>
          <w:sz w:val="32"/>
          <w:szCs w:val="32"/>
        </w:rPr>
        <w:drawing>
          <wp:anchor distT="0" distB="0" distL="114300" distR="114300" simplePos="0" relativeHeight="251671552" behindDoc="0" locked="0" layoutInCell="1" allowOverlap="1" wp14:anchorId="0D130B27" wp14:editId="7B948501">
            <wp:simplePos x="0" y="0"/>
            <wp:positionH relativeFrom="column">
              <wp:posOffset>75565</wp:posOffset>
            </wp:positionH>
            <wp:positionV relativeFrom="paragraph">
              <wp:posOffset>435956</wp:posOffset>
            </wp:positionV>
            <wp:extent cx="6301740" cy="1946275"/>
            <wp:effectExtent l="0" t="0" r="3810" b="0"/>
            <wp:wrapTopAndBottom/>
            <wp:docPr id="8" name="Image 8"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ab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1740" cy="1946275"/>
                    </a:xfrm>
                    <a:prstGeom prst="rect">
                      <a:avLst/>
                    </a:prstGeom>
                  </pic:spPr>
                </pic:pic>
              </a:graphicData>
            </a:graphic>
            <wp14:sizeRelH relativeFrom="margin">
              <wp14:pctWidth>0</wp14:pctWidth>
            </wp14:sizeRelH>
            <wp14:sizeRelV relativeFrom="margin">
              <wp14:pctHeight>0</wp14:pctHeight>
            </wp14:sizeRelV>
          </wp:anchor>
        </w:drawing>
      </w:r>
      <w:r w:rsidR="00211655" w:rsidRPr="00B215E9">
        <w:rPr>
          <w:rFonts w:ascii="Comic Sans MS" w:hAnsi="Comic Sans MS" w:cs="Times New Roman"/>
          <w:b/>
          <w:bCs/>
          <w:sz w:val="32"/>
          <w:szCs w:val="32"/>
        </w:rPr>
        <w:t>Horaires de travail</w:t>
      </w:r>
    </w:p>
    <w:p w14:paraId="489C86CF" w14:textId="6DD41523" w:rsidR="00B215E9" w:rsidRPr="00211655" w:rsidRDefault="00B215E9" w:rsidP="00BA6A1D">
      <w:pPr>
        <w:spacing w:after="120" w:line="240" w:lineRule="auto"/>
        <w:ind w:right="-284"/>
        <w:jc w:val="both"/>
        <w:rPr>
          <w:rFonts w:ascii="Times New Roman" w:hAnsi="Times New Roman" w:cs="Times New Roman"/>
          <w:sz w:val="24"/>
          <w:szCs w:val="24"/>
        </w:rPr>
      </w:pPr>
      <w:r w:rsidRPr="00B215E9">
        <w:rPr>
          <w:rFonts w:ascii="Times New Roman" w:hAnsi="Times New Roman" w:cs="Times New Roman"/>
          <w:b/>
          <w:bCs/>
          <w:noProof/>
          <w:sz w:val="32"/>
          <w:szCs w:val="32"/>
        </w:rPr>
        <w:drawing>
          <wp:anchor distT="0" distB="0" distL="114300" distR="114300" simplePos="0" relativeHeight="251670528" behindDoc="0" locked="0" layoutInCell="1" allowOverlap="1" wp14:anchorId="2CB8F401" wp14:editId="48FC98E3">
            <wp:simplePos x="0" y="0"/>
            <wp:positionH relativeFrom="column">
              <wp:posOffset>235065</wp:posOffset>
            </wp:positionH>
            <wp:positionV relativeFrom="paragraph">
              <wp:posOffset>2264294</wp:posOffset>
            </wp:positionV>
            <wp:extent cx="5880735" cy="1736090"/>
            <wp:effectExtent l="0" t="0" r="5715" b="0"/>
            <wp:wrapTopAndBottom/>
            <wp:docPr id="9" name="Image 9"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abl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80735" cy="1736090"/>
                    </a:xfrm>
                    <a:prstGeom prst="rect">
                      <a:avLst/>
                    </a:prstGeom>
                  </pic:spPr>
                </pic:pic>
              </a:graphicData>
            </a:graphic>
            <wp14:sizeRelH relativeFrom="margin">
              <wp14:pctWidth>0</wp14:pctWidth>
            </wp14:sizeRelH>
            <wp14:sizeRelV relativeFrom="margin">
              <wp14:pctHeight>0</wp14:pctHeight>
            </wp14:sizeRelV>
          </wp:anchor>
        </w:drawing>
      </w:r>
    </w:p>
    <w:p w14:paraId="3F70A2C3" w14:textId="7528C3EE" w:rsidR="00E43F11" w:rsidRPr="00A3528B" w:rsidRDefault="00A3528B" w:rsidP="00BA6A1D">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ind w:right="-284"/>
        <w:jc w:val="center"/>
        <w:rPr>
          <w:rFonts w:ascii="Comic Sans MS" w:hAnsi="Comic Sans MS" w:cs="Times New Roman"/>
          <w:b/>
          <w:bCs/>
          <w:sz w:val="32"/>
          <w:szCs w:val="32"/>
        </w:rPr>
      </w:pPr>
      <w:r w:rsidRPr="00A3528B">
        <w:rPr>
          <w:rFonts w:ascii="Comic Sans MS" w:hAnsi="Comic Sans MS" w:cs="Times New Roman"/>
          <w:b/>
          <w:bCs/>
          <w:color w:val="FF0000"/>
          <w:sz w:val="32"/>
          <w:szCs w:val="32"/>
        </w:rPr>
        <w:lastRenderedPageBreak/>
        <w:t>Fin de mission en mode GOFAST</w:t>
      </w:r>
    </w:p>
    <w:p w14:paraId="12E3FFA8" w14:textId="07153D24" w:rsidR="0061056E" w:rsidRPr="0061056E" w:rsidRDefault="0061056E" w:rsidP="0061056E">
      <w:pPr>
        <w:spacing w:after="120" w:line="240" w:lineRule="auto"/>
        <w:ind w:right="-284"/>
        <w:jc w:val="both"/>
        <w:rPr>
          <w:rFonts w:ascii="Times New Roman" w:hAnsi="Times New Roman" w:cs="Times New Roman"/>
          <w:sz w:val="24"/>
          <w:szCs w:val="24"/>
        </w:rPr>
      </w:pPr>
      <w:r>
        <w:rPr>
          <w:noProof/>
          <w:sz w:val="24"/>
          <w:szCs w:val="24"/>
        </w:rPr>
        <w:drawing>
          <wp:anchor distT="0" distB="0" distL="114300" distR="114300" simplePos="0" relativeHeight="251661312" behindDoc="0" locked="0" layoutInCell="1" allowOverlap="1" wp14:anchorId="3EBBBB58" wp14:editId="5BDD19EC">
            <wp:simplePos x="0" y="0"/>
            <wp:positionH relativeFrom="column">
              <wp:posOffset>113297</wp:posOffset>
            </wp:positionH>
            <wp:positionV relativeFrom="paragraph">
              <wp:posOffset>81581</wp:posOffset>
            </wp:positionV>
            <wp:extent cx="2059305" cy="1482090"/>
            <wp:effectExtent l="0" t="0" r="0" b="3810"/>
            <wp:wrapThrough wrapText="bothSides">
              <wp:wrapPolygon edited="0">
                <wp:start x="0" y="0"/>
                <wp:lineTo x="0" y="21378"/>
                <wp:lineTo x="21380" y="21378"/>
                <wp:lineTo x="21380" y="0"/>
                <wp:lineTo x="0" y="0"/>
              </wp:wrapPolygon>
            </wp:wrapThrough>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9305" cy="1482090"/>
                    </a:xfrm>
                    <a:prstGeom prst="rect">
                      <a:avLst/>
                    </a:prstGeom>
                  </pic:spPr>
                </pic:pic>
              </a:graphicData>
            </a:graphic>
            <wp14:sizeRelH relativeFrom="margin">
              <wp14:pctWidth>0</wp14:pctWidth>
            </wp14:sizeRelH>
            <wp14:sizeRelV relativeFrom="margin">
              <wp14:pctHeight>0</wp14:pctHeight>
            </wp14:sizeRelV>
          </wp:anchor>
        </w:drawing>
      </w:r>
      <w:r w:rsidRPr="0061056E">
        <w:rPr>
          <w:rFonts w:ascii="Times New Roman" w:hAnsi="Times New Roman" w:cs="Times New Roman"/>
          <w:sz w:val="24"/>
          <w:szCs w:val="24"/>
        </w:rPr>
        <w:t xml:space="preserve">La direction s’est empressée, avec des souplesses moins, de renvoyer </w:t>
      </w:r>
      <w:r w:rsidR="00700375">
        <w:rPr>
          <w:rFonts w:ascii="Times New Roman" w:hAnsi="Times New Roman" w:cs="Times New Roman"/>
          <w:sz w:val="24"/>
          <w:szCs w:val="24"/>
        </w:rPr>
        <w:t>600</w:t>
      </w:r>
      <w:r w:rsidRPr="0061056E">
        <w:rPr>
          <w:rFonts w:ascii="Times New Roman" w:hAnsi="Times New Roman" w:cs="Times New Roman"/>
          <w:sz w:val="24"/>
          <w:szCs w:val="24"/>
        </w:rPr>
        <w:t xml:space="preserve"> de nos collègues intérimaires, et, dans la majorité des cas, sans même en avoir informé les RU. La crise sanitaire a bon dos ! C’est grâce au travail de tous, intérimaires inclus qu’il y a des milliards de bénéfices dans les caisses de PSA</w:t>
      </w:r>
      <w:r w:rsidR="0080174C">
        <w:rPr>
          <w:rFonts w:ascii="Times New Roman" w:hAnsi="Times New Roman" w:cs="Times New Roman"/>
          <w:sz w:val="24"/>
          <w:szCs w:val="24"/>
        </w:rPr>
        <w:t>.</w:t>
      </w:r>
    </w:p>
    <w:p w14:paraId="4FD378F1" w14:textId="7D6C6134" w:rsidR="0061056E" w:rsidRPr="0061056E" w:rsidRDefault="0061056E" w:rsidP="0061056E">
      <w:pPr>
        <w:spacing w:after="120" w:line="240" w:lineRule="auto"/>
        <w:ind w:right="-284"/>
        <w:jc w:val="both"/>
        <w:rPr>
          <w:rFonts w:ascii="Times New Roman" w:hAnsi="Times New Roman" w:cs="Times New Roman"/>
          <w:sz w:val="24"/>
          <w:szCs w:val="24"/>
        </w:rPr>
      </w:pPr>
      <w:r w:rsidRPr="0061056E">
        <w:rPr>
          <w:rFonts w:ascii="Times New Roman" w:hAnsi="Times New Roman" w:cs="Times New Roman"/>
          <w:b/>
          <w:bCs/>
          <w:sz w:val="24"/>
          <w:szCs w:val="24"/>
          <w:u w:val="single"/>
        </w:rPr>
        <w:t>Rappel</w:t>
      </w:r>
      <w:r w:rsidRPr="0061056E">
        <w:rPr>
          <w:rFonts w:ascii="Times New Roman" w:hAnsi="Times New Roman" w:cs="Times New Roman"/>
          <w:b/>
          <w:bCs/>
          <w:sz w:val="24"/>
          <w:szCs w:val="24"/>
        </w:rPr>
        <w:t> :</w:t>
      </w:r>
      <w:r w:rsidRPr="0061056E">
        <w:rPr>
          <w:rFonts w:ascii="Times New Roman" w:hAnsi="Times New Roman" w:cs="Times New Roman"/>
          <w:sz w:val="24"/>
          <w:szCs w:val="24"/>
        </w:rPr>
        <w:t xml:space="preserve"> PSA a été condamné plus de 200 fois par des intérimaires, soutenus par la CGT, pour ses recours abusifs à l’intérim dans ses usines dont celle de Sochaux. C’est pour cela qu’en septembre 2003, PSA a pris l’engagement d’un délai de prévenance de 8 jours pour les contrats de moins de six mois et 15 jours au-delà de six mois dans sa « charte intérim ».</w:t>
      </w:r>
    </w:p>
    <w:p w14:paraId="7ED39621" w14:textId="55C79F93" w:rsidR="0061056E" w:rsidRPr="0061056E" w:rsidRDefault="0061056E" w:rsidP="0061056E">
      <w:pPr>
        <w:spacing w:after="120" w:line="240" w:lineRule="auto"/>
        <w:ind w:right="-284"/>
        <w:jc w:val="both"/>
        <w:rPr>
          <w:rFonts w:ascii="Times New Roman" w:hAnsi="Times New Roman" w:cs="Times New Roman"/>
          <w:b/>
          <w:bCs/>
          <w:sz w:val="24"/>
          <w:szCs w:val="24"/>
        </w:rPr>
      </w:pPr>
      <w:r w:rsidRPr="0061056E">
        <w:rPr>
          <w:rFonts w:ascii="Times New Roman" w:hAnsi="Times New Roman" w:cs="Times New Roman"/>
          <w:b/>
          <w:bCs/>
          <w:sz w:val="24"/>
          <w:szCs w:val="24"/>
        </w:rPr>
        <w:t>Le renvoi des intérimaires a des conséquences immédiates pour nous avec des manques d’effectifs dans les équipes où les moniteurs sont en postes, les RU en mode pompier, et, comme si cela ne suffisait pas, des aléas quotidiens qui rajoutent encore des difficultés pour faire le travail demandé !</w:t>
      </w:r>
    </w:p>
    <w:p w14:paraId="1633755D" w14:textId="3818B2E3" w:rsidR="0061056E" w:rsidRPr="0061056E" w:rsidRDefault="0061056E" w:rsidP="0061056E">
      <w:pPr>
        <w:spacing w:after="120" w:line="240" w:lineRule="auto"/>
        <w:ind w:right="-284"/>
        <w:jc w:val="center"/>
        <w:rPr>
          <w:rFonts w:ascii="Times New Roman" w:hAnsi="Times New Roman" w:cs="Times New Roman"/>
          <w:b/>
          <w:bCs/>
          <w:sz w:val="28"/>
          <w:szCs w:val="28"/>
        </w:rPr>
      </w:pPr>
      <w:r w:rsidRPr="0061056E">
        <w:rPr>
          <w:rFonts w:ascii="Times New Roman" w:hAnsi="Times New Roman" w:cs="Times New Roman"/>
          <w:b/>
          <w:bCs/>
          <w:sz w:val="28"/>
          <w:szCs w:val="28"/>
        </w:rPr>
        <w:t>La CGT a réclamé, en CSE extra, que la direction rappelle tous les intérimaires.</w:t>
      </w:r>
    </w:p>
    <w:p w14:paraId="4F2A308C" w14:textId="73DFC8D5" w:rsidR="0061056E" w:rsidRPr="0061056E" w:rsidRDefault="0061056E" w:rsidP="0061056E">
      <w:pPr>
        <w:spacing w:after="120" w:line="240" w:lineRule="auto"/>
        <w:ind w:right="-284"/>
        <w:jc w:val="center"/>
        <w:rPr>
          <w:rFonts w:ascii="Times New Roman" w:hAnsi="Times New Roman" w:cs="Times New Roman"/>
          <w:b/>
          <w:bCs/>
          <w:color w:val="FF0000"/>
          <w:sz w:val="28"/>
          <w:szCs w:val="28"/>
        </w:rPr>
      </w:pPr>
      <w:r w:rsidRPr="0061056E">
        <w:rPr>
          <w:rFonts w:ascii="Times New Roman" w:hAnsi="Times New Roman" w:cs="Times New Roman"/>
          <w:b/>
          <w:bCs/>
          <w:color w:val="FF0000"/>
          <w:sz w:val="28"/>
          <w:szCs w:val="28"/>
        </w:rPr>
        <w:t>Marre de la galère, il faut embaucher les précaires !</w:t>
      </w:r>
    </w:p>
    <w:p w14:paraId="710C42B8" w14:textId="233AE58E" w:rsidR="00BE71F5" w:rsidRPr="009A025D" w:rsidRDefault="00BB37CD" w:rsidP="00BB37CD">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0" w:line="240" w:lineRule="auto"/>
        <w:ind w:right="-1"/>
        <w:jc w:val="both"/>
        <w:rPr>
          <w:rFonts w:ascii="Times New Roman" w:hAnsi="Times New Roman" w:cs="Times New Roman"/>
          <w:b/>
          <w:bCs/>
          <w:color w:val="FF0000"/>
          <w:sz w:val="24"/>
          <w:szCs w:val="24"/>
        </w:rPr>
      </w:pPr>
      <w:r w:rsidRPr="009A025D">
        <w:rPr>
          <w:rFonts w:ascii="Times New Roman" w:hAnsi="Times New Roman" w:cs="Times New Roman"/>
          <w:b/>
          <w:bCs/>
          <w:noProof/>
          <w:sz w:val="24"/>
          <w:szCs w:val="24"/>
        </w:rPr>
        <w:drawing>
          <wp:anchor distT="0" distB="0" distL="114300" distR="114300" simplePos="0" relativeHeight="251667456" behindDoc="1" locked="0" layoutInCell="1" allowOverlap="1" wp14:anchorId="3B17A044" wp14:editId="5E1F1AD6">
            <wp:simplePos x="0" y="0"/>
            <wp:positionH relativeFrom="column">
              <wp:posOffset>-55880</wp:posOffset>
            </wp:positionH>
            <wp:positionV relativeFrom="paragraph">
              <wp:posOffset>55245</wp:posOffset>
            </wp:positionV>
            <wp:extent cx="928370" cy="838200"/>
            <wp:effectExtent l="0" t="0" r="5080" b="0"/>
            <wp:wrapTight wrapText="bothSides">
              <wp:wrapPolygon edited="0">
                <wp:start x="0" y="0"/>
                <wp:lineTo x="0" y="21109"/>
                <wp:lineTo x="21275" y="21109"/>
                <wp:lineTo x="21275" y="0"/>
                <wp:lineTo x="0" y="0"/>
              </wp:wrapPolygon>
            </wp:wrapTight>
            <wp:docPr id="2" name="Image 2" descr="Une image contenant arrêt, signe, extérieur, ass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arrêt, signe, extérieur, assis&#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8370" cy="838200"/>
                    </a:xfrm>
                    <a:prstGeom prst="rect">
                      <a:avLst/>
                    </a:prstGeom>
                    <a:ln w="12700" cmpd="dbl">
                      <a:noFill/>
                    </a:ln>
                  </pic:spPr>
                </pic:pic>
              </a:graphicData>
            </a:graphic>
            <wp14:sizeRelH relativeFrom="margin">
              <wp14:pctWidth>0</wp14:pctWidth>
            </wp14:sizeRelH>
            <wp14:sizeRelV relativeFrom="margin">
              <wp14:pctHeight>0</wp14:pctHeight>
            </wp14:sizeRelV>
          </wp:anchor>
        </w:drawing>
      </w:r>
      <w:r w:rsidR="00BE71F5" w:rsidRPr="009A025D">
        <w:rPr>
          <w:rFonts w:ascii="Times New Roman" w:hAnsi="Times New Roman" w:cs="Times New Roman"/>
          <w:sz w:val="24"/>
          <w:szCs w:val="24"/>
        </w:rPr>
        <w:t>La direction renvoie des centaines d’intérimaires à pôle emploi et surcharge de travail ceux qui restent avec des samedis, dimanches et allongements d’horaires,</w:t>
      </w:r>
      <w:r w:rsidR="00BE71F5" w:rsidRPr="009A025D">
        <w:rPr>
          <w:rFonts w:ascii="Times New Roman" w:hAnsi="Times New Roman" w:cs="Times New Roman"/>
          <w:b/>
          <w:bCs/>
          <w:sz w:val="24"/>
          <w:szCs w:val="24"/>
        </w:rPr>
        <w:t xml:space="preserve"> </w:t>
      </w:r>
      <w:r w:rsidR="00BE71F5" w:rsidRPr="009A025D">
        <w:rPr>
          <w:rFonts w:ascii="Times New Roman" w:hAnsi="Times New Roman" w:cs="Times New Roman"/>
          <w:b/>
          <w:bCs/>
          <w:color w:val="FF0000"/>
          <w:sz w:val="24"/>
          <w:szCs w:val="24"/>
        </w:rPr>
        <w:t>c’est inacceptable !</w:t>
      </w:r>
    </w:p>
    <w:p w14:paraId="6330E17E" w14:textId="22D568D4" w:rsidR="00BE71F5" w:rsidRPr="009A025D" w:rsidRDefault="00BE71F5" w:rsidP="00BB37CD">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Lines="50" w:after="120" w:line="240" w:lineRule="auto"/>
        <w:ind w:right="-1"/>
        <w:jc w:val="both"/>
        <w:rPr>
          <w:rFonts w:ascii="Times New Roman" w:hAnsi="Times New Roman" w:cs="Times New Roman"/>
          <w:sz w:val="24"/>
          <w:szCs w:val="24"/>
        </w:rPr>
      </w:pPr>
      <w:r w:rsidRPr="009A025D">
        <w:rPr>
          <w:rFonts w:ascii="Times New Roman" w:hAnsi="Times New Roman" w:cs="Times New Roman"/>
          <w:sz w:val="24"/>
          <w:szCs w:val="24"/>
        </w:rPr>
        <w:t>La CGT défend les intérêts de tous les salariés et en particulier ceux des plus démunis comme les intérimaires que la direction renvoie par centaines, du jour au lendemain.</w:t>
      </w:r>
    </w:p>
    <w:p w14:paraId="73DC1B2A" w14:textId="0DC7EBF7" w:rsidR="009A025D" w:rsidRPr="007B1E69" w:rsidRDefault="00BE71F5" w:rsidP="00BB37CD">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before="120" w:after="60" w:line="240" w:lineRule="auto"/>
        <w:ind w:right="-1"/>
        <w:jc w:val="center"/>
        <w:rPr>
          <w:rFonts w:ascii="Times New Roman" w:hAnsi="Times New Roman" w:cs="Times New Roman"/>
          <w:b/>
          <w:bCs/>
          <w:color w:val="FF0000"/>
          <w:spacing w:val="-10"/>
          <w:sz w:val="36"/>
          <w:szCs w:val="36"/>
        </w:rPr>
      </w:pPr>
      <w:r w:rsidRPr="007B1E69">
        <w:rPr>
          <w:rFonts w:ascii="Times New Roman" w:hAnsi="Times New Roman" w:cs="Times New Roman"/>
          <w:b/>
          <w:bCs/>
          <w:color w:val="FF0000"/>
          <w:spacing w:val="-10"/>
          <w:sz w:val="36"/>
          <w:szCs w:val="36"/>
        </w:rPr>
        <w:t xml:space="preserve">Notre syndicat propose aux intérimaires qui le veulent de les rencontrer pour discuter de la situation intolérable qui leur </w:t>
      </w:r>
      <w:r w:rsidR="008878AE">
        <w:rPr>
          <w:rFonts w:ascii="Times New Roman" w:hAnsi="Times New Roman" w:cs="Times New Roman"/>
          <w:b/>
          <w:bCs/>
          <w:color w:val="FF0000"/>
          <w:spacing w:val="-10"/>
          <w:sz w:val="36"/>
          <w:szCs w:val="36"/>
        </w:rPr>
        <w:t>ait</w:t>
      </w:r>
      <w:r w:rsidRPr="007B1E69">
        <w:rPr>
          <w:rFonts w:ascii="Times New Roman" w:hAnsi="Times New Roman" w:cs="Times New Roman"/>
          <w:b/>
          <w:bCs/>
          <w:color w:val="FF0000"/>
          <w:spacing w:val="-10"/>
          <w:sz w:val="36"/>
          <w:szCs w:val="36"/>
        </w:rPr>
        <w:t xml:space="preserve"> faites.</w:t>
      </w:r>
    </w:p>
    <w:p w14:paraId="38DE095E" w14:textId="43B0375A" w:rsidR="00903E70" w:rsidRPr="00903E70" w:rsidRDefault="009A025D" w:rsidP="00BB37CD">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Lines="80" w:after="192" w:line="240" w:lineRule="auto"/>
        <w:ind w:right="-1"/>
        <w:jc w:val="center"/>
        <w:rPr>
          <w:rFonts w:ascii="Comic Sans MS" w:hAnsi="Comic Sans MS" w:cs="Times New Roman"/>
          <w:sz w:val="24"/>
          <w:szCs w:val="24"/>
        </w:rPr>
      </w:pPr>
      <w:r w:rsidRPr="00903E70">
        <w:rPr>
          <w:rFonts w:ascii="Times New Roman" w:hAnsi="Times New Roman" w:cs="Times New Roman"/>
          <w:b/>
          <w:bCs/>
          <w:sz w:val="24"/>
          <w:szCs w:val="24"/>
        </w:rPr>
        <w:t>Pour cela contactez nos</w:t>
      </w:r>
      <w:r w:rsidR="00BE71F5" w:rsidRPr="00903E70">
        <w:rPr>
          <w:rFonts w:ascii="Times New Roman" w:hAnsi="Times New Roman" w:cs="Times New Roman"/>
          <w:b/>
          <w:bCs/>
          <w:sz w:val="24"/>
          <w:szCs w:val="24"/>
        </w:rPr>
        <w:t xml:space="preserve"> délégués CGT dans les secteurs ou </w:t>
      </w:r>
      <w:r w:rsidR="00903E70" w:rsidRPr="00903E70">
        <w:rPr>
          <w:rFonts w:ascii="Times New Roman" w:hAnsi="Times New Roman" w:cs="Times New Roman"/>
          <w:b/>
          <w:bCs/>
          <w:sz w:val="24"/>
          <w:szCs w:val="24"/>
        </w:rPr>
        <w:t xml:space="preserve">contactez-nous soit par téléphone, </w:t>
      </w:r>
      <w:r w:rsidR="00BE71F5" w:rsidRPr="00903E70">
        <w:rPr>
          <w:rFonts w:ascii="Times New Roman" w:hAnsi="Times New Roman" w:cs="Times New Roman"/>
          <w:b/>
          <w:bCs/>
          <w:sz w:val="24"/>
          <w:szCs w:val="24"/>
        </w:rPr>
        <w:t xml:space="preserve">03.81.31.29.77 ou par mail </w:t>
      </w:r>
      <w:hyperlink r:id="rId12" w:history="1">
        <w:r w:rsidR="00BE71F5" w:rsidRPr="00903E70">
          <w:rPr>
            <w:rStyle w:val="Lienhypertexte"/>
            <w:rFonts w:ascii="Times New Roman" w:hAnsi="Times New Roman" w:cs="Times New Roman"/>
            <w:b/>
            <w:bCs/>
            <w:sz w:val="24"/>
            <w:szCs w:val="24"/>
          </w:rPr>
          <w:t>cgtpsa.sochaux@laposte.net</w:t>
        </w:r>
      </w:hyperlink>
    </w:p>
    <w:p w14:paraId="249F23E3" w14:textId="77777777" w:rsidR="00B215E9" w:rsidRPr="00706506" w:rsidRDefault="00B215E9" w:rsidP="00BA6A1D">
      <w:pPr>
        <w:pBdr>
          <w:top w:val="single" w:sz="12" w:space="1" w:color="auto"/>
          <w:left w:val="single" w:sz="12" w:space="4" w:color="auto"/>
          <w:bottom w:val="single" w:sz="12" w:space="1" w:color="auto"/>
          <w:right w:val="single" w:sz="12" w:space="4" w:color="auto"/>
        </w:pBdr>
        <w:shd w:val="clear" w:color="auto" w:fill="F2F2F2" w:themeFill="background1" w:themeFillShade="F2"/>
        <w:spacing w:line="240" w:lineRule="auto"/>
        <w:jc w:val="center"/>
        <w:rPr>
          <w:rFonts w:ascii="Comic Sans MS" w:hAnsi="Comic Sans MS" w:cs="Times New Roman"/>
          <w:b/>
          <w:bCs/>
          <w:color w:val="FF0000"/>
          <w:sz w:val="32"/>
          <w:szCs w:val="32"/>
        </w:rPr>
      </w:pPr>
      <w:bookmarkStart w:id="0" w:name="_Hlk50045238"/>
      <w:r>
        <w:rPr>
          <w:rFonts w:ascii="Comic Sans MS" w:hAnsi="Comic Sans MS" w:cs="Times New Roman"/>
          <w:b/>
          <w:bCs/>
          <w:color w:val="FF0000"/>
          <w:sz w:val="32"/>
          <w:szCs w:val="32"/>
        </w:rPr>
        <w:t>A</w:t>
      </w:r>
      <w:r w:rsidRPr="00706506">
        <w:rPr>
          <w:rFonts w:ascii="Comic Sans MS" w:hAnsi="Comic Sans MS" w:cs="Times New Roman"/>
          <w:b/>
          <w:bCs/>
          <w:color w:val="FF0000"/>
          <w:sz w:val="32"/>
          <w:szCs w:val="32"/>
        </w:rPr>
        <w:t>venant</w:t>
      </w:r>
      <w:r>
        <w:rPr>
          <w:rFonts w:ascii="Comic Sans MS" w:hAnsi="Comic Sans MS" w:cs="Times New Roman"/>
          <w:b/>
          <w:bCs/>
          <w:color w:val="FF0000"/>
          <w:sz w:val="32"/>
          <w:szCs w:val="32"/>
        </w:rPr>
        <w:t>s</w:t>
      </w:r>
      <w:r w:rsidRPr="00706506">
        <w:rPr>
          <w:rFonts w:ascii="Comic Sans MS" w:hAnsi="Comic Sans MS" w:cs="Times New Roman"/>
          <w:b/>
          <w:bCs/>
          <w:color w:val="FF0000"/>
          <w:sz w:val="32"/>
          <w:szCs w:val="32"/>
        </w:rPr>
        <w:t xml:space="preserve"> </w:t>
      </w:r>
      <w:r>
        <w:rPr>
          <w:rFonts w:ascii="Comic Sans MS" w:hAnsi="Comic Sans MS" w:cs="Times New Roman"/>
          <w:b/>
          <w:bCs/>
          <w:color w:val="FF0000"/>
          <w:sz w:val="32"/>
          <w:szCs w:val="32"/>
        </w:rPr>
        <w:t xml:space="preserve">au </w:t>
      </w:r>
      <w:r w:rsidRPr="00706506">
        <w:rPr>
          <w:rFonts w:ascii="Comic Sans MS" w:hAnsi="Comic Sans MS" w:cs="Times New Roman"/>
          <w:b/>
          <w:bCs/>
          <w:color w:val="FF0000"/>
          <w:sz w:val="32"/>
          <w:szCs w:val="32"/>
        </w:rPr>
        <w:t>Contrat de travail pour l’équipe de nuit</w:t>
      </w:r>
    </w:p>
    <w:p w14:paraId="08307AEF" w14:textId="622AABF6" w:rsidR="00B215E9" w:rsidRDefault="00B215E9" w:rsidP="00700375">
      <w:pPr>
        <w:spacing w:after="80" w:line="240" w:lineRule="auto"/>
        <w:jc w:val="both"/>
        <w:rPr>
          <w:rFonts w:ascii="Times New Roman" w:hAnsi="Times New Roman" w:cs="Times New Roman"/>
          <w:sz w:val="24"/>
          <w:szCs w:val="24"/>
        </w:rPr>
      </w:pPr>
      <w:r w:rsidRPr="006E2009">
        <w:rPr>
          <w:rFonts w:ascii="Times New Roman" w:hAnsi="Times New Roman" w:cs="Times New Roman"/>
          <w:sz w:val="24"/>
          <w:szCs w:val="24"/>
        </w:rPr>
        <w:t xml:space="preserve">Lors de la réunion du CSE ordinaire, la direction </w:t>
      </w:r>
      <w:r>
        <w:rPr>
          <w:rFonts w:ascii="Times New Roman" w:hAnsi="Times New Roman" w:cs="Times New Roman"/>
          <w:sz w:val="24"/>
          <w:szCs w:val="24"/>
        </w:rPr>
        <w:t>a</w:t>
      </w:r>
      <w:r w:rsidRPr="006E2009">
        <w:rPr>
          <w:rFonts w:ascii="Times New Roman" w:hAnsi="Times New Roman" w:cs="Times New Roman"/>
          <w:sz w:val="24"/>
          <w:szCs w:val="24"/>
        </w:rPr>
        <w:t xml:space="preserve"> annoncé que les avenants pour l’équipe de nuit </w:t>
      </w:r>
      <w:r>
        <w:rPr>
          <w:rFonts w:ascii="Times New Roman" w:hAnsi="Times New Roman" w:cs="Times New Roman"/>
          <w:sz w:val="24"/>
          <w:szCs w:val="24"/>
        </w:rPr>
        <w:t xml:space="preserve">iront </w:t>
      </w:r>
      <w:r w:rsidRPr="006E2009">
        <w:rPr>
          <w:rFonts w:ascii="Times New Roman" w:hAnsi="Times New Roman" w:cs="Times New Roman"/>
          <w:sz w:val="24"/>
          <w:szCs w:val="24"/>
        </w:rPr>
        <w:t>jusqu’au 31 décembre</w:t>
      </w:r>
      <w:r>
        <w:rPr>
          <w:rFonts w:ascii="Times New Roman" w:hAnsi="Times New Roman" w:cs="Times New Roman"/>
          <w:sz w:val="24"/>
          <w:szCs w:val="24"/>
        </w:rPr>
        <w:t xml:space="preserve"> 2020,</w:t>
      </w:r>
      <w:r w:rsidRPr="006E2009">
        <w:rPr>
          <w:rFonts w:ascii="Times New Roman" w:hAnsi="Times New Roman" w:cs="Times New Roman"/>
          <w:sz w:val="24"/>
          <w:szCs w:val="24"/>
        </w:rPr>
        <w:t xml:space="preserve"> </w:t>
      </w:r>
      <w:r>
        <w:rPr>
          <w:rFonts w:ascii="Times New Roman" w:hAnsi="Times New Roman" w:cs="Times New Roman"/>
          <w:sz w:val="24"/>
          <w:szCs w:val="24"/>
        </w:rPr>
        <w:t>e</w:t>
      </w:r>
      <w:r w:rsidRPr="006E2009">
        <w:rPr>
          <w:rFonts w:ascii="Times New Roman" w:hAnsi="Times New Roman" w:cs="Times New Roman"/>
          <w:sz w:val="24"/>
          <w:szCs w:val="24"/>
        </w:rPr>
        <w:t xml:space="preserve">t que les prochains avenants </w:t>
      </w:r>
      <w:r>
        <w:rPr>
          <w:rFonts w:ascii="Times New Roman" w:hAnsi="Times New Roman" w:cs="Times New Roman"/>
          <w:sz w:val="24"/>
          <w:szCs w:val="24"/>
        </w:rPr>
        <w:t>auraient</w:t>
      </w:r>
      <w:r w:rsidRPr="006E2009">
        <w:rPr>
          <w:rFonts w:ascii="Times New Roman" w:hAnsi="Times New Roman" w:cs="Times New Roman"/>
          <w:sz w:val="24"/>
          <w:szCs w:val="24"/>
        </w:rPr>
        <w:t xml:space="preserve"> une durée de 3 mois. </w:t>
      </w:r>
      <w:r>
        <w:rPr>
          <w:rFonts w:ascii="Times New Roman" w:hAnsi="Times New Roman" w:cs="Times New Roman"/>
          <w:sz w:val="24"/>
          <w:szCs w:val="24"/>
        </w:rPr>
        <w:t>Pour la CGT,</w:t>
      </w:r>
      <w:r w:rsidRPr="006E2009">
        <w:rPr>
          <w:rFonts w:ascii="Times New Roman" w:hAnsi="Times New Roman" w:cs="Times New Roman"/>
          <w:sz w:val="24"/>
          <w:szCs w:val="24"/>
        </w:rPr>
        <w:t xml:space="preserve"> les avenants avec une durée</w:t>
      </w:r>
      <w:r>
        <w:rPr>
          <w:rFonts w:ascii="Times New Roman" w:hAnsi="Times New Roman" w:cs="Times New Roman"/>
          <w:sz w:val="24"/>
          <w:szCs w:val="24"/>
        </w:rPr>
        <w:t>,</w:t>
      </w:r>
      <w:r w:rsidRPr="006E2009">
        <w:rPr>
          <w:rFonts w:ascii="Times New Roman" w:hAnsi="Times New Roman" w:cs="Times New Roman"/>
          <w:sz w:val="24"/>
          <w:szCs w:val="24"/>
        </w:rPr>
        <w:t xml:space="preserve"> sont un moyen de pression sur les salariés !</w:t>
      </w:r>
    </w:p>
    <w:p w14:paraId="46E8D088" w14:textId="6D0A19E9" w:rsidR="00B215E9" w:rsidRPr="007B1E69" w:rsidRDefault="00B215E9" w:rsidP="00BA6A1D">
      <w:pPr>
        <w:spacing w:line="240" w:lineRule="auto"/>
        <w:jc w:val="center"/>
        <w:rPr>
          <w:rFonts w:ascii="Times New Roman" w:hAnsi="Times New Roman" w:cs="Times New Roman"/>
          <w:b/>
          <w:bCs/>
          <w:color w:val="FF0000"/>
          <w:spacing w:val="-4"/>
          <w:sz w:val="24"/>
          <w:szCs w:val="24"/>
        </w:rPr>
      </w:pPr>
      <w:r w:rsidRPr="007B1E69">
        <w:rPr>
          <w:rFonts w:ascii="Times New Roman" w:hAnsi="Times New Roman" w:cs="Times New Roman"/>
          <w:b/>
          <w:bCs/>
          <w:color w:val="FF0000"/>
          <w:spacing w:val="-4"/>
          <w:sz w:val="24"/>
          <w:szCs w:val="24"/>
        </w:rPr>
        <w:t>La CGT revendique la suppression de la notion de durée, concernant les avenants de nuit ou même de VSD. L’avenant au contrat de travail doit perdurer tant que l’horaire de nuit ou de VSD existe !</w:t>
      </w:r>
    </w:p>
    <w:p w14:paraId="6C94C39A" w14:textId="473F7F21" w:rsidR="00B215E9" w:rsidRPr="004C28B4" w:rsidRDefault="00B215E9" w:rsidP="00BA6A1D">
      <w:pPr>
        <w:pBdr>
          <w:top w:val="single" w:sz="12" w:space="1" w:color="auto"/>
          <w:left w:val="single" w:sz="12" w:space="4" w:color="auto"/>
          <w:bottom w:val="single" w:sz="12" w:space="1" w:color="auto"/>
          <w:right w:val="single" w:sz="12" w:space="4" w:color="auto"/>
        </w:pBdr>
        <w:shd w:val="clear" w:color="auto" w:fill="F2F2F2" w:themeFill="background1" w:themeFillShade="F2"/>
        <w:spacing w:line="240" w:lineRule="auto"/>
        <w:jc w:val="center"/>
        <w:rPr>
          <w:rFonts w:ascii="Comic Sans MS" w:hAnsi="Comic Sans MS" w:cs="Times New Roman"/>
          <w:b/>
          <w:bCs/>
          <w:color w:val="FF0000"/>
          <w:sz w:val="32"/>
          <w:szCs w:val="32"/>
        </w:rPr>
      </w:pPr>
      <w:r w:rsidRPr="004C28B4">
        <w:rPr>
          <w:rFonts w:ascii="Comic Sans MS" w:hAnsi="Comic Sans MS" w:cs="Times New Roman"/>
          <w:b/>
          <w:bCs/>
          <w:color w:val="FF0000"/>
          <w:sz w:val="32"/>
          <w:szCs w:val="32"/>
        </w:rPr>
        <w:t>DQI chômage partiel</w:t>
      </w:r>
    </w:p>
    <w:p w14:paraId="2220CEC0" w14:textId="69FCEEFA" w:rsidR="00B215E9" w:rsidRPr="00700375" w:rsidRDefault="00700375" w:rsidP="00700375">
      <w:pPr>
        <w:spacing w:after="80" w:line="240" w:lineRule="auto"/>
        <w:jc w:val="both"/>
        <w:rPr>
          <w:rFonts w:ascii="Times New Roman" w:hAnsi="Times New Roman" w:cs="Times New Roman"/>
          <w:b/>
          <w:bCs/>
          <w:spacing w:val="-10"/>
          <w:sz w:val="24"/>
          <w:szCs w:val="24"/>
        </w:rPr>
      </w:pPr>
      <w:r w:rsidRPr="00700375">
        <w:rPr>
          <w:rFonts w:ascii="Times New Roman" w:hAnsi="Times New Roman" w:cs="Times New Roman"/>
          <w:noProof/>
          <w:spacing w:val="-10"/>
          <w:sz w:val="24"/>
          <w:szCs w:val="24"/>
        </w:rPr>
        <w:drawing>
          <wp:anchor distT="0" distB="0" distL="114300" distR="114300" simplePos="0" relativeHeight="251674624" behindDoc="0" locked="0" layoutInCell="1" allowOverlap="1" wp14:anchorId="7371B9DE" wp14:editId="2A7758D7">
            <wp:simplePos x="0" y="0"/>
            <wp:positionH relativeFrom="column">
              <wp:posOffset>1270</wp:posOffset>
            </wp:positionH>
            <wp:positionV relativeFrom="paragraph">
              <wp:posOffset>71120</wp:posOffset>
            </wp:positionV>
            <wp:extent cx="1407160" cy="1254125"/>
            <wp:effectExtent l="0" t="0" r="2540" b="3175"/>
            <wp:wrapThrough wrapText="bothSides">
              <wp:wrapPolygon edited="0">
                <wp:start x="0" y="0"/>
                <wp:lineTo x="0" y="21327"/>
                <wp:lineTo x="21347" y="21327"/>
                <wp:lineTo x="21347" y="0"/>
                <wp:lineTo x="0" y="0"/>
              </wp:wrapPolygon>
            </wp:wrapThrough>
            <wp:docPr id="6" name="Image 6" descr="Une image contenant personne, texte, assis, phot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personne, texte, assis, photo&#10;&#10;Description générée automatiquement"/>
                    <pic:cNvPicPr/>
                  </pic:nvPicPr>
                  <pic:blipFill rotWithShape="1">
                    <a:blip r:embed="rId13" cstate="print">
                      <a:extLst>
                        <a:ext uri="{28A0092B-C50C-407E-A947-70E740481C1C}">
                          <a14:useLocalDpi xmlns:a14="http://schemas.microsoft.com/office/drawing/2010/main" val="0"/>
                        </a:ext>
                      </a:extLst>
                    </a:blip>
                    <a:srcRect b="5543"/>
                    <a:stretch/>
                  </pic:blipFill>
                  <pic:spPr bwMode="auto">
                    <a:xfrm>
                      <a:off x="0" y="0"/>
                      <a:ext cx="1407160" cy="1254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15E9" w:rsidRPr="00700375">
        <w:rPr>
          <w:rFonts w:ascii="Times New Roman" w:hAnsi="Times New Roman" w:cs="Times New Roman"/>
          <w:spacing w:val="-10"/>
          <w:sz w:val="24"/>
          <w:szCs w:val="24"/>
        </w:rPr>
        <w:t xml:space="preserve">La direction a fait le choix de faire chômer une demi-journée par semaine certains salariés, notamment des Cadres et Techniciens du site de </w:t>
      </w:r>
      <w:proofErr w:type="spellStart"/>
      <w:r w:rsidR="00B215E9" w:rsidRPr="00700375">
        <w:rPr>
          <w:rFonts w:ascii="Times New Roman" w:hAnsi="Times New Roman" w:cs="Times New Roman"/>
          <w:spacing w:val="-10"/>
          <w:sz w:val="24"/>
          <w:szCs w:val="24"/>
        </w:rPr>
        <w:t>Belchamp</w:t>
      </w:r>
      <w:proofErr w:type="spellEnd"/>
      <w:r w:rsidR="00B215E9" w:rsidRPr="00700375">
        <w:rPr>
          <w:rFonts w:ascii="Times New Roman" w:hAnsi="Times New Roman" w:cs="Times New Roman"/>
          <w:spacing w:val="-10"/>
          <w:sz w:val="24"/>
          <w:szCs w:val="24"/>
        </w:rPr>
        <w:t xml:space="preserve">. </w:t>
      </w:r>
      <w:r w:rsidR="007B1E69" w:rsidRPr="00700375">
        <w:rPr>
          <w:rFonts w:ascii="Times New Roman" w:hAnsi="Times New Roman" w:cs="Times New Roman"/>
          <w:spacing w:val="-10"/>
          <w:sz w:val="24"/>
          <w:szCs w:val="24"/>
        </w:rPr>
        <w:t>L</w:t>
      </w:r>
      <w:r w:rsidR="00B215E9" w:rsidRPr="00700375">
        <w:rPr>
          <w:rFonts w:ascii="Times New Roman" w:hAnsi="Times New Roman" w:cs="Times New Roman"/>
          <w:spacing w:val="-10"/>
          <w:sz w:val="24"/>
          <w:szCs w:val="24"/>
        </w:rPr>
        <w:t xml:space="preserve">a direction met les salariés de certains secteurs en activité partielle le vendredi après-midi, </w:t>
      </w:r>
      <w:r w:rsidR="00B215E9" w:rsidRPr="00700375">
        <w:rPr>
          <w:rFonts w:ascii="Times New Roman" w:hAnsi="Times New Roman" w:cs="Times New Roman"/>
          <w:b/>
          <w:bCs/>
          <w:spacing w:val="-10"/>
          <w:sz w:val="24"/>
          <w:szCs w:val="24"/>
        </w:rPr>
        <w:t>tout en ne réduisant pas les charges de travail des salariés pour autant.</w:t>
      </w:r>
    </w:p>
    <w:p w14:paraId="760DCC17" w14:textId="4FA6645D" w:rsidR="007B1E69" w:rsidRPr="00700375" w:rsidRDefault="007B1E69" w:rsidP="00700375">
      <w:pPr>
        <w:spacing w:after="80" w:line="240" w:lineRule="auto"/>
        <w:jc w:val="both"/>
        <w:rPr>
          <w:rFonts w:ascii="Times New Roman" w:hAnsi="Times New Roman" w:cs="Times New Roman"/>
          <w:bCs/>
          <w:spacing w:val="-10"/>
          <w:sz w:val="24"/>
          <w:szCs w:val="24"/>
        </w:rPr>
      </w:pPr>
      <w:r w:rsidRPr="00700375">
        <w:rPr>
          <w:rFonts w:ascii="Times New Roman" w:hAnsi="Times New Roman" w:cs="Times New Roman"/>
          <w:bCs/>
          <w:spacing w:val="-10"/>
          <w:sz w:val="24"/>
          <w:szCs w:val="24"/>
        </w:rPr>
        <w:t>On est donc en droit de se demander à quoi correspond ce chômage ? Une réelle baisse d’activité, ou cela correspond à une façon détournée de faire payer une partie des salaires par les finances publiques ?...</w:t>
      </w:r>
    </w:p>
    <w:p w14:paraId="5C637726" w14:textId="1975E32D" w:rsidR="00B215E9" w:rsidRPr="00700375" w:rsidRDefault="00B215E9" w:rsidP="00700375">
      <w:pPr>
        <w:spacing w:after="80" w:line="240" w:lineRule="auto"/>
        <w:jc w:val="both"/>
        <w:rPr>
          <w:rFonts w:ascii="Times New Roman" w:hAnsi="Times New Roman" w:cs="Times New Roman"/>
          <w:b/>
          <w:bCs/>
          <w:spacing w:val="-4"/>
          <w:sz w:val="24"/>
          <w:szCs w:val="24"/>
        </w:rPr>
      </w:pPr>
      <w:r w:rsidRPr="00700375">
        <w:rPr>
          <w:rFonts w:ascii="Times New Roman" w:hAnsi="Times New Roman" w:cs="Times New Roman"/>
          <w:b/>
          <w:bCs/>
          <w:spacing w:val="-4"/>
          <w:sz w:val="24"/>
          <w:szCs w:val="24"/>
        </w:rPr>
        <w:t>Non seulement la direction se sert dans les caisses de l’état pour payer les salariés, et en plus elle accentue l</w:t>
      </w:r>
      <w:r w:rsidR="007B1E69" w:rsidRPr="00700375">
        <w:rPr>
          <w:rFonts w:ascii="Times New Roman" w:hAnsi="Times New Roman" w:cs="Times New Roman"/>
          <w:b/>
          <w:bCs/>
          <w:spacing w:val="-4"/>
          <w:sz w:val="24"/>
          <w:szCs w:val="24"/>
        </w:rPr>
        <w:t>a</w:t>
      </w:r>
      <w:r w:rsidRPr="00700375">
        <w:rPr>
          <w:rFonts w:ascii="Times New Roman" w:hAnsi="Times New Roman" w:cs="Times New Roman"/>
          <w:b/>
          <w:bCs/>
          <w:spacing w:val="-4"/>
          <w:sz w:val="24"/>
          <w:szCs w:val="24"/>
        </w:rPr>
        <w:t xml:space="preserve"> charge de travail des salariés, pour la direction c’est 100% gagnant !</w:t>
      </w:r>
    </w:p>
    <w:p w14:paraId="6EDEC67E" w14:textId="4623B128" w:rsidR="00B215E9" w:rsidRPr="00F84D5F" w:rsidRDefault="00B215E9" w:rsidP="00700375">
      <w:pPr>
        <w:spacing w:after="80" w:line="240" w:lineRule="auto"/>
        <w:jc w:val="center"/>
        <w:rPr>
          <w:rFonts w:ascii="Times New Roman" w:hAnsi="Times New Roman" w:cs="Times New Roman"/>
          <w:b/>
          <w:bCs/>
          <w:color w:val="FF0000"/>
          <w:sz w:val="24"/>
          <w:szCs w:val="24"/>
        </w:rPr>
      </w:pPr>
      <w:r w:rsidRPr="00F84D5F">
        <w:rPr>
          <w:rFonts w:ascii="Times New Roman" w:hAnsi="Times New Roman" w:cs="Times New Roman"/>
          <w:b/>
          <w:bCs/>
          <w:color w:val="FF0000"/>
          <w:sz w:val="24"/>
          <w:szCs w:val="24"/>
        </w:rPr>
        <w:t xml:space="preserve">La CGT a revendiqué lors du CSE </w:t>
      </w:r>
      <w:r w:rsidR="00700375">
        <w:rPr>
          <w:rFonts w:ascii="Times New Roman" w:hAnsi="Times New Roman" w:cs="Times New Roman"/>
          <w:b/>
          <w:bCs/>
          <w:color w:val="FF0000"/>
          <w:sz w:val="24"/>
          <w:szCs w:val="24"/>
        </w:rPr>
        <w:t>du 26 novembre 2020</w:t>
      </w:r>
      <w:r w:rsidRPr="00F84D5F">
        <w:rPr>
          <w:rFonts w:ascii="Times New Roman" w:hAnsi="Times New Roman" w:cs="Times New Roman"/>
          <w:b/>
          <w:bCs/>
          <w:color w:val="FF0000"/>
          <w:sz w:val="24"/>
          <w:szCs w:val="24"/>
        </w:rPr>
        <w:t xml:space="preserve"> que </w:t>
      </w:r>
      <w:r w:rsidR="007B1E69">
        <w:rPr>
          <w:rFonts w:ascii="Times New Roman" w:hAnsi="Times New Roman" w:cs="Times New Roman"/>
          <w:b/>
          <w:bCs/>
          <w:color w:val="FF0000"/>
          <w:sz w:val="24"/>
          <w:szCs w:val="24"/>
        </w:rPr>
        <w:t xml:space="preserve">si </w:t>
      </w:r>
      <w:r w:rsidRPr="00F84D5F">
        <w:rPr>
          <w:rFonts w:ascii="Times New Roman" w:hAnsi="Times New Roman" w:cs="Times New Roman"/>
          <w:b/>
          <w:bCs/>
          <w:color w:val="FF0000"/>
          <w:sz w:val="24"/>
          <w:szCs w:val="24"/>
        </w:rPr>
        <w:t xml:space="preserve">les salariés </w:t>
      </w:r>
      <w:r w:rsidR="007B1E69">
        <w:rPr>
          <w:rFonts w:ascii="Times New Roman" w:hAnsi="Times New Roman" w:cs="Times New Roman"/>
          <w:b/>
          <w:bCs/>
          <w:color w:val="FF0000"/>
          <w:sz w:val="24"/>
          <w:szCs w:val="24"/>
        </w:rPr>
        <w:t xml:space="preserve">sont </w:t>
      </w:r>
      <w:r w:rsidRPr="00F84D5F">
        <w:rPr>
          <w:rFonts w:ascii="Times New Roman" w:hAnsi="Times New Roman" w:cs="Times New Roman"/>
          <w:b/>
          <w:bCs/>
          <w:color w:val="FF0000"/>
          <w:sz w:val="24"/>
          <w:szCs w:val="24"/>
        </w:rPr>
        <w:t xml:space="preserve">en chômage partiel </w:t>
      </w:r>
      <w:r w:rsidR="007B1E69">
        <w:rPr>
          <w:rFonts w:ascii="Times New Roman" w:hAnsi="Times New Roman" w:cs="Times New Roman"/>
          <w:b/>
          <w:bCs/>
          <w:color w:val="FF0000"/>
          <w:sz w:val="24"/>
          <w:szCs w:val="24"/>
        </w:rPr>
        <w:t>leur charge de travail doit alors diminu</w:t>
      </w:r>
      <w:r w:rsidR="008878AE">
        <w:rPr>
          <w:rFonts w:ascii="Times New Roman" w:hAnsi="Times New Roman" w:cs="Times New Roman"/>
          <w:b/>
          <w:bCs/>
          <w:color w:val="FF0000"/>
          <w:sz w:val="24"/>
          <w:szCs w:val="24"/>
        </w:rPr>
        <w:t>er</w:t>
      </w:r>
      <w:r w:rsidR="007B1E69">
        <w:rPr>
          <w:rFonts w:ascii="Times New Roman" w:hAnsi="Times New Roman" w:cs="Times New Roman"/>
          <w:b/>
          <w:bCs/>
          <w:color w:val="FF0000"/>
          <w:sz w:val="24"/>
          <w:szCs w:val="24"/>
        </w:rPr>
        <w:t> !</w:t>
      </w:r>
    </w:p>
    <w:p w14:paraId="07795DD1" w14:textId="5D193C22" w:rsidR="00BA6A1D" w:rsidRDefault="00BA6A1D" w:rsidP="00BA6A1D">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60" w:line="240" w:lineRule="auto"/>
        <w:ind w:right="-284"/>
        <w:jc w:val="center"/>
        <w:rPr>
          <w:rFonts w:ascii="Comic Sans MS" w:hAnsi="Comic Sans MS" w:cs="Times New Roman"/>
          <w:b/>
          <w:bCs/>
          <w:color w:val="FF0000"/>
          <w:sz w:val="32"/>
          <w:szCs w:val="32"/>
        </w:rPr>
      </w:pPr>
      <w:r>
        <w:rPr>
          <w:rFonts w:ascii="Comic Sans MS" w:hAnsi="Comic Sans MS" w:cs="Times New Roman"/>
          <w:b/>
          <w:bCs/>
          <w:color w:val="FF0000"/>
          <w:sz w:val="32"/>
          <w:szCs w:val="32"/>
        </w:rPr>
        <w:lastRenderedPageBreak/>
        <w:t>La CGT dénonce la gestion de la crise sanitaire par PSA</w:t>
      </w:r>
    </w:p>
    <w:p w14:paraId="4FF7635F" w14:textId="0B02D995" w:rsidR="00BA6A1D" w:rsidRPr="00BA6A1D" w:rsidRDefault="00BA6A1D" w:rsidP="00BA6A1D">
      <w:pPr>
        <w:spacing w:before="120"/>
        <w:ind w:right="-142"/>
        <w:jc w:val="both"/>
        <w:rPr>
          <w:rFonts w:ascii="Arial" w:hAnsi="Arial" w:cs="Arial"/>
          <w:b/>
          <w:bCs/>
          <w:spacing w:val="-6"/>
          <w:sz w:val="24"/>
          <w:szCs w:val="24"/>
        </w:rPr>
      </w:pPr>
      <w:r w:rsidRPr="00BA6A1D">
        <w:rPr>
          <w:rFonts w:ascii="Arial" w:hAnsi="Arial" w:cs="Arial"/>
          <w:b/>
          <w:bCs/>
          <w:spacing w:val="-6"/>
          <w:sz w:val="24"/>
          <w:szCs w:val="24"/>
        </w:rPr>
        <w:t>Les élus CGT au CSE de Sochaux, ont dénoncé par une déclaration lors du CSE ordinaire de novembre, la gestion de la crise sanitaire liée à la COVID-19 par PSA, cette déclaration émane du courrier Jean-Pierre MERCIER, Délégué Syndical Central, adressé à la direction centrale de PSA le 20 novembre 2020 :</w:t>
      </w:r>
    </w:p>
    <w:p w14:paraId="6ECCFD63" w14:textId="5AE7EC78" w:rsidR="00BA6A1D" w:rsidRPr="00BA6A1D" w:rsidRDefault="00BA6A1D" w:rsidP="00BA6A1D">
      <w:pPr>
        <w:spacing w:before="120"/>
        <w:ind w:right="-142"/>
        <w:jc w:val="both"/>
        <w:rPr>
          <w:rFonts w:ascii="Arial" w:hAnsi="Arial" w:cs="Arial"/>
          <w:i/>
          <w:iCs/>
          <w:spacing w:val="-6"/>
          <w:szCs w:val="24"/>
        </w:rPr>
      </w:pPr>
      <w:r>
        <w:rPr>
          <w:rFonts w:ascii="Arial" w:hAnsi="Arial" w:cs="Arial"/>
          <w:spacing w:val="-6"/>
          <w:szCs w:val="24"/>
        </w:rPr>
        <w:t>"</w:t>
      </w:r>
      <w:r w:rsidRPr="00BA6A1D">
        <w:rPr>
          <w:rFonts w:ascii="Arial" w:hAnsi="Arial" w:cs="Arial"/>
          <w:i/>
          <w:iCs/>
          <w:spacing w:val="-6"/>
          <w:szCs w:val="24"/>
        </w:rPr>
        <w:t>Nous dénonçons la situation dans laquelle vous faites travailler les salariés des usines du groupe, ainsi que votre gestion de l’épidémie.</w:t>
      </w:r>
    </w:p>
    <w:p w14:paraId="4921AB76" w14:textId="77777777" w:rsidR="00BA6A1D" w:rsidRPr="00BA6A1D" w:rsidRDefault="00BA6A1D" w:rsidP="00BA6A1D">
      <w:pPr>
        <w:spacing w:before="120"/>
        <w:ind w:right="-142"/>
        <w:jc w:val="both"/>
        <w:rPr>
          <w:rFonts w:ascii="Arial" w:hAnsi="Arial" w:cs="Arial"/>
          <w:i/>
          <w:iCs/>
          <w:spacing w:val="-6"/>
          <w:szCs w:val="24"/>
        </w:rPr>
      </w:pPr>
      <w:r w:rsidRPr="00BA6A1D">
        <w:rPr>
          <w:rFonts w:ascii="Arial" w:hAnsi="Arial" w:cs="Arial"/>
          <w:i/>
          <w:iCs/>
          <w:spacing w:val="-6"/>
          <w:szCs w:val="24"/>
        </w:rPr>
        <w:t>Nous assistons à une multiplication très dangereuse du nombre de cas de salariés atteints par la COVID 19 qui n’est plus supportable, et qui appelle la mise en place de mesures immédiates et incontournables :</w:t>
      </w:r>
    </w:p>
    <w:p w14:paraId="2BBBA84F" w14:textId="77777777" w:rsidR="00BA6A1D" w:rsidRPr="00BA6A1D" w:rsidRDefault="00BA6A1D" w:rsidP="00BA6A1D">
      <w:pPr>
        <w:pStyle w:val="Paragraphedeliste"/>
        <w:numPr>
          <w:ilvl w:val="0"/>
          <w:numId w:val="11"/>
        </w:numPr>
        <w:spacing w:before="240"/>
        <w:ind w:right="-142"/>
        <w:jc w:val="both"/>
        <w:rPr>
          <w:rFonts w:ascii="Arial" w:hAnsi="Arial" w:cs="Arial"/>
          <w:b/>
          <w:bCs/>
          <w:i/>
          <w:iCs/>
          <w:spacing w:val="-6"/>
          <w:sz w:val="28"/>
          <w:szCs w:val="28"/>
        </w:rPr>
      </w:pPr>
      <w:r w:rsidRPr="00BA6A1D">
        <w:rPr>
          <w:rFonts w:ascii="Arial" w:hAnsi="Arial" w:cs="Arial"/>
          <w:b/>
          <w:bCs/>
          <w:i/>
          <w:iCs/>
          <w:spacing w:val="-6"/>
          <w:sz w:val="28"/>
          <w:szCs w:val="28"/>
        </w:rPr>
        <w:t>Nous demandons une transparence totale de la situation sanitaire</w:t>
      </w:r>
    </w:p>
    <w:p w14:paraId="59349B64" w14:textId="77777777" w:rsidR="00BA6A1D" w:rsidRPr="00BA6A1D" w:rsidRDefault="00BA6A1D" w:rsidP="00BA6A1D">
      <w:pPr>
        <w:suppressAutoHyphens/>
        <w:spacing w:before="120"/>
        <w:ind w:right="-142"/>
        <w:jc w:val="both"/>
        <w:rPr>
          <w:rFonts w:ascii="Arial" w:hAnsi="Arial" w:cs="Arial"/>
          <w:i/>
          <w:iCs/>
          <w:spacing w:val="-6"/>
          <w:szCs w:val="24"/>
        </w:rPr>
      </w:pPr>
      <w:r w:rsidRPr="00BA6A1D">
        <w:rPr>
          <w:rFonts w:ascii="Arial" w:hAnsi="Arial" w:cs="Arial"/>
          <w:i/>
          <w:iCs/>
          <w:spacing w:val="-6"/>
          <w:szCs w:val="24"/>
        </w:rPr>
        <w:t>Nous dénonçons l’opacité totale avec laquelle vous gérez la situation. Les directions d’usines refusent de communiquer aux CSSCT et aux salariés le nombre et les secteurs des cas COVID. Ces informations doivent être données aux briefings.</w:t>
      </w:r>
    </w:p>
    <w:p w14:paraId="523A2A1D" w14:textId="77777777" w:rsidR="00BA6A1D" w:rsidRPr="00BA6A1D" w:rsidRDefault="00BA6A1D" w:rsidP="00BA6A1D">
      <w:pPr>
        <w:spacing w:before="60"/>
        <w:ind w:right="-142"/>
        <w:jc w:val="both"/>
        <w:rPr>
          <w:rFonts w:ascii="Arial" w:hAnsi="Arial" w:cs="Arial"/>
          <w:i/>
          <w:iCs/>
          <w:spacing w:val="-6"/>
          <w:szCs w:val="24"/>
        </w:rPr>
      </w:pPr>
      <w:r w:rsidRPr="00BA6A1D">
        <w:rPr>
          <w:rFonts w:ascii="Arial" w:hAnsi="Arial" w:cs="Arial"/>
          <w:i/>
          <w:iCs/>
          <w:spacing w:val="-6"/>
          <w:szCs w:val="24"/>
        </w:rPr>
        <w:t>Nous vous demandons une totale transparence et une réaction immédiate dans votre communication. Lorsqu’un cas positif est connu. Tous les salariés de son équipe doivent être immédiatement informés afin qu’ils puissent se faire tester. Les salariés ont le droit de savoir.</w:t>
      </w:r>
    </w:p>
    <w:p w14:paraId="1C6E6BC3" w14:textId="77777777" w:rsidR="00BA6A1D" w:rsidRPr="00BA6A1D" w:rsidRDefault="00BA6A1D" w:rsidP="00BA6A1D">
      <w:pPr>
        <w:spacing w:before="60"/>
        <w:ind w:right="-142"/>
        <w:jc w:val="both"/>
        <w:rPr>
          <w:rFonts w:ascii="Arial" w:hAnsi="Arial" w:cs="Arial"/>
          <w:i/>
          <w:iCs/>
          <w:spacing w:val="-6"/>
          <w:szCs w:val="24"/>
        </w:rPr>
      </w:pPr>
      <w:r w:rsidRPr="00BA6A1D">
        <w:rPr>
          <w:rFonts w:ascii="Arial" w:hAnsi="Arial" w:cs="Arial"/>
          <w:i/>
          <w:iCs/>
          <w:spacing w:val="-6"/>
          <w:szCs w:val="24"/>
        </w:rPr>
        <w:t>Concernant les salariés vulnérables, nous vous demandons d’arrêter de tout faire pour qu’ils viennent travailler comme c’est le cas aujourd’hui mais au contraire de les informer de leurs droits actuels.</w:t>
      </w:r>
    </w:p>
    <w:p w14:paraId="5328C76B" w14:textId="77777777" w:rsidR="00BA6A1D" w:rsidRPr="00BA6A1D" w:rsidRDefault="00BA6A1D" w:rsidP="00BA6A1D">
      <w:pPr>
        <w:pStyle w:val="Paragraphedeliste"/>
        <w:numPr>
          <w:ilvl w:val="0"/>
          <w:numId w:val="11"/>
        </w:numPr>
        <w:spacing w:before="240"/>
        <w:ind w:right="-142"/>
        <w:jc w:val="both"/>
        <w:rPr>
          <w:rFonts w:ascii="Arial" w:hAnsi="Arial" w:cs="Arial"/>
          <w:b/>
          <w:bCs/>
          <w:i/>
          <w:iCs/>
          <w:spacing w:val="-6"/>
          <w:sz w:val="28"/>
          <w:szCs w:val="28"/>
        </w:rPr>
      </w:pPr>
      <w:r w:rsidRPr="00BA6A1D">
        <w:rPr>
          <w:rFonts w:ascii="Arial" w:hAnsi="Arial" w:cs="Arial"/>
          <w:b/>
          <w:bCs/>
          <w:i/>
          <w:iCs/>
          <w:spacing w:val="-6"/>
          <w:sz w:val="28"/>
          <w:szCs w:val="28"/>
        </w:rPr>
        <w:t xml:space="preserve">Non au renvoi des intérimaires, il faut au contraire augmenter l’effectif </w:t>
      </w:r>
    </w:p>
    <w:p w14:paraId="5E773AD2" w14:textId="77777777" w:rsidR="00BA6A1D" w:rsidRPr="00BA6A1D" w:rsidRDefault="00BA6A1D" w:rsidP="00BA6A1D">
      <w:pPr>
        <w:spacing w:before="120"/>
        <w:ind w:right="-142"/>
        <w:jc w:val="both"/>
        <w:rPr>
          <w:rFonts w:ascii="Arial" w:hAnsi="Arial" w:cs="Arial"/>
          <w:i/>
          <w:iCs/>
          <w:spacing w:val="-6"/>
          <w:szCs w:val="24"/>
        </w:rPr>
      </w:pPr>
      <w:r w:rsidRPr="00BA6A1D">
        <w:rPr>
          <w:rFonts w:ascii="Arial" w:hAnsi="Arial" w:cs="Arial"/>
          <w:i/>
          <w:iCs/>
          <w:spacing w:val="-6"/>
          <w:szCs w:val="24"/>
        </w:rPr>
        <w:t xml:space="preserve">Le sous-effectif est devenu la norme voire un objectif de la direction. </w:t>
      </w:r>
    </w:p>
    <w:p w14:paraId="1F187A29" w14:textId="77777777" w:rsidR="00BA6A1D" w:rsidRPr="00BA6A1D" w:rsidRDefault="00BA6A1D" w:rsidP="00BA6A1D">
      <w:pPr>
        <w:spacing w:before="60"/>
        <w:ind w:right="-142"/>
        <w:jc w:val="both"/>
        <w:rPr>
          <w:rFonts w:ascii="Arial" w:hAnsi="Arial" w:cs="Arial"/>
          <w:i/>
          <w:iCs/>
          <w:spacing w:val="-6"/>
          <w:szCs w:val="24"/>
        </w:rPr>
      </w:pPr>
      <w:r w:rsidRPr="00BA6A1D">
        <w:rPr>
          <w:rFonts w:ascii="Arial" w:hAnsi="Arial" w:cs="Arial"/>
          <w:i/>
          <w:iCs/>
          <w:spacing w:val="-6"/>
          <w:szCs w:val="24"/>
        </w:rPr>
        <w:t>Nous dénonçons le renvoi brutal de centaines d’intérimaires au mépris de vos engagements.</w:t>
      </w:r>
    </w:p>
    <w:p w14:paraId="091331A4" w14:textId="77777777" w:rsidR="00BA6A1D" w:rsidRPr="00BA6A1D" w:rsidRDefault="00BA6A1D" w:rsidP="00BA6A1D">
      <w:pPr>
        <w:suppressAutoHyphens/>
        <w:spacing w:before="60"/>
        <w:ind w:right="-142"/>
        <w:jc w:val="both"/>
        <w:rPr>
          <w:rFonts w:ascii="Arial" w:hAnsi="Arial" w:cs="Arial"/>
          <w:i/>
          <w:iCs/>
          <w:spacing w:val="-6"/>
          <w:szCs w:val="24"/>
        </w:rPr>
      </w:pPr>
      <w:r w:rsidRPr="00BA6A1D">
        <w:rPr>
          <w:rFonts w:ascii="Arial" w:hAnsi="Arial" w:cs="Arial"/>
          <w:i/>
          <w:iCs/>
          <w:spacing w:val="-6"/>
          <w:szCs w:val="24"/>
        </w:rPr>
        <w:t>Nous vous demandons non seulement d’arrêter de renvoyer les intérimaires, mais au contraire d’en reprendre en nombre suffisant afin de répartir le travail entre tous les salariés pour baisser les charges de travail et les cadences. Cela ne pourra que participer à l’amélioration des conditions de sécurité sanitaires.</w:t>
      </w:r>
    </w:p>
    <w:p w14:paraId="406423A4" w14:textId="77777777" w:rsidR="00BA6A1D" w:rsidRPr="00BA6A1D" w:rsidRDefault="00BA6A1D" w:rsidP="00BA6A1D">
      <w:pPr>
        <w:pStyle w:val="Paragraphedeliste"/>
        <w:numPr>
          <w:ilvl w:val="0"/>
          <w:numId w:val="11"/>
        </w:numPr>
        <w:spacing w:before="240"/>
        <w:ind w:right="-142"/>
        <w:jc w:val="both"/>
        <w:rPr>
          <w:rFonts w:ascii="Arial" w:hAnsi="Arial" w:cs="Arial"/>
          <w:b/>
          <w:bCs/>
          <w:i/>
          <w:iCs/>
          <w:spacing w:val="-6"/>
          <w:sz w:val="28"/>
          <w:szCs w:val="28"/>
        </w:rPr>
      </w:pPr>
      <w:r w:rsidRPr="00BA6A1D">
        <w:rPr>
          <w:rFonts w:ascii="Arial" w:hAnsi="Arial" w:cs="Arial"/>
          <w:b/>
          <w:bCs/>
          <w:i/>
          <w:iCs/>
          <w:spacing w:val="-6"/>
          <w:sz w:val="28"/>
          <w:szCs w:val="28"/>
        </w:rPr>
        <w:t>Stop aux heures supplémentaires</w:t>
      </w:r>
    </w:p>
    <w:p w14:paraId="5CB813DB" w14:textId="77777777" w:rsidR="00BA6A1D" w:rsidRPr="00BA6A1D" w:rsidRDefault="00BA6A1D" w:rsidP="00BA6A1D">
      <w:pPr>
        <w:spacing w:before="120"/>
        <w:ind w:right="-142"/>
        <w:jc w:val="both"/>
        <w:rPr>
          <w:rFonts w:ascii="Arial" w:hAnsi="Arial" w:cs="Arial"/>
          <w:i/>
          <w:iCs/>
          <w:spacing w:val="-6"/>
          <w:szCs w:val="24"/>
        </w:rPr>
      </w:pPr>
      <w:r w:rsidRPr="00BA6A1D">
        <w:rPr>
          <w:rFonts w:ascii="Arial" w:hAnsi="Arial" w:cs="Arial"/>
          <w:i/>
          <w:iCs/>
          <w:spacing w:val="-6"/>
          <w:szCs w:val="24"/>
        </w:rPr>
        <w:t>Alors que les autorités demandent à la population de réduire ses déplacements, vous faites exploser les heures supplémentaires. Nous vous demandons d’arrêter de multiplier les heures supplémentaires.</w:t>
      </w:r>
    </w:p>
    <w:p w14:paraId="1CDEAB20" w14:textId="77777777" w:rsidR="00BA6A1D" w:rsidRPr="00BA6A1D" w:rsidRDefault="00BA6A1D" w:rsidP="00BA6A1D">
      <w:pPr>
        <w:pStyle w:val="Paragraphedeliste"/>
        <w:numPr>
          <w:ilvl w:val="0"/>
          <w:numId w:val="11"/>
        </w:numPr>
        <w:spacing w:before="240"/>
        <w:ind w:right="-142"/>
        <w:jc w:val="both"/>
        <w:rPr>
          <w:rFonts w:ascii="Arial" w:hAnsi="Arial" w:cs="Arial"/>
          <w:b/>
          <w:bCs/>
          <w:i/>
          <w:iCs/>
          <w:spacing w:val="-6"/>
          <w:sz w:val="28"/>
          <w:szCs w:val="28"/>
        </w:rPr>
      </w:pPr>
      <w:r w:rsidRPr="00BA6A1D">
        <w:rPr>
          <w:rFonts w:ascii="Arial" w:hAnsi="Arial" w:cs="Arial"/>
          <w:b/>
          <w:bCs/>
          <w:i/>
          <w:iCs/>
          <w:spacing w:val="-6"/>
          <w:sz w:val="28"/>
          <w:szCs w:val="28"/>
        </w:rPr>
        <w:t>Mise en place des tests COVID à l’usine</w:t>
      </w:r>
    </w:p>
    <w:p w14:paraId="2557BA0D" w14:textId="77777777" w:rsidR="00BA6A1D" w:rsidRPr="00BA6A1D" w:rsidRDefault="00BA6A1D" w:rsidP="00BA6A1D">
      <w:pPr>
        <w:suppressAutoHyphens/>
        <w:spacing w:before="60"/>
        <w:ind w:right="-142"/>
        <w:jc w:val="both"/>
        <w:rPr>
          <w:rFonts w:ascii="Arial" w:hAnsi="Arial" w:cs="Arial"/>
          <w:i/>
          <w:iCs/>
          <w:spacing w:val="-6"/>
          <w:szCs w:val="24"/>
        </w:rPr>
      </w:pPr>
      <w:r w:rsidRPr="00BA6A1D">
        <w:rPr>
          <w:rFonts w:ascii="Arial" w:hAnsi="Arial" w:cs="Arial"/>
          <w:i/>
          <w:iCs/>
          <w:spacing w:val="-6"/>
          <w:szCs w:val="24"/>
        </w:rPr>
        <w:t xml:space="preserve">Le gouvernement a autorisé les entreprises à organiser des tests COVID. Nous vous demandons que dans toutes les infirmeries des usines PSA soient organisés ces tests </w:t>
      </w:r>
      <w:r w:rsidRPr="00BA6A1D">
        <w:rPr>
          <w:rFonts w:ascii="Arial" w:hAnsi="Arial" w:cs="Arial"/>
          <w:i/>
          <w:iCs/>
          <w:spacing w:val="-6"/>
          <w:szCs w:val="24"/>
          <w:u w:val="single"/>
        </w:rPr>
        <w:t>sous couvert d’anonymat et sur la base du volontariat</w:t>
      </w:r>
      <w:r w:rsidRPr="00BA6A1D">
        <w:rPr>
          <w:rFonts w:ascii="Arial" w:hAnsi="Arial" w:cs="Arial"/>
          <w:i/>
          <w:iCs/>
          <w:spacing w:val="-6"/>
          <w:szCs w:val="24"/>
        </w:rPr>
        <w:t xml:space="preserve">. Ce serait un moyen rapide et efficace pour lutter contre la propagation du virus. </w:t>
      </w:r>
    </w:p>
    <w:p w14:paraId="31894CE1" w14:textId="77777777" w:rsidR="00BA6A1D" w:rsidRPr="00BA6A1D" w:rsidRDefault="00BA6A1D" w:rsidP="00BA6A1D">
      <w:pPr>
        <w:pStyle w:val="Paragraphedeliste"/>
        <w:numPr>
          <w:ilvl w:val="0"/>
          <w:numId w:val="11"/>
        </w:numPr>
        <w:spacing w:before="240"/>
        <w:ind w:right="-142"/>
        <w:jc w:val="both"/>
        <w:rPr>
          <w:rFonts w:ascii="Arial" w:hAnsi="Arial" w:cs="Arial"/>
          <w:b/>
          <w:bCs/>
          <w:i/>
          <w:iCs/>
          <w:spacing w:val="-6"/>
          <w:sz w:val="28"/>
          <w:szCs w:val="28"/>
        </w:rPr>
      </w:pPr>
      <w:r w:rsidRPr="00BA6A1D">
        <w:rPr>
          <w:rFonts w:ascii="Arial" w:hAnsi="Arial" w:cs="Arial"/>
          <w:b/>
          <w:bCs/>
          <w:i/>
          <w:iCs/>
          <w:spacing w:val="-6"/>
          <w:sz w:val="28"/>
          <w:szCs w:val="28"/>
        </w:rPr>
        <w:t>Allongement du temps de pause</w:t>
      </w:r>
    </w:p>
    <w:p w14:paraId="7B572A80" w14:textId="77777777" w:rsidR="00BA6A1D" w:rsidRPr="00BA6A1D" w:rsidRDefault="00BA6A1D" w:rsidP="00BA6A1D">
      <w:pPr>
        <w:suppressAutoHyphens/>
        <w:spacing w:before="60"/>
        <w:ind w:right="-142"/>
        <w:jc w:val="both"/>
        <w:rPr>
          <w:rFonts w:ascii="Arial" w:hAnsi="Arial" w:cs="Arial"/>
          <w:i/>
          <w:iCs/>
          <w:spacing w:val="-6"/>
          <w:szCs w:val="24"/>
        </w:rPr>
      </w:pPr>
      <w:r w:rsidRPr="00BA6A1D">
        <w:rPr>
          <w:rFonts w:ascii="Arial" w:hAnsi="Arial" w:cs="Arial"/>
          <w:i/>
          <w:iCs/>
          <w:spacing w:val="-6"/>
          <w:szCs w:val="24"/>
        </w:rPr>
        <w:t>Nous vous demandons d’allonger les temps de pause afin de permettre aux salariés de désinfecter leur poste de travail et d’aller se laver les mains comme le stipulent les affiches de la direction de Mulhouse, mais qui n’est à ce jour pas du tout respecté.</w:t>
      </w:r>
    </w:p>
    <w:p w14:paraId="4630851D" w14:textId="0B04ADD2" w:rsidR="00BA6A1D" w:rsidRPr="00BA6A1D" w:rsidRDefault="00BA6A1D" w:rsidP="00BA6A1D">
      <w:pPr>
        <w:spacing w:before="120" w:after="60" w:line="240" w:lineRule="auto"/>
        <w:ind w:right="-284"/>
        <w:jc w:val="center"/>
        <w:rPr>
          <w:rFonts w:ascii="Times New Roman" w:hAnsi="Times New Roman" w:cs="Times New Roman"/>
          <w:sz w:val="24"/>
          <w:szCs w:val="24"/>
        </w:rPr>
      </w:pPr>
      <w:r w:rsidRPr="00BA6A1D">
        <w:rPr>
          <w:rFonts w:ascii="Arial" w:hAnsi="Arial" w:cs="Arial"/>
          <w:b/>
          <w:bCs/>
          <w:i/>
          <w:iCs/>
          <w:color w:val="FF0000"/>
          <w:spacing w:val="-6"/>
          <w:sz w:val="32"/>
          <w:szCs w:val="32"/>
        </w:rPr>
        <w:t>La santé des salariés et la lutte contre la propagation du virus doivent être la priorité. Nous vous demandons de mettre en place toutes ces mesures de bon sens dans les délais les plus brefs</w:t>
      </w:r>
      <w:r w:rsidRPr="00E27484">
        <w:rPr>
          <w:rFonts w:ascii="Arial" w:hAnsi="Arial" w:cs="Arial"/>
          <w:b/>
          <w:bCs/>
          <w:color w:val="FF0000"/>
          <w:spacing w:val="-6"/>
          <w:sz w:val="32"/>
          <w:szCs w:val="32"/>
        </w:rPr>
        <w:t>.</w:t>
      </w:r>
      <w:r>
        <w:rPr>
          <w:rFonts w:ascii="Arial" w:hAnsi="Arial" w:cs="Arial"/>
          <w:b/>
          <w:bCs/>
          <w:color w:val="FF0000"/>
          <w:spacing w:val="-6"/>
          <w:sz w:val="32"/>
          <w:szCs w:val="32"/>
        </w:rPr>
        <w:t>"</w:t>
      </w:r>
    </w:p>
    <w:p w14:paraId="6D5B6FD5" w14:textId="59FA6D29" w:rsidR="00931722" w:rsidRPr="000116C8" w:rsidRDefault="00D71E41" w:rsidP="00BA6A1D">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ind w:right="-284"/>
        <w:jc w:val="center"/>
        <w:rPr>
          <w:rFonts w:ascii="Comic Sans MS" w:hAnsi="Comic Sans MS" w:cs="Times New Roman"/>
          <w:b/>
          <w:bCs/>
          <w:color w:val="FF0000"/>
          <w:sz w:val="32"/>
          <w:szCs w:val="32"/>
        </w:rPr>
      </w:pPr>
      <w:r>
        <w:rPr>
          <w:rFonts w:ascii="Comic Sans MS" w:hAnsi="Comic Sans MS" w:cs="Times New Roman"/>
          <w:b/>
          <w:bCs/>
          <w:color w:val="FF0000"/>
          <w:sz w:val="32"/>
          <w:szCs w:val="32"/>
        </w:rPr>
        <w:lastRenderedPageBreak/>
        <w:t>Aide</w:t>
      </w:r>
      <w:r w:rsidR="00F84D5F">
        <w:rPr>
          <w:rFonts w:ascii="Comic Sans MS" w:hAnsi="Comic Sans MS" w:cs="Times New Roman"/>
          <w:b/>
          <w:bCs/>
          <w:color w:val="FF0000"/>
          <w:sz w:val="32"/>
          <w:szCs w:val="32"/>
        </w:rPr>
        <w:t>s</w:t>
      </w:r>
      <w:r>
        <w:rPr>
          <w:rFonts w:ascii="Comic Sans MS" w:hAnsi="Comic Sans MS" w:cs="Times New Roman"/>
          <w:b/>
          <w:bCs/>
          <w:color w:val="FF0000"/>
          <w:sz w:val="32"/>
          <w:szCs w:val="32"/>
        </w:rPr>
        <w:t xml:space="preserve"> CSE de fin d’année</w:t>
      </w:r>
    </w:p>
    <w:p w14:paraId="10A5BF52" w14:textId="57B4DF95" w:rsidR="00D71E41" w:rsidRPr="00FE6C7F" w:rsidRDefault="00D71E41" w:rsidP="00BA6A1D">
      <w:pPr>
        <w:spacing w:after="120" w:line="240" w:lineRule="auto"/>
        <w:ind w:right="-284"/>
        <w:jc w:val="both"/>
        <w:rPr>
          <w:rFonts w:ascii="Times New Roman" w:hAnsi="Times New Roman" w:cs="Times New Roman"/>
          <w:noProof/>
          <w:sz w:val="25"/>
          <w:szCs w:val="25"/>
        </w:rPr>
      </w:pPr>
      <w:r w:rsidRPr="00FE6C7F">
        <w:rPr>
          <w:rFonts w:ascii="Times New Roman" w:hAnsi="Times New Roman" w:cs="Times New Roman"/>
          <w:noProof/>
          <w:sz w:val="25"/>
          <w:szCs w:val="25"/>
        </w:rPr>
        <w:t xml:space="preserve">Lors du CSE extra du vendredi 20 novembre, les élus au CSE ont eu à se prononcer sur une aide exceptionnelle de fin d’année. La CGT </w:t>
      </w:r>
      <w:r w:rsidR="00903E70" w:rsidRPr="00FE6C7F">
        <w:rPr>
          <w:rFonts w:ascii="Times New Roman" w:hAnsi="Times New Roman" w:cs="Times New Roman"/>
          <w:noProof/>
          <w:sz w:val="25"/>
          <w:szCs w:val="25"/>
        </w:rPr>
        <w:t>a</w:t>
      </w:r>
      <w:r w:rsidRPr="00FE6C7F">
        <w:rPr>
          <w:rFonts w:ascii="Times New Roman" w:hAnsi="Times New Roman" w:cs="Times New Roman"/>
          <w:noProof/>
          <w:sz w:val="25"/>
          <w:szCs w:val="25"/>
        </w:rPr>
        <w:t xml:space="preserve"> voté favorablement</w:t>
      </w:r>
      <w:r w:rsidR="00903E70" w:rsidRPr="00FE6C7F">
        <w:rPr>
          <w:rFonts w:ascii="Times New Roman" w:hAnsi="Times New Roman" w:cs="Times New Roman"/>
          <w:noProof/>
          <w:sz w:val="25"/>
          <w:szCs w:val="25"/>
        </w:rPr>
        <w:t xml:space="preserve"> pour</w:t>
      </w:r>
      <w:r w:rsidRPr="00FE6C7F">
        <w:rPr>
          <w:rFonts w:ascii="Times New Roman" w:hAnsi="Times New Roman" w:cs="Times New Roman"/>
          <w:noProof/>
          <w:sz w:val="25"/>
          <w:szCs w:val="25"/>
        </w:rPr>
        <w:t xml:space="preserve"> cette aide</w:t>
      </w:r>
      <w:r w:rsidR="00145123" w:rsidRPr="00FE6C7F">
        <w:rPr>
          <w:rFonts w:ascii="Times New Roman" w:hAnsi="Times New Roman" w:cs="Times New Roman"/>
          <w:noProof/>
          <w:sz w:val="25"/>
          <w:szCs w:val="25"/>
        </w:rPr>
        <w:t xml:space="preserve">, qui sera un plus pour </w:t>
      </w:r>
      <w:r w:rsidR="00903E70" w:rsidRPr="00FE6C7F">
        <w:rPr>
          <w:rFonts w:ascii="Times New Roman" w:hAnsi="Times New Roman" w:cs="Times New Roman"/>
          <w:noProof/>
          <w:sz w:val="25"/>
          <w:szCs w:val="25"/>
        </w:rPr>
        <w:t>les salariés.</w:t>
      </w:r>
    </w:p>
    <w:p w14:paraId="07DA70F8" w14:textId="264A5EC2" w:rsidR="00FE6C7F" w:rsidRDefault="004D7C67" w:rsidP="00BA6A1D">
      <w:pPr>
        <w:spacing w:after="120" w:line="240" w:lineRule="auto"/>
        <w:ind w:right="-284"/>
        <w:jc w:val="both"/>
        <w:rPr>
          <w:rFonts w:ascii="Times New Roman" w:hAnsi="Times New Roman" w:cs="Times New Roman"/>
          <w:noProof/>
          <w:sz w:val="25"/>
          <w:szCs w:val="25"/>
        </w:rPr>
      </w:pPr>
      <w:r w:rsidRPr="00FE6C7F">
        <w:rPr>
          <w:rFonts w:ascii="Times New Roman" w:hAnsi="Times New Roman" w:cs="Times New Roman"/>
          <w:noProof/>
          <w:sz w:val="25"/>
          <w:szCs w:val="25"/>
        </w:rPr>
        <w:t xml:space="preserve">Pour bénéficier de cette aide, vous devrez avoir votre carte CSE à jour, pour ceux qui n’ont pas fait la carte de CSE, </w:t>
      </w:r>
      <w:r w:rsidRPr="00FE6C7F">
        <w:rPr>
          <w:rFonts w:ascii="Times New Roman" w:hAnsi="Times New Roman" w:cs="Times New Roman"/>
          <w:b/>
          <w:bCs/>
          <w:noProof/>
          <w:sz w:val="25"/>
          <w:szCs w:val="25"/>
        </w:rPr>
        <w:t>vous pouvez la faire jusqu’au 20 décembre</w:t>
      </w:r>
      <w:r w:rsidRPr="00FE6C7F">
        <w:rPr>
          <w:rFonts w:ascii="Times New Roman" w:hAnsi="Times New Roman" w:cs="Times New Roman"/>
          <w:noProof/>
          <w:sz w:val="25"/>
          <w:szCs w:val="25"/>
        </w:rPr>
        <w:t xml:space="preserve">. </w:t>
      </w:r>
      <w:r w:rsidR="00145123" w:rsidRPr="00FE6C7F">
        <w:rPr>
          <w:rFonts w:ascii="Times New Roman" w:hAnsi="Times New Roman" w:cs="Times New Roman"/>
          <w:noProof/>
          <w:sz w:val="25"/>
          <w:szCs w:val="25"/>
        </w:rPr>
        <w:t>S</w:t>
      </w:r>
      <w:r w:rsidRPr="00FE6C7F">
        <w:rPr>
          <w:rFonts w:ascii="Times New Roman" w:hAnsi="Times New Roman" w:cs="Times New Roman"/>
          <w:noProof/>
          <w:sz w:val="25"/>
          <w:szCs w:val="25"/>
        </w:rPr>
        <w:t xml:space="preserve">e rendre </w:t>
      </w:r>
      <w:r w:rsidR="00903E70" w:rsidRPr="00FE6C7F">
        <w:rPr>
          <w:rFonts w:ascii="Times New Roman" w:hAnsi="Times New Roman" w:cs="Times New Roman"/>
          <w:noProof/>
          <w:sz w:val="25"/>
          <w:szCs w:val="25"/>
        </w:rPr>
        <w:t xml:space="preserve">ensuite </w:t>
      </w:r>
      <w:r w:rsidRPr="00FE6C7F">
        <w:rPr>
          <w:rFonts w:ascii="Times New Roman" w:hAnsi="Times New Roman" w:cs="Times New Roman"/>
          <w:noProof/>
          <w:sz w:val="25"/>
          <w:szCs w:val="25"/>
        </w:rPr>
        <w:t>sur l’application ou</w:t>
      </w:r>
      <w:r w:rsidR="00903E70" w:rsidRPr="00FE6C7F">
        <w:rPr>
          <w:rFonts w:ascii="Times New Roman" w:hAnsi="Times New Roman" w:cs="Times New Roman"/>
          <w:noProof/>
          <w:sz w:val="25"/>
          <w:szCs w:val="25"/>
        </w:rPr>
        <w:t xml:space="preserve"> sur le</w:t>
      </w:r>
      <w:r w:rsidRPr="00FE6C7F">
        <w:rPr>
          <w:rFonts w:ascii="Times New Roman" w:hAnsi="Times New Roman" w:cs="Times New Roman"/>
          <w:noProof/>
          <w:sz w:val="25"/>
          <w:szCs w:val="25"/>
        </w:rPr>
        <w:t xml:space="preserve"> site du CSE pour faire la demande de bon d’achat.</w:t>
      </w:r>
    </w:p>
    <w:p w14:paraId="56C27EAC" w14:textId="6DA96329" w:rsidR="004D7C67" w:rsidRPr="00FE6C7F" w:rsidRDefault="00704797" w:rsidP="00BA6A1D">
      <w:pPr>
        <w:spacing w:after="120" w:line="240" w:lineRule="auto"/>
        <w:ind w:right="-284"/>
        <w:jc w:val="both"/>
        <w:rPr>
          <w:rFonts w:ascii="Times New Roman" w:hAnsi="Times New Roman" w:cs="Times New Roman"/>
          <w:noProof/>
          <w:sz w:val="25"/>
          <w:szCs w:val="25"/>
        </w:rPr>
      </w:pPr>
      <w:r w:rsidRPr="00FE6C7F">
        <w:rPr>
          <w:rFonts w:ascii="Times New Roman" w:hAnsi="Times New Roman" w:cs="Times New Roman"/>
          <w:noProof/>
          <w:sz w:val="25"/>
          <w:szCs w:val="25"/>
        </w:rPr>
        <w:t>Il est possible de les recevoir au domicile</w:t>
      </w:r>
      <w:r w:rsidR="009C5646" w:rsidRPr="00FE6C7F">
        <w:rPr>
          <w:rFonts w:ascii="Times New Roman" w:hAnsi="Times New Roman" w:cs="Times New Roman"/>
          <w:noProof/>
          <w:sz w:val="25"/>
          <w:szCs w:val="25"/>
        </w:rPr>
        <w:t xml:space="preserve"> par voie postale,</w:t>
      </w:r>
      <w:r w:rsidRPr="00FE6C7F">
        <w:rPr>
          <w:rFonts w:ascii="Times New Roman" w:hAnsi="Times New Roman" w:cs="Times New Roman"/>
          <w:noProof/>
          <w:sz w:val="25"/>
          <w:szCs w:val="25"/>
        </w:rPr>
        <w:t xml:space="preserve"> moyenn</w:t>
      </w:r>
      <w:r w:rsidR="009C5646" w:rsidRPr="00FE6C7F">
        <w:rPr>
          <w:rFonts w:ascii="Times New Roman" w:hAnsi="Times New Roman" w:cs="Times New Roman"/>
          <w:noProof/>
          <w:sz w:val="25"/>
          <w:szCs w:val="25"/>
        </w:rPr>
        <w:t>a</w:t>
      </w:r>
      <w:r w:rsidRPr="00FE6C7F">
        <w:rPr>
          <w:rFonts w:ascii="Times New Roman" w:hAnsi="Times New Roman" w:cs="Times New Roman"/>
          <w:noProof/>
          <w:sz w:val="25"/>
          <w:szCs w:val="25"/>
        </w:rPr>
        <w:t>nt un</w:t>
      </w:r>
      <w:r w:rsidR="009C5646" w:rsidRPr="00FE6C7F">
        <w:rPr>
          <w:rFonts w:ascii="Times New Roman" w:hAnsi="Times New Roman" w:cs="Times New Roman"/>
          <w:noProof/>
          <w:sz w:val="25"/>
          <w:szCs w:val="25"/>
        </w:rPr>
        <w:t>e</w:t>
      </w:r>
      <w:r w:rsidRPr="00FE6C7F">
        <w:rPr>
          <w:rFonts w:ascii="Times New Roman" w:hAnsi="Times New Roman" w:cs="Times New Roman"/>
          <w:noProof/>
          <w:sz w:val="25"/>
          <w:szCs w:val="25"/>
        </w:rPr>
        <w:t xml:space="preserve"> contribution de 3€</w:t>
      </w:r>
      <w:r w:rsidR="00FE6C7F">
        <w:rPr>
          <w:rFonts w:ascii="Times New Roman" w:hAnsi="Times New Roman" w:cs="Times New Roman"/>
          <w:noProof/>
          <w:sz w:val="25"/>
          <w:szCs w:val="25"/>
        </w:rPr>
        <w:t xml:space="preserve"> à payer en ligne</w:t>
      </w:r>
      <w:r w:rsidR="00145123" w:rsidRPr="00FE6C7F">
        <w:rPr>
          <w:rFonts w:ascii="Times New Roman" w:hAnsi="Times New Roman" w:cs="Times New Roman"/>
          <w:noProof/>
          <w:sz w:val="25"/>
          <w:szCs w:val="25"/>
        </w:rPr>
        <w:t xml:space="preserve">, </w:t>
      </w:r>
      <w:r w:rsidR="00706506" w:rsidRPr="00FE6C7F">
        <w:rPr>
          <w:rFonts w:ascii="Times New Roman" w:hAnsi="Times New Roman" w:cs="Times New Roman"/>
          <w:noProof/>
          <w:sz w:val="25"/>
          <w:szCs w:val="25"/>
        </w:rPr>
        <w:t>il n’y aura pas de distribution papier de ces bons au CSE</w:t>
      </w:r>
      <w:r w:rsidR="00903E70" w:rsidRPr="00FE6C7F">
        <w:rPr>
          <w:rFonts w:ascii="Times New Roman" w:hAnsi="Times New Roman" w:cs="Times New Roman"/>
          <w:noProof/>
          <w:sz w:val="25"/>
          <w:szCs w:val="25"/>
        </w:rPr>
        <w:t xml:space="preserve"> (la demande papier devra être faite après la commande, lorsque le bon sera disponible sur </w:t>
      </w:r>
      <w:r w:rsidR="00FE6C7F">
        <w:rPr>
          <w:rFonts w:ascii="Times New Roman" w:hAnsi="Times New Roman" w:cs="Times New Roman"/>
          <w:noProof/>
          <w:sz w:val="25"/>
          <w:szCs w:val="25"/>
        </w:rPr>
        <w:t>votre</w:t>
      </w:r>
      <w:r w:rsidR="00903E70" w:rsidRPr="00FE6C7F">
        <w:rPr>
          <w:rFonts w:ascii="Times New Roman" w:hAnsi="Times New Roman" w:cs="Times New Roman"/>
          <w:noProof/>
          <w:sz w:val="25"/>
          <w:szCs w:val="25"/>
        </w:rPr>
        <w:t xml:space="preserve"> espace personnel)</w:t>
      </w:r>
      <w:r w:rsidRPr="00FE6C7F">
        <w:rPr>
          <w:rFonts w:ascii="Times New Roman" w:hAnsi="Times New Roman" w:cs="Times New Roman"/>
          <w:noProof/>
          <w:sz w:val="25"/>
          <w:szCs w:val="25"/>
        </w:rPr>
        <w:t>.</w:t>
      </w:r>
    </w:p>
    <w:p w14:paraId="4BDBABB6" w14:textId="7B19535C" w:rsidR="004D7C67" w:rsidRPr="00FE6C7F" w:rsidRDefault="004D7C67" w:rsidP="00BA6A1D">
      <w:pPr>
        <w:spacing w:after="120" w:line="240" w:lineRule="auto"/>
        <w:ind w:right="-284"/>
        <w:jc w:val="both"/>
        <w:rPr>
          <w:rFonts w:ascii="Times New Roman" w:hAnsi="Times New Roman" w:cs="Times New Roman"/>
          <w:b/>
          <w:bCs/>
          <w:noProof/>
          <w:sz w:val="25"/>
          <w:szCs w:val="25"/>
        </w:rPr>
      </w:pPr>
      <w:r w:rsidRPr="00FE6C7F">
        <w:rPr>
          <w:rFonts w:ascii="Times New Roman" w:hAnsi="Times New Roman" w:cs="Times New Roman"/>
          <w:b/>
          <w:bCs/>
          <w:noProof/>
          <w:sz w:val="25"/>
          <w:szCs w:val="25"/>
        </w:rPr>
        <w:t>Aide</w:t>
      </w:r>
      <w:r w:rsidR="009C5646" w:rsidRPr="00FE6C7F">
        <w:rPr>
          <w:rFonts w:ascii="Times New Roman" w:hAnsi="Times New Roman" w:cs="Times New Roman"/>
          <w:b/>
          <w:bCs/>
          <w:noProof/>
          <w:sz w:val="25"/>
          <w:szCs w:val="25"/>
        </w:rPr>
        <w:t>s</w:t>
      </w:r>
      <w:r w:rsidRPr="00FE6C7F">
        <w:rPr>
          <w:rFonts w:ascii="Times New Roman" w:hAnsi="Times New Roman" w:cs="Times New Roman"/>
          <w:b/>
          <w:bCs/>
          <w:noProof/>
          <w:sz w:val="25"/>
          <w:szCs w:val="25"/>
        </w:rPr>
        <w:t xml:space="preserve"> adulte</w:t>
      </w:r>
      <w:r w:rsidR="009C5646" w:rsidRPr="00FE6C7F">
        <w:rPr>
          <w:rFonts w:ascii="Times New Roman" w:hAnsi="Times New Roman" w:cs="Times New Roman"/>
          <w:b/>
          <w:bCs/>
          <w:noProof/>
          <w:sz w:val="25"/>
          <w:szCs w:val="25"/>
        </w:rPr>
        <w:t>s</w:t>
      </w:r>
      <w:r w:rsidRPr="00FE6C7F">
        <w:rPr>
          <w:rFonts w:ascii="Times New Roman" w:hAnsi="Times New Roman" w:cs="Times New Roman"/>
          <w:b/>
          <w:bCs/>
          <w:noProof/>
          <w:sz w:val="25"/>
          <w:szCs w:val="25"/>
        </w:rPr>
        <w:t> :</w:t>
      </w:r>
    </w:p>
    <w:tbl>
      <w:tblPr>
        <w:tblStyle w:val="Grilledutableau"/>
        <w:tblW w:w="0" w:type="auto"/>
        <w:tblInd w:w="564" w:type="dxa"/>
        <w:tblLook w:val="04A0" w:firstRow="1" w:lastRow="0" w:firstColumn="1" w:lastColumn="0" w:noHBand="0" w:noVBand="1"/>
      </w:tblPr>
      <w:tblGrid>
        <w:gridCol w:w="1510"/>
        <w:gridCol w:w="1510"/>
        <w:gridCol w:w="1510"/>
        <w:gridCol w:w="1510"/>
        <w:gridCol w:w="1511"/>
        <w:gridCol w:w="1511"/>
      </w:tblGrid>
      <w:tr w:rsidR="004D7C67" w:rsidRPr="00FE6C7F" w14:paraId="4A68FA25" w14:textId="77777777" w:rsidTr="00903E70">
        <w:tc>
          <w:tcPr>
            <w:tcW w:w="1510" w:type="dxa"/>
          </w:tcPr>
          <w:p w14:paraId="36BDA342" w14:textId="717E028F" w:rsidR="004D7C67" w:rsidRPr="00FE6C7F" w:rsidRDefault="004D7C67" w:rsidP="00BA6A1D">
            <w:pPr>
              <w:spacing w:after="120"/>
              <w:ind w:right="-284"/>
              <w:jc w:val="both"/>
              <w:rPr>
                <w:rFonts w:ascii="Times New Roman" w:hAnsi="Times New Roman" w:cs="Times New Roman"/>
                <w:b/>
                <w:bCs/>
                <w:noProof/>
                <w:sz w:val="25"/>
                <w:szCs w:val="25"/>
              </w:rPr>
            </w:pPr>
            <w:r w:rsidRPr="00FE6C7F">
              <w:rPr>
                <w:rFonts w:ascii="Times New Roman" w:hAnsi="Times New Roman" w:cs="Times New Roman"/>
                <w:b/>
                <w:bCs/>
                <w:noProof/>
                <w:sz w:val="25"/>
                <w:szCs w:val="25"/>
              </w:rPr>
              <w:t>QF</w:t>
            </w:r>
          </w:p>
        </w:tc>
        <w:tc>
          <w:tcPr>
            <w:tcW w:w="1510" w:type="dxa"/>
          </w:tcPr>
          <w:p w14:paraId="242CDC2B" w14:textId="0A35126D" w:rsidR="004D7C67" w:rsidRPr="00FE6C7F" w:rsidRDefault="004D7C67" w:rsidP="00BA6A1D">
            <w:pPr>
              <w:spacing w:after="120"/>
              <w:ind w:right="-284"/>
              <w:jc w:val="center"/>
              <w:rPr>
                <w:rFonts w:ascii="Times New Roman" w:hAnsi="Times New Roman" w:cs="Times New Roman"/>
                <w:b/>
                <w:bCs/>
                <w:noProof/>
                <w:sz w:val="25"/>
                <w:szCs w:val="25"/>
              </w:rPr>
            </w:pPr>
            <w:r w:rsidRPr="00FE6C7F">
              <w:rPr>
                <w:rFonts w:ascii="Times New Roman" w:hAnsi="Times New Roman" w:cs="Times New Roman"/>
                <w:b/>
                <w:bCs/>
                <w:noProof/>
                <w:sz w:val="25"/>
                <w:szCs w:val="25"/>
              </w:rPr>
              <w:t>A</w:t>
            </w:r>
          </w:p>
        </w:tc>
        <w:tc>
          <w:tcPr>
            <w:tcW w:w="1510" w:type="dxa"/>
          </w:tcPr>
          <w:p w14:paraId="68071225" w14:textId="3110976C" w:rsidR="004D7C67" w:rsidRPr="00FE6C7F" w:rsidRDefault="004D7C67" w:rsidP="00BA6A1D">
            <w:pPr>
              <w:spacing w:after="120"/>
              <w:ind w:right="-284"/>
              <w:jc w:val="center"/>
              <w:rPr>
                <w:rFonts w:ascii="Times New Roman" w:hAnsi="Times New Roman" w:cs="Times New Roman"/>
                <w:b/>
                <w:bCs/>
                <w:noProof/>
                <w:sz w:val="25"/>
                <w:szCs w:val="25"/>
              </w:rPr>
            </w:pPr>
            <w:r w:rsidRPr="00FE6C7F">
              <w:rPr>
                <w:rFonts w:ascii="Times New Roman" w:hAnsi="Times New Roman" w:cs="Times New Roman"/>
                <w:b/>
                <w:bCs/>
                <w:noProof/>
                <w:sz w:val="25"/>
                <w:szCs w:val="25"/>
              </w:rPr>
              <w:t>B</w:t>
            </w:r>
          </w:p>
        </w:tc>
        <w:tc>
          <w:tcPr>
            <w:tcW w:w="1510" w:type="dxa"/>
          </w:tcPr>
          <w:p w14:paraId="724FFBF1" w14:textId="648DCA12" w:rsidR="004D7C67" w:rsidRPr="00FE6C7F" w:rsidRDefault="004D7C67" w:rsidP="00BA6A1D">
            <w:pPr>
              <w:spacing w:after="120"/>
              <w:ind w:right="-284"/>
              <w:jc w:val="center"/>
              <w:rPr>
                <w:rFonts w:ascii="Times New Roman" w:hAnsi="Times New Roman" w:cs="Times New Roman"/>
                <w:b/>
                <w:bCs/>
                <w:noProof/>
                <w:sz w:val="25"/>
                <w:szCs w:val="25"/>
              </w:rPr>
            </w:pPr>
            <w:r w:rsidRPr="00FE6C7F">
              <w:rPr>
                <w:rFonts w:ascii="Times New Roman" w:hAnsi="Times New Roman" w:cs="Times New Roman"/>
                <w:b/>
                <w:bCs/>
                <w:noProof/>
                <w:sz w:val="25"/>
                <w:szCs w:val="25"/>
              </w:rPr>
              <w:t>C</w:t>
            </w:r>
          </w:p>
        </w:tc>
        <w:tc>
          <w:tcPr>
            <w:tcW w:w="1511" w:type="dxa"/>
          </w:tcPr>
          <w:p w14:paraId="018138FA" w14:textId="60E45D3F" w:rsidR="004D7C67" w:rsidRPr="00FE6C7F" w:rsidRDefault="004D7C67" w:rsidP="00BA6A1D">
            <w:pPr>
              <w:spacing w:after="120"/>
              <w:ind w:right="-284"/>
              <w:jc w:val="center"/>
              <w:rPr>
                <w:rFonts w:ascii="Times New Roman" w:hAnsi="Times New Roman" w:cs="Times New Roman"/>
                <w:b/>
                <w:bCs/>
                <w:noProof/>
                <w:sz w:val="25"/>
                <w:szCs w:val="25"/>
              </w:rPr>
            </w:pPr>
            <w:r w:rsidRPr="00FE6C7F">
              <w:rPr>
                <w:rFonts w:ascii="Times New Roman" w:hAnsi="Times New Roman" w:cs="Times New Roman"/>
                <w:b/>
                <w:bCs/>
                <w:noProof/>
                <w:sz w:val="25"/>
                <w:szCs w:val="25"/>
              </w:rPr>
              <w:t>D</w:t>
            </w:r>
          </w:p>
        </w:tc>
        <w:tc>
          <w:tcPr>
            <w:tcW w:w="1511" w:type="dxa"/>
          </w:tcPr>
          <w:p w14:paraId="55737C00" w14:textId="5D835E0F" w:rsidR="004D7C67" w:rsidRPr="00FE6C7F" w:rsidRDefault="004D7C67" w:rsidP="00BA6A1D">
            <w:pPr>
              <w:spacing w:after="120"/>
              <w:ind w:right="-284"/>
              <w:jc w:val="center"/>
              <w:rPr>
                <w:rFonts w:ascii="Times New Roman" w:hAnsi="Times New Roman" w:cs="Times New Roman"/>
                <w:b/>
                <w:bCs/>
                <w:noProof/>
                <w:sz w:val="25"/>
                <w:szCs w:val="25"/>
              </w:rPr>
            </w:pPr>
            <w:r w:rsidRPr="00FE6C7F">
              <w:rPr>
                <w:rFonts w:ascii="Times New Roman" w:hAnsi="Times New Roman" w:cs="Times New Roman"/>
                <w:b/>
                <w:bCs/>
                <w:noProof/>
                <w:sz w:val="25"/>
                <w:szCs w:val="25"/>
              </w:rPr>
              <w:t>E</w:t>
            </w:r>
          </w:p>
        </w:tc>
      </w:tr>
      <w:tr w:rsidR="004D7C67" w:rsidRPr="00FE6C7F" w14:paraId="32F746D6" w14:textId="77777777" w:rsidTr="00903E70">
        <w:tc>
          <w:tcPr>
            <w:tcW w:w="1510" w:type="dxa"/>
          </w:tcPr>
          <w:p w14:paraId="38514332" w14:textId="01F4D0FD" w:rsidR="004D7C67" w:rsidRPr="00FE6C7F" w:rsidRDefault="004D7C67" w:rsidP="00BA6A1D">
            <w:pPr>
              <w:spacing w:after="120"/>
              <w:ind w:right="-284"/>
              <w:jc w:val="both"/>
              <w:rPr>
                <w:rFonts w:ascii="Times New Roman" w:hAnsi="Times New Roman" w:cs="Times New Roman"/>
                <w:b/>
                <w:bCs/>
                <w:noProof/>
                <w:sz w:val="25"/>
                <w:szCs w:val="25"/>
              </w:rPr>
            </w:pPr>
            <w:r w:rsidRPr="00FE6C7F">
              <w:rPr>
                <w:rFonts w:ascii="Times New Roman" w:hAnsi="Times New Roman" w:cs="Times New Roman"/>
                <w:b/>
                <w:bCs/>
                <w:noProof/>
                <w:sz w:val="25"/>
                <w:szCs w:val="25"/>
              </w:rPr>
              <w:t>Aide</w:t>
            </w:r>
          </w:p>
        </w:tc>
        <w:tc>
          <w:tcPr>
            <w:tcW w:w="1510" w:type="dxa"/>
          </w:tcPr>
          <w:p w14:paraId="208BA244" w14:textId="1D433EFA" w:rsidR="004D7C67" w:rsidRPr="00FE6C7F" w:rsidRDefault="004D7C67" w:rsidP="00BA6A1D">
            <w:pPr>
              <w:spacing w:after="120"/>
              <w:ind w:right="-284"/>
              <w:jc w:val="center"/>
              <w:rPr>
                <w:rFonts w:ascii="Times New Roman" w:hAnsi="Times New Roman" w:cs="Times New Roman"/>
                <w:noProof/>
                <w:sz w:val="25"/>
                <w:szCs w:val="25"/>
              </w:rPr>
            </w:pPr>
            <w:r w:rsidRPr="00FE6C7F">
              <w:rPr>
                <w:rFonts w:ascii="Times New Roman" w:hAnsi="Times New Roman" w:cs="Times New Roman"/>
                <w:noProof/>
                <w:sz w:val="25"/>
                <w:szCs w:val="25"/>
              </w:rPr>
              <w:t>65€</w:t>
            </w:r>
          </w:p>
        </w:tc>
        <w:tc>
          <w:tcPr>
            <w:tcW w:w="1510" w:type="dxa"/>
          </w:tcPr>
          <w:p w14:paraId="27DCE106" w14:textId="7DF17BFC" w:rsidR="004D7C67" w:rsidRPr="00FE6C7F" w:rsidRDefault="004D7C67" w:rsidP="00BA6A1D">
            <w:pPr>
              <w:spacing w:after="120"/>
              <w:ind w:right="-284"/>
              <w:jc w:val="center"/>
              <w:rPr>
                <w:rFonts w:ascii="Times New Roman" w:hAnsi="Times New Roman" w:cs="Times New Roman"/>
                <w:noProof/>
                <w:sz w:val="25"/>
                <w:szCs w:val="25"/>
              </w:rPr>
            </w:pPr>
            <w:r w:rsidRPr="00FE6C7F">
              <w:rPr>
                <w:rFonts w:ascii="Times New Roman" w:hAnsi="Times New Roman" w:cs="Times New Roman"/>
                <w:noProof/>
                <w:sz w:val="25"/>
                <w:szCs w:val="25"/>
              </w:rPr>
              <w:t>60€</w:t>
            </w:r>
          </w:p>
        </w:tc>
        <w:tc>
          <w:tcPr>
            <w:tcW w:w="1510" w:type="dxa"/>
          </w:tcPr>
          <w:p w14:paraId="5FB1603F" w14:textId="2DB84335" w:rsidR="004D7C67" w:rsidRPr="00FE6C7F" w:rsidRDefault="004D7C67" w:rsidP="00BA6A1D">
            <w:pPr>
              <w:spacing w:after="120"/>
              <w:ind w:right="-284"/>
              <w:jc w:val="center"/>
              <w:rPr>
                <w:rFonts w:ascii="Times New Roman" w:hAnsi="Times New Roman" w:cs="Times New Roman"/>
                <w:noProof/>
                <w:sz w:val="25"/>
                <w:szCs w:val="25"/>
              </w:rPr>
            </w:pPr>
            <w:r w:rsidRPr="00FE6C7F">
              <w:rPr>
                <w:rFonts w:ascii="Times New Roman" w:hAnsi="Times New Roman" w:cs="Times New Roman"/>
                <w:noProof/>
                <w:sz w:val="25"/>
                <w:szCs w:val="25"/>
              </w:rPr>
              <w:t>55€</w:t>
            </w:r>
          </w:p>
        </w:tc>
        <w:tc>
          <w:tcPr>
            <w:tcW w:w="1511" w:type="dxa"/>
          </w:tcPr>
          <w:p w14:paraId="32C62C27" w14:textId="12F78CBF" w:rsidR="004D7C67" w:rsidRPr="00FE6C7F" w:rsidRDefault="004D7C67" w:rsidP="00BA6A1D">
            <w:pPr>
              <w:spacing w:after="120"/>
              <w:ind w:right="-284"/>
              <w:jc w:val="center"/>
              <w:rPr>
                <w:rFonts w:ascii="Times New Roman" w:hAnsi="Times New Roman" w:cs="Times New Roman"/>
                <w:noProof/>
                <w:sz w:val="25"/>
                <w:szCs w:val="25"/>
              </w:rPr>
            </w:pPr>
            <w:r w:rsidRPr="00FE6C7F">
              <w:rPr>
                <w:rFonts w:ascii="Times New Roman" w:hAnsi="Times New Roman" w:cs="Times New Roman"/>
                <w:noProof/>
                <w:sz w:val="25"/>
                <w:szCs w:val="25"/>
              </w:rPr>
              <w:t>50€</w:t>
            </w:r>
          </w:p>
        </w:tc>
        <w:tc>
          <w:tcPr>
            <w:tcW w:w="1511" w:type="dxa"/>
          </w:tcPr>
          <w:p w14:paraId="779890C8" w14:textId="635F9ABD" w:rsidR="004D7C67" w:rsidRPr="00FE6C7F" w:rsidRDefault="004D7C67" w:rsidP="00BA6A1D">
            <w:pPr>
              <w:spacing w:after="120"/>
              <w:ind w:right="-284"/>
              <w:jc w:val="center"/>
              <w:rPr>
                <w:rFonts w:ascii="Times New Roman" w:hAnsi="Times New Roman" w:cs="Times New Roman"/>
                <w:noProof/>
                <w:sz w:val="25"/>
                <w:szCs w:val="25"/>
              </w:rPr>
            </w:pPr>
            <w:r w:rsidRPr="00FE6C7F">
              <w:rPr>
                <w:rFonts w:ascii="Times New Roman" w:hAnsi="Times New Roman" w:cs="Times New Roman"/>
                <w:noProof/>
                <w:sz w:val="25"/>
                <w:szCs w:val="25"/>
              </w:rPr>
              <w:t>45€</w:t>
            </w:r>
          </w:p>
        </w:tc>
      </w:tr>
    </w:tbl>
    <w:p w14:paraId="5DFB8AAB" w14:textId="385F3DD4" w:rsidR="009C5646" w:rsidRPr="00FE6C7F" w:rsidRDefault="00FE6C7F" w:rsidP="00BA6A1D">
      <w:pPr>
        <w:spacing w:before="120" w:after="120" w:line="240" w:lineRule="auto"/>
        <w:ind w:right="-284"/>
        <w:jc w:val="both"/>
        <w:rPr>
          <w:rFonts w:ascii="Times New Roman" w:hAnsi="Times New Roman" w:cs="Times New Roman"/>
          <w:b/>
          <w:bCs/>
          <w:noProof/>
          <w:sz w:val="25"/>
          <w:szCs w:val="25"/>
        </w:rPr>
      </w:pPr>
      <w:r w:rsidRPr="00FE6C7F">
        <w:rPr>
          <w:rFonts w:ascii="Times New Roman" w:hAnsi="Times New Roman" w:cs="Times New Roman"/>
          <w:b/>
          <w:bCs/>
          <w:noProof/>
          <w:sz w:val="25"/>
          <w:szCs w:val="25"/>
        </w:rPr>
        <w:t>L</w:t>
      </w:r>
      <w:r w:rsidR="009C5646" w:rsidRPr="00FE6C7F">
        <w:rPr>
          <w:rFonts w:ascii="Times New Roman" w:hAnsi="Times New Roman" w:cs="Times New Roman"/>
          <w:b/>
          <w:bCs/>
          <w:noProof/>
          <w:sz w:val="25"/>
          <w:szCs w:val="25"/>
        </w:rPr>
        <w:t xml:space="preserve">es enfants </w:t>
      </w:r>
      <w:r w:rsidRPr="00FE6C7F">
        <w:rPr>
          <w:rFonts w:ascii="Times New Roman" w:hAnsi="Times New Roman" w:cs="Times New Roman"/>
          <w:b/>
          <w:bCs/>
          <w:noProof/>
          <w:sz w:val="25"/>
          <w:szCs w:val="25"/>
        </w:rPr>
        <w:t xml:space="preserve">aussi </w:t>
      </w:r>
      <w:r w:rsidR="009C5646" w:rsidRPr="00FE6C7F">
        <w:rPr>
          <w:rFonts w:ascii="Times New Roman" w:hAnsi="Times New Roman" w:cs="Times New Roman"/>
          <w:b/>
          <w:bCs/>
          <w:noProof/>
          <w:sz w:val="25"/>
          <w:szCs w:val="25"/>
        </w:rPr>
        <w:t xml:space="preserve">auront </w:t>
      </w:r>
      <w:r w:rsidRPr="00FE6C7F">
        <w:rPr>
          <w:rFonts w:ascii="Times New Roman" w:hAnsi="Times New Roman" w:cs="Times New Roman"/>
          <w:b/>
          <w:bCs/>
          <w:noProof/>
          <w:sz w:val="25"/>
          <w:szCs w:val="25"/>
        </w:rPr>
        <w:t xml:space="preserve">droit à </w:t>
      </w:r>
      <w:r w:rsidR="009C5646" w:rsidRPr="00FE6C7F">
        <w:rPr>
          <w:rFonts w:ascii="Times New Roman" w:hAnsi="Times New Roman" w:cs="Times New Roman"/>
          <w:b/>
          <w:bCs/>
          <w:noProof/>
          <w:sz w:val="25"/>
          <w:szCs w:val="25"/>
        </w:rPr>
        <w:t>un bon</w:t>
      </w:r>
      <w:r w:rsidRPr="00FE6C7F">
        <w:rPr>
          <w:rFonts w:ascii="Times New Roman" w:hAnsi="Times New Roman" w:cs="Times New Roman"/>
          <w:b/>
          <w:bCs/>
          <w:noProof/>
          <w:sz w:val="25"/>
          <w:szCs w:val="25"/>
        </w:rPr>
        <w:t xml:space="preserve"> </w:t>
      </w:r>
      <w:r w:rsidR="009C5646" w:rsidRPr="00FE6C7F">
        <w:rPr>
          <w:rFonts w:ascii="Times New Roman" w:hAnsi="Times New Roman" w:cs="Times New Roman"/>
          <w:b/>
          <w:bCs/>
          <w:noProof/>
          <w:sz w:val="25"/>
          <w:szCs w:val="25"/>
        </w:rPr>
        <w:t>:</w:t>
      </w:r>
    </w:p>
    <w:p w14:paraId="67226DEE" w14:textId="74C7C824" w:rsidR="009C5646" w:rsidRPr="00FE6C7F" w:rsidRDefault="009C5646" w:rsidP="00FE6C7F">
      <w:pPr>
        <w:pStyle w:val="Paragraphedeliste"/>
        <w:numPr>
          <w:ilvl w:val="0"/>
          <w:numId w:val="12"/>
        </w:numPr>
        <w:spacing w:after="120" w:line="240" w:lineRule="auto"/>
        <w:ind w:right="-284"/>
        <w:jc w:val="both"/>
        <w:rPr>
          <w:rFonts w:ascii="Times New Roman" w:hAnsi="Times New Roman" w:cs="Times New Roman"/>
          <w:noProof/>
          <w:sz w:val="25"/>
          <w:szCs w:val="25"/>
        </w:rPr>
      </w:pPr>
      <w:r w:rsidRPr="00FE6C7F">
        <w:rPr>
          <w:rFonts w:ascii="Times New Roman" w:hAnsi="Times New Roman" w:cs="Times New Roman"/>
          <w:noProof/>
          <w:sz w:val="25"/>
          <w:szCs w:val="25"/>
        </w:rPr>
        <w:t>De O à 11 ans, un bon d’achat de 25€,</w:t>
      </w:r>
    </w:p>
    <w:p w14:paraId="65C1BC16" w14:textId="3207F232" w:rsidR="009C5646" w:rsidRPr="00FE6C7F" w:rsidRDefault="009C5646" w:rsidP="00FE6C7F">
      <w:pPr>
        <w:pStyle w:val="Paragraphedeliste"/>
        <w:numPr>
          <w:ilvl w:val="0"/>
          <w:numId w:val="12"/>
        </w:numPr>
        <w:spacing w:after="120" w:line="240" w:lineRule="auto"/>
        <w:ind w:right="-284"/>
        <w:jc w:val="both"/>
        <w:rPr>
          <w:rFonts w:ascii="Times New Roman" w:hAnsi="Times New Roman" w:cs="Times New Roman"/>
          <w:noProof/>
          <w:sz w:val="25"/>
          <w:szCs w:val="25"/>
        </w:rPr>
      </w:pPr>
      <w:r w:rsidRPr="00FE6C7F">
        <w:rPr>
          <w:rFonts w:ascii="Times New Roman" w:hAnsi="Times New Roman" w:cs="Times New Roman"/>
          <w:noProof/>
          <w:sz w:val="25"/>
          <w:szCs w:val="25"/>
        </w:rPr>
        <w:t>De 12 à 17 ans, un chèque culture de 25€ (concert, spectacle, CD, DVD etc…</w:t>
      </w:r>
      <w:r w:rsidR="008878AE">
        <w:rPr>
          <w:rFonts w:ascii="Times New Roman" w:hAnsi="Times New Roman" w:cs="Times New Roman"/>
          <w:noProof/>
          <w:sz w:val="25"/>
          <w:szCs w:val="25"/>
        </w:rPr>
        <w:t>)</w:t>
      </w:r>
    </w:p>
    <w:p w14:paraId="1D071BBA" w14:textId="09A15D15" w:rsidR="004D7C67" w:rsidRPr="00FE6C7F" w:rsidRDefault="004D7C67" w:rsidP="00BA6A1D">
      <w:pPr>
        <w:spacing w:after="120" w:line="240" w:lineRule="auto"/>
        <w:ind w:right="-284"/>
        <w:jc w:val="both"/>
        <w:rPr>
          <w:rFonts w:ascii="Times New Roman" w:hAnsi="Times New Roman" w:cs="Times New Roman"/>
          <w:noProof/>
          <w:sz w:val="25"/>
          <w:szCs w:val="25"/>
          <w:u w:val="single"/>
        </w:rPr>
      </w:pPr>
      <w:r w:rsidRPr="00FE6C7F">
        <w:rPr>
          <w:rFonts w:ascii="Times New Roman" w:hAnsi="Times New Roman" w:cs="Times New Roman"/>
          <w:b/>
          <w:bCs/>
          <w:noProof/>
          <w:sz w:val="25"/>
          <w:szCs w:val="25"/>
        </w:rPr>
        <w:t>Attention</w:t>
      </w:r>
      <w:r w:rsidR="009C5646" w:rsidRPr="00FE6C7F">
        <w:rPr>
          <w:rFonts w:ascii="Times New Roman" w:hAnsi="Times New Roman" w:cs="Times New Roman"/>
          <w:b/>
          <w:bCs/>
          <w:noProof/>
          <w:sz w:val="25"/>
          <w:szCs w:val="25"/>
        </w:rPr>
        <w:t> :</w:t>
      </w:r>
      <w:r w:rsidRPr="00FE6C7F">
        <w:rPr>
          <w:rFonts w:ascii="Times New Roman" w:hAnsi="Times New Roman" w:cs="Times New Roman"/>
          <w:noProof/>
          <w:sz w:val="25"/>
          <w:szCs w:val="25"/>
        </w:rPr>
        <w:t xml:space="preserve"> ce bon ne remplace pas les jouets ou bon d’ac</w:t>
      </w:r>
      <w:r w:rsidR="006A11F8">
        <w:rPr>
          <w:rFonts w:ascii="Times New Roman" w:hAnsi="Times New Roman" w:cs="Times New Roman"/>
          <w:noProof/>
          <w:sz w:val="25"/>
          <w:szCs w:val="25"/>
        </w:rPr>
        <w:t>h</w:t>
      </w:r>
      <w:r w:rsidRPr="00FE6C7F">
        <w:rPr>
          <w:rFonts w:ascii="Times New Roman" w:hAnsi="Times New Roman" w:cs="Times New Roman"/>
          <w:noProof/>
          <w:sz w:val="25"/>
          <w:szCs w:val="25"/>
        </w:rPr>
        <w:t>at choisi pour le noël des enfants.</w:t>
      </w:r>
      <w:r w:rsidR="00706506" w:rsidRPr="00FE6C7F">
        <w:rPr>
          <w:rFonts w:ascii="Times New Roman" w:hAnsi="Times New Roman" w:cs="Times New Roman"/>
          <w:noProof/>
          <w:sz w:val="25"/>
          <w:szCs w:val="25"/>
        </w:rPr>
        <w:t xml:space="preserve"> </w:t>
      </w:r>
      <w:r w:rsidR="009C5646" w:rsidRPr="00FE6C7F">
        <w:rPr>
          <w:rFonts w:ascii="Times New Roman" w:hAnsi="Times New Roman" w:cs="Times New Roman"/>
          <w:noProof/>
          <w:sz w:val="25"/>
          <w:szCs w:val="25"/>
          <w:u w:val="single"/>
        </w:rPr>
        <w:t>Ils sont</w:t>
      </w:r>
      <w:r w:rsidR="00706506" w:rsidRPr="00FE6C7F">
        <w:rPr>
          <w:rFonts w:ascii="Times New Roman" w:hAnsi="Times New Roman" w:cs="Times New Roman"/>
          <w:noProof/>
          <w:sz w:val="25"/>
          <w:szCs w:val="25"/>
          <w:u w:val="single"/>
        </w:rPr>
        <w:t xml:space="preserve"> à retirer au CSE</w:t>
      </w:r>
      <w:r w:rsidR="009C5646" w:rsidRPr="00FE6C7F">
        <w:rPr>
          <w:rFonts w:ascii="Times New Roman" w:hAnsi="Times New Roman" w:cs="Times New Roman"/>
          <w:noProof/>
          <w:sz w:val="25"/>
          <w:szCs w:val="25"/>
          <w:u w:val="single"/>
        </w:rPr>
        <w:t xml:space="preserve"> au moment de la distribution des jouets de noël.</w:t>
      </w:r>
    </w:p>
    <w:p w14:paraId="1065F2E6" w14:textId="04688BE7" w:rsidR="009201FB" w:rsidRPr="00FE6C7F" w:rsidRDefault="004D7C67" w:rsidP="00BA6A1D">
      <w:pPr>
        <w:spacing w:after="120" w:line="240" w:lineRule="auto"/>
        <w:ind w:right="-284"/>
        <w:jc w:val="both"/>
        <w:rPr>
          <w:rFonts w:ascii="Times New Roman" w:hAnsi="Times New Roman" w:cs="Times New Roman"/>
          <w:noProof/>
          <w:sz w:val="25"/>
          <w:szCs w:val="25"/>
        </w:rPr>
      </w:pPr>
      <w:r w:rsidRPr="00FE6C7F">
        <w:rPr>
          <w:rFonts w:ascii="Times New Roman" w:hAnsi="Times New Roman" w:cs="Times New Roman"/>
          <w:noProof/>
          <w:sz w:val="25"/>
          <w:szCs w:val="25"/>
        </w:rPr>
        <w:t>Pour les naissance</w:t>
      </w:r>
      <w:r w:rsidR="009C5646" w:rsidRPr="00FE6C7F">
        <w:rPr>
          <w:rFonts w:ascii="Times New Roman" w:hAnsi="Times New Roman" w:cs="Times New Roman"/>
          <w:noProof/>
          <w:sz w:val="25"/>
          <w:szCs w:val="25"/>
        </w:rPr>
        <w:t>s</w:t>
      </w:r>
      <w:r w:rsidRPr="00FE6C7F">
        <w:rPr>
          <w:rFonts w:ascii="Times New Roman" w:hAnsi="Times New Roman" w:cs="Times New Roman"/>
          <w:noProof/>
          <w:sz w:val="25"/>
          <w:szCs w:val="25"/>
        </w:rPr>
        <w:t xml:space="preserve"> au dernier trimestre 2020, vous aurez jusqu’au 17 janvier pour bénéficier des 25€ de bon, en plus du bon de naissance.</w:t>
      </w:r>
    </w:p>
    <w:p w14:paraId="235E8EC4" w14:textId="4C3C9144" w:rsidR="009201FB" w:rsidRPr="00FE6C7F" w:rsidRDefault="009201FB" w:rsidP="00BA6A1D">
      <w:pPr>
        <w:spacing w:after="120" w:line="240" w:lineRule="auto"/>
        <w:ind w:right="-284"/>
        <w:jc w:val="both"/>
        <w:rPr>
          <w:rFonts w:ascii="Times New Roman" w:hAnsi="Times New Roman" w:cs="Times New Roman"/>
          <w:noProof/>
          <w:color w:val="0070C0"/>
          <w:sz w:val="25"/>
          <w:szCs w:val="25"/>
        </w:rPr>
      </w:pPr>
      <w:r w:rsidRPr="00FE6C7F">
        <w:rPr>
          <w:rFonts w:ascii="Times New Roman" w:hAnsi="Times New Roman" w:cs="Times New Roman"/>
          <w:b/>
          <w:bCs/>
          <w:noProof/>
          <w:color w:val="0070C0"/>
          <w:sz w:val="25"/>
          <w:szCs w:val="25"/>
          <w:u w:val="single"/>
        </w:rPr>
        <w:t>Site internet du CSE</w:t>
      </w:r>
      <w:r w:rsidRPr="00FE6C7F">
        <w:rPr>
          <w:rFonts w:ascii="Times New Roman" w:hAnsi="Times New Roman" w:cs="Times New Roman"/>
          <w:noProof/>
          <w:color w:val="0070C0"/>
          <w:sz w:val="25"/>
          <w:szCs w:val="25"/>
        </w:rPr>
        <w:t> : www.csepsa-sochaux.com</w:t>
      </w:r>
    </w:p>
    <w:p w14:paraId="7F3A9717" w14:textId="5C920C6E" w:rsidR="004D7C67" w:rsidRPr="00BA6A1D" w:rsidRDefault="004D7C67" w:rsidP="00BA6A1D">
      <w:pPr>
        <w:spacing w:after="120" w:line="240" w:lineRule="auto"/>
        <w:ind w:right="-284"/>
        <w:jc w:val="center"/>
        <w:rPr>
          <w:rFonts w:ascii="Times New Roman" w:hAnsi="Times New Roman" w:cs="Times New Roman"/>
          <w:b/>
          <w:bCs/>
          <w:noProof/>
          <w:color w:val="FF0000"/>
          <w:sz w:val="28"/>
          <w:szCs w:val="28"/>
        </w:rPr>
      </w:pPr>
      <w:r w:rsidRPr="00BA6A1D">
        <w:rPr>
          <w:rFonts w:ascii="Times New Roman" w:hAnsi="Times New Roman" w:cs="Times New Roman"/>
          <w:b/>
          <w:bCs/>
          <w:noProof/>
          <w:color w:val="FF0000"/>
          <w:sz w:val="28"/>
          <w:szCs w:val="28"/>
        </w:rPr>
        <w:t>Vous rencontrez des difficulté</w:t>
      </w:r>
      <w:r w:rsidR="00FE6C7F">
        <w:rPr>
          <w:rFonts w:ascii="Times New Roman" w:hAnsi="Times New Roman" w:cs="Times New Roman"/>
          <w:b/>
          <w:bCs/>
          <w:noProof/>
          <w:color w:val="FF0000"/>
          <w:sz w:val="28"/>
          <w:szCs w:val="28"/>
        </w:rPr>
        <w:t>s</w:t>
      </w:r>
      <w:r w:rsidRPr="00BA6A1D">
        <w:rPr>
          <w:rFonts w:ascii="Times New Roman" w:hAnsi="Times New Roman" w:cs="Times New Roman"/>
          <w:b/>
          <w:bCs/>
          <w:noProof/>
          <w:color w:val="FF0000"/>
          <w:sz w:val="28"/>
          <w:szCs w:val="28"/>
        </w:rPr>
        <w:t xml:space="preserve"> dans les démarches ?</w:t>
      </w:r>
      <w:r w:rsidR="009C5646" w:rsidRPr="00BA6A1D">
        <w:rPr>
          <w:rFonts w:ascii="Times New Roman" w:hAnsi="Times New Roman" w:cs="Times New Roman"/>
          <w:b/>
          <w:bCs/>
          <w:noProof/>
          <w:color w:val="FF0000"/>
          <w:sz w:val="28"/>
          <w:szCs w:val="28"/>
        </w:rPr>
        <w:t xml:space="preserve"> Vous pouvez aussi c</w:t>
      </w:r>
      <w:r w:rsidRPr="00BA6A1D">
        <w:rPr>
          <w:rFonts w:ascii="Times New Roman" w:hAnsi="Times New Roman" w:cs="Times New Roman"/>
          <w:b/>
          <w:bCs/>
          <w:noProof/>
          <w:color w:val="FF0000"/>
          <w:sz w:val="28"/>
          <w:szCs w:val="28"/>
        </w:rPr>
        <w:t>ontacte</w:t>
      </w:r>
      <w:r w:rsidR="006A11F8">
        <w:rPr>
          <w:rFonts w:ascii="Times New Roman" w:hAnsi="Times New Roman" w:cs="Times New Roman"/>
          <w:b/>
          <w:bCs/>
          <w:noProof/>
          <w:color w:val="FF0000"/>
          <w:sz w:val="28"/>
          <w:szCs w:val="28"/>
        </w:rPr>
        <w:t>r</w:t>
      </w:r>
      <w:r w:rsidRPr="00BA6A1D">
        <w:rPr>
          <w:rFonts w:ascii="Times New Roman" w:hAnsi="Times New Roman" w:cs="Times New Roman"/>
          <w:b/>
          <w:bCs/>
          <w:noProof/>
          <w:color w:val="FF0000"/>
          <w:sz w:val="28"/>
          <w:szCs w:val="28"/>
        </w:rPr>
        <w:t xml:space="preserve"> les militants CGT !</w:t>
      </w:r>
    </w:p>
    <w:p w14:paraId="2623E893" w14:textId="4A9092F8" w:rsidR="00AC7E93" w:rsidRPr="00BA6A1D" w:rsidRDefault="00A11146" w:rsidP="00BA6A1D">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ind w:right="-284"/>
        <w:jc w:val="center"/>
        <w:rPr>
          <w:rFonts w:ascii="Comic Sans MS" w:hAnsi="Comic Sans MS" w:cs="Times New Roman"/>
          <w:b/>
          <w:bCs/>
          <w:color w:val="FF0000"/>
          <w:sz w:val="32"/>
          <w:szCs w:val="32"/>
        </w:rPr>
      </w:pPr>
      <w:r w:rsidRPr="00BA6A1D">
        <w:rPr>
          <w:rFonts w:ascii="Comic Sans MS" w:hAnsi="Comic Sans MS" w:cs="Times New Roman"/>
          <w:b/>
          <w:bCs/>
          <w:color w:val="FF0000"/>
          <w:sz w:val="32"/>
          <w:szCs w:val="32"/>
        </w:rPr>
        <w:t xml:space="preserve">Aide </w:t>
      </w:r>
      <w:r w:rsidR="00E009B0" w:rsidRPr="00BA6A1D">
        <w:rPr>
          <w:rFonts w:ascii="Comic Sans MS" w:hAnsi="Comic Sans MS" w:cs="Times New Roman"/>
          <w:b/>
          <w:bCs/>
          <w:color w:val="FF0000"/>
          <w:sz w:val="32"/>
          <w:szCs w:val="32"/>
        </w:rPr>
        <w:t>logement</w:t>
      </w:r>
    </w:p>
    <w:p w14:paraId="3DDBB4E9" w14:textId="77777777" w:rsidR="00FE6C7F" w:rsidRPr="00FE6C7F" w:rsidRDefault="00E009B0" w:rsidP="00BA6A1D">
      <w:pPr>
        <w:spacing w:before="120" w:after="120" w:line="240" w:lineRule="auto"/>
        <w:ind w:right="-284"/>
        <w:jc w:val="both"/>
        <w:rPr>
          <w:rFonts w:ascii="Times New Roman" w:hAnsi="Times New Roman" w:cs="Times New Roman"/>
          <w:sz w:val="25"/>
          <w:szCs w:val="25"/>
        </w:rPr>
      </w:pPr>
      <w:r w:rsidRPr="00FE6C7F">
        <w:rPr>
          <w:rFonts w:ascii="Times New Roman" w:hAnsi="Times New Roman" w:cs="Times New Roman"/>
          <w:sz w:val="25"/>
          <w:szCs w:val="25"/>
        </w:rPr>
        <w:t xml:space="preserve">Vous avez été nombreux à faire une demande de dossiers </w:t>
      </w:r>
      <w:r w:rsidRPr="00FE6C7F">
        <w:rPr>
          <w:rFonts w:ascii="Times New Roman" w:hAnsi="Times New Roman" w:cs="Times New Roman"/>
          <w:b/>
          <w:bCs/>
          <w:sz w:val="25"/>
          <w:szCs w:val="25"/>
        </w:rPr>
        <w:t>d’aides AGIRC-ARCCO</w:t>
      </w:r>
      <w:r w:rsidRPr="00FE6C7F">
        <w:rPr>
          <w:rFonts w:ascii="Times New Roman" w:hAnsi="Times New Roman" w:cs="Times New Roman"/>
          <w:sz w:val="25"/>
          <w:szCs w:val="25"/>
        </w:rPr>
        <w:t xml:space="preserve"> et certains d’entre vous commencent à percevoir </w:t>
      </w:r>
      <w:r w:rsidRPr="00FE6C7F">
        <w:rPr>
          <w:rFonts w:ascii="Times New Roman" w:hAnsi="Times New Roman" w:cs="Times New Roman"/>
          <w:b/>
          <w:bCs/>
          <w:sz w:val="25"/>
          <w:szCs w:val="25"/>
        </w:rPr>
        <w:t>jusqu’à 1500€</w:t>
      </w:r>
      <w:r w:rsidRPr="00FE6C7F">
        <w:rPr>
          <w:rFonts w:ascii="Times New Roman" w:hAnsi="Times New Roman" w:cs="Times New Roman"/>
          <w:sz w:val="25"/>
          <w:szCs w:val="25"/>
        </w:rPr>
        <w:t xml:space="preserve"> et c’est tant mieux ! (</w:t>
      </w:r>
      <w:r w:rsidR="001400F4" w:rsidRPr="00FE6C7F">
        <w:rPr>
          <w:rFonts w:ascii="Times New Roman" w:hAnsi="Times New Roman" w:cs="Times New Roman"/>
          <w:i/>
          <w:iCs/>
          <w:sz w:val="25"/>
          <w:szCs w:val="25"/>
        </w:rPr>
        <w:t>Possibilité de faire la demande jusqu’au 31</w:t>
      </w:r>
      <w:r w:rsidRPr="00FE6C7F">
        <w:rPr>
          <w:rFonts w:ascii="Times New Roman" w:hAnsi="Times New Roman" w:cs="Times New Roman"/>
          <w:i/>
          <w:iCs/>
          <w:sz w:val="25"/>
          <w:szCs w:val="25"/>
        </w:rPr>
        <w:t xml:space="preserve"> décembre 2020</w:t>
      </w:r>
      <w:r w:rsidRPr="00FE6C7F">
        <w:rPr>
          <w:rFonts w:ascii="Times New Roman" w:hAnsi="Times New Roman" w:cs="Times New Roman"/>
          <w:sz w:val="25"/>
          <w:szCs w:val="25"/>
        </w:rPr>
        <w:t>)</w:t>
      </w:r>
      <w:r w:rsidR="001400F4" w:rsidRPr="00FE6C7F">
        <w:rPr>
          <w:rFonts w:ascii="Times New Roman" w:hAnsi="Times New Roman" w:cs="Times New Roman"/>
          <w:sz w:val="25"/>
          <w:szCs w:val="25"/>
        </w:rPr>
        <w:t>.</w:t>
      </w:r>
    </w:p>
    <w:p w14:paraId="097E26BF" w14:textId="7690D29E" w:rsidR="00E009B0" w:rsidRPr="00FE6C7F" w:rsidRDefault="00E009B0" w:rsidP="00BA6A1D">
      <w:pPr>
        <w:spacing w:before="120" w:after="120" w:line="240" w:lineRule="auto"/>
        <w:ind w:right="-284"/>
        <w:jc w:val="both"/>
        <w:rPr>
          <w:rFonts w:ascii="Times New Roman" w:hAnsi="Times New Roman" w:cs="Times New Roman"/>
          <w:b/>
          <w:bCs/>
          <w:sz w:val="25"/>
          <w:szCs w:val="25"/>
        </w:rPr>
      </w:pPr>
      <w:r w:rsidRPr="00FE6C7F">
        <w:rPr>
          <w:rFonts w:ascii="Times New Roman" w:hAnsi="Times New Roman" w:cs="Times New Roman"/>
          <w:sz w:val="25"/>
          <w:szCs w:val="25"/>
        </w:rPr>
        <w:t xml:space="preserve">La CGT a continué ses recherches sur le sujet et </w:t>
      </w:r>
      <w:r w:rsidR="00FE6C7F" w:rsidRPr="00FE6C7F">
        <w:rPr>
          <w:rFonts w:ascii="Times New Roman" w:hAnsi="Times New Roman" w:cs="Times New Roman"/>
          <w:sz w:val="25"/>
          <w:szCs w:val="25"/>
        </w:rPr>
        <w:t>vous informe d’</w:t>
      </w:r>
      <w:r w:rsidRPr="00FE6C7F">
        <w:rPr>
          <w:rFonts w:ascii="Times New Roman" w:hAnsi="Times New Roman" w:cs="Times New Roman"/>
          <w:sz w:val="25"/>
          <w:szCs w:val="25"/>
        </w:rPr>
        <w:t xml:space="preserve">une autre aide </w:t>
      </w:r>
      <w:r w:rsidR="00FE6C7F" w:rsidRPr="00FE6C7F">
        <w:rPr>
          <w:rFonts w:ascii="Times New Roman" w:hAnsi="Times New Roman" w:cs="Times New Roman"/>
          <w:sz w:val="25"/>
          <w:szCs w:val="25"/>
        </w:rPr>
        <w:t xml:space="preserve">pour payer son loyer ou son prêt immobilier, </w:t>
      </w:r>
      <w:r w:rsidRPr="00FE6C7F">
        <w:rPr>
          <w:rFonts w:ascii="Times New Roman" w:hAnsi="Times New Roman" w:cs="Times New Roman"/>
          <w:sz w:val="25"/>
          <w:szCs w:val="25"/>
        </w:rPr>
        <w:t xml:space="preserve">celle-ci de </w:t>
      </w:r>
      <w:r w:rsidRPr="00FE6C7F">
        <w:rPr>
          <w:rFonts w:ascii="Times New Roman" w:hAnsi="Times New Roman" w:cs="Times New Roman"/>
          <w:b/>
          <w:bCs/>
          <w:sz w:val="25"/>
          <w:szCs w:val="25"/>
        </w:rPr>
        <w:t>300€</w:t>
      </w:r>
      <w:r w:rsidR="001400F4" w:rsidRPr="00FE6C7F">
        <w:rPr>
          <w:rFonts w:ascii="Times New Roman" w:hAnsi="Times New Roman" w:cs="Times New Roman"/>
          <w:b/>
          <w:bCs/>
          <w:sz w:val="25"/>
          <w:szCs w:val="25"/>
        </w:rPr>
        <w:t xml:space="preserve"> </w:t>
      </w:r>
      <w:r w:rsidR="001400F4" w:rsidRPr="00FE6C7F">
        <w:rPr>
          <w:rFonts w:ascii="Times New Roman" w:hAnsi="Times New Roman" w:cs="Times New Roman"/>
          <w:sz w:val="25"/>
          <w:szCs w:val="25"/>
        </w:rPr>
        <w:t>(150€ sur 2 mois)</w:t>
      </w:r>
      <w:r w:rsidRPr="00FE6C7F">
        <w:rPr>
          <w:rFonts w:ascii="Times New Roman" w:hAnsi="Times New Roman" w:cs="Times New Roman"/>
          <w:b/>
          <w:bCs/>
          <w:sz w:val="25"/>
          <w:szCs w:val="25"/>
        </w:rPr>
        <w:t xml:space="preserve"> </w:t>
      </w:r>
      <w:r w:rsidRPr="00FE6C7F">
        <w:rPr>
          <w:rFonts w:ascii="Times New Roman" w:hAnsi="Times New Roman" w:cs="Times New Roman"/>
          <w:sz w:val="25"/>
          <w:szCs w:val="25"/>
        </w:rPr>
        <w:t xml:space="preserve">est disponible avec </w:t>
      </w:r>
      <w:r w:rsidRPr="00FE6C7F">
        <w:rPr>
          <w:rFonts w:ascii="Times New Roman" w:hAnsi="Times New Roman" w:cs="Times New Roman"/>
          <w:b/>
          <w:bCs/>
          <w:sz w:val="25"/>
          <w:szCs w:val="25"/>
        </w:rPr>
        <w:t>« action logement ».</w:t>
      </w:r>
      <w:r w:rsidR="001400F4" w:rsidRPr="00FE6C7F">
        <w:rPr>
          <w:rFonts w:ascii="Times New Roman" w:hAnsi="Times New Roman" w:cs="Times New Roman"/>
          <w:b/>
          <w:bCs/>
          <w:sz w:val="25"/>
          <w:szCs w:val="25"/>
        </w:rPr>
        <w:t xml:space="preserve"> </w:t>
      </w:r>
      <w:r w:rsidRPr="00FE6C7F">
        <w:rPr>
          <w:rFonts w:ascii="Times New Roman" w:hAnsi="Times New Roman" w:cs="Times New Roman"/>
          <w:b/>
          <w:bCs/>
          <w:sz w:val="25"/>
          <w:szCs w:val="25"/>
        </w:rPr>
        <w:t>Aide exceptionnel</w:t>
      </w:r>
      <w:r w:rsidR="007C5C9F">
        <w:rPr>
          <w:rFonts w:ascii="Times New Roman" w:hAnsi="Times New Roman" w:cs="Times New Roman"/>
          <w:b/>
          <w:bCs/>
          <w:sz w:val="25"/>
          <w:szCs w:val="25"/>
        </w:rPr>
        <w:t>le</w:t>
      </w:r>
      <w:r w:rsidRPr="00FE6C7F">
        <w:rPr>
          <w:rFonts w:ascii="Times New Roman" w:hAnsi="Times New Roman" w:cs="Times New Roman"/>
          <w:b/>
          <w:bCs/>
          <w:sz w:val="25"/>
          <w:szCs w:val="25"/>
        </w:rPr>
        <w:t xml:space="preserve"> liée au COVID-19</w:t>
      </w:r>
      <w:r w:rsidR="001400F4" w:rsidRPr="00FE6C7F">
        <w:rPr>
          <w:rFonts w:ascii="Times New Roman" w:hAnsi="Times New Roman" w:cs="Times New Roman"/>
          <w:b/>
          <w:bCs/>
          <w:sz w:val="25"/>
          <w:szCs w:val="25"/>
        </w:rPr>
        <w:t>, pour l’obtenir les conditions d’obtention sont :</w:t>
      </w:r>
    </w:p>
    <w:p w14:paraId="0C8CD87A" w14:textId="77777777" w:rsidR="001400F4" w:rsidRPr="00FE6C7F" w:rsidRDefault="001400F4" w:rsidP="00FE6C7F">
      <w:pPr>
        <w:pStyle w:val="Paragraphedeliste"/>
        <w:numPr>
          <w:ilvl w:val="0"/>
          <w:numId w:val="8"/>
        </w:numPr>
        <w:spacing w:after="120" w:line="240" w:lineRule="auto"/>
        <w:ind w:left="992" w:right="-284" w:hanging="357"/>
        <w:contextualSpacing w:val="0"/>
        <w:jc w:val="both"/>
        <w:rPr>
          <w:rFonts w:ascii="Times New Roman" w:hAnsi="Times New Roman" w:cs="Times New Roman"/>
          <w:b/>
          <w:bCs/>
          <w:sz w:val="25"/>
          <w:szCs w:val="25"/>
        </w:rPr>
      </w:pPr>
      <w:r w:rsidRPr="00FE6C7F">
        <w:rPr>
          <w:rFonts w:ascii="Times New Roman" w:hAnsi="Times New Roman" w:cs="Times New Roman"/>
          <w:sz w:val="25"/>
          <w:szCs w:val="25"/>
        </w:rPr>
        <w:t>Être locataire ou propriétaire,</w:t>
      </w:r>
    </w:p>
    <w:p w14:paraId="34433113" w14:textId="23E3129C" w:rsidR="00E009B0" w:rsidRPr="00FE6C7F" w:rsidRDefault="001400F4" w:rsidP="00FE6C7F">
      <w:pPr>
        <w:pStyle w:val="Paragraphedeliste"/>
        <w:numPr>
          <w:ilvl w:val="0"/>
          <w:numId w:val="8"/>
        </w:numPr>
        <w:spacing w:after="120" w:line="240" w:lineRule="auto"/>
        <w:ind w:left="993" w:right="-284"/>
        <w:contextualSpacing w:val="0"/>
        <w:jc w:val="both"/>
        <w:rPr>
          <w:rFonts w:ascii="Times New Roman" w:hAnsi="Times New Roman" w:cs="Times New Roman"/>
          <w:sz w:val="25"/>
          <w:szCs w:val="25"/>
        </w:rPr>
      </w:pPr>
      <w:r w:rsidRPr="00FE6C7F">
        <w:rPr>
          <w:rFonts w:ascii="Times New Roman" w:hAnsi="Times New Roman" w:cs="Times New Roman"/>
          <w:sz w:val="25"/>
          <w:szCs w:val="25"/>
        </w:rPr>
        <w:t>Avoir s</w:t>
      </w:r>
      <w:r w:rsidR="00E009B0" w:rsidRPr="00FE6C7F">
        <w:rPr>
          <w:rFonts w:ascii="Times New Roman" w:hAnsi="Times New Roman" w:cs="Times New Roman"/>
          <w:sz w:val="25"/>
          <w:szCs w:val="25"/>
        </w:rPr>
        <w:t>ubi une baisse de</w:t>
      </w:r>
      <w:r w:rsidRPr="00FE6C7F">
        <w:rPr>
          <w:rFonts w:ascii="Times New Roman" w:hAnsi="Times New Roman" w:cs="Times New Roman"/>
          <w:sz w:val="25"/>
          <w:szCs w:val="25"/>
        </w:rPr>
        <w:t>s</w:t>
      </w:r>
      <w:r w:rsidR="00E009B0" w:rsidRPr="00FE6C7F">
        <w:rPr>
          <w:rFonts w:ascii="Times New Roman" w:hAnsi="Times New Roman" w:cs="Times New Roman"/>
          <w:sz w:val="25"/>
          <w:szCs w:val="25"/>
        </w:rPr>
        <w:t xml:space="preserve"> revenus d’au moins 15%</w:t>
      </w:r>
      <w:r w:rsidRPr="00FE6C7F">
        <w:rPr>
          <w:rFonts w:ascii="Times New Roman" w:hAnsi="Times New Roman" w:cs="Times New Roman"/>
          <w:sz w:val="25"/>
          <w:szCs w:val="25"/>
        </w:rPr>
        <w:t>,</w:t>
      </w:r>
    </w:p>
    <w:p w14:paraId="58D6E108" w14:textId="04194720" w:rsidR="00E009B0" w:rsidRPr="00FE6C7F" w:rsidRDefault="00E009B0" w:rsidP="00FE6C7F">
      <w:pPr>
        <w:pStyle w:val="Paragraphedeliste"/>
        <w:numPr>
          <w:ilvl w:val="0"/>
          <w:numId w:val="8"/>
        </w:numPr>
        <w:spacing w:after="120" w:line="240" w:lineRule="auto"/>
        <w:ind w:left="993" w:right="-284"/>
        <w:contextualSpacing w:val="0"/>
        <w:jc w:val="both"/>
        <w:rPr>
          <w:rFonts w:ascii="Times New Roman" w:hAnsi="Times New Roman" w:cs="Times New Roman"/>
          <w:sz w:val="25"/>
          <w:szCs w:val="25"/>
        </w:rPr>
      </w:pPr>
      <w:r w:rsidRPr="00FE6C7F">
        <w:rPr>
          <w:rFonts w:ascii="Times New Roman" w:hAnsi="Times New Roman" w:cs="Times New Roman"/>
          <w:sz w:val="25"/>
          <w:szCs w:val="25"/>
        </w:rPr>
        <w:t>Causes multiples : chômage partiel, garde d’enfants, perte d’emploi, double résidence, embauche retardée…</w:t>
      </w:r>
    </w:p>
    <w:p w14:paraId="7E04E76E" w14:textId="785B5D88" w:rsidR="00E009B0" w:rsidRPr="00FE6C7F" w:rsidRDefault="00E009B0" w:rsidP="00FE6C7F">
      <w:pPr>
        <w:pStyle w:val="Paragraphedeliste"/>
        <w:numPr>
          <w:ilvl w:val="0"/>
          <w:numId w:val="8"/>
        </w:numPr>
        <w:spacing w:after="120" w:line="240" w:lineRule="auto"/>
        <w:ind w:left="993" w:right="-284"/>
        <w:contextualSpacing w:val="0"/>
        <w:jc w:val="both"/>
        <w:rPr>
          <w:rFonts w:ascii="Times New Roman" w:hAnsi="Times New Roman" w:cs="Times New Roman"/>
          <w:b/>
          <w:bCs/>
          <w:sz w:val="25"/>
          <w:szCs w:val="25"/>
        </w:rPr>
      </w:pPr>
      <w:r w:rsidRPr="00FE6C7F">
        <w:rPr>
          <w:rFonts w:ascii="Times New Roman" w:hAnsi="Times New Roman" w:cs="Times New Roman"/>
          <w:sz w:val="25"/>
          <w:szCs w:val="25"/>
        </w:rPr>
        <w:t>Disposer de ressources inférieures à 1,5 SMIC avant la crise sanitaire</w:t>
      </w:r>
      <w:r w:rsidR="001400F4" w:rsidRPr="00FE6C7F">
        <w:rPr>
          <w:rFonts w:ascii="Times New Roman" w:hAnsi="Times New Roman" w:cs="Times New Roman"/>
          <w:sz w:val="25"/>
          <w:szCs w:val="25"/>
        </w:rPr>
        <w:t>,</w:t>
      </w:r>
    </w:p>
    <w:p w14:paraId="76F68B5E" w14:textId="64203326" w:rsidR="00E009B0" w:rsidRPr="00FE6C7F" w:rsidRDefault="00E009B0" w:rsidP="00FE6C7F">
      <w:pPr>
        <w:pStyle w:val="Paragraphedeliste"/>
        <w:numPr>
          <w:ilvl w:val="0"/>
          <w:numId w:val="8"/>
        </w:numPr>
        <w:spacing w:after="120" w:line="240" w:lineRule="auto"/>
        <w:ind w:left="993" w:right="-284"/>
        <w:contextualSpacing w:val="0"/>
        <w:jc w:val="both"/>
        <w:rPr>
          <w:rFonts w:ascii="Times New Roman" w:hAnsi="Times New Roman" w:cs="Times New Roman"/>
          <w:sz w:val="25"/>
          <w:szCs w:val="25"/>
        </w:rPr>
      </w:pPr>
      <w:r w:rsidRPr="00FE6C7F">
        <w:rPr>
          <w:rFonts w:ascii="Times New Roman" w:hAnsi="Times New Roman" w:cs="Times New Roman"/>
          <w:sz w:val="25"/>
          <w:szCs w:val="25"/>
        </w:rPr>
        <w:t>Percevoir 1 SMIC minimum au 1</w:t>
      </w:r>
      <w:r w:rsidRPr="00FE6C7F">
        <w:rPr>
          <w:rFonts w:ascii="Times New Roman" w:hAnsi="Times New Roman" w:cs="Times New Roman"/>
          <w:sz w:val="25"/>
          <w:szCs w:val="25"/>
          <w:vertAlign w:val="superscript"/>
        </w:rPr>
        <w:t>er</w:t>
      </w:r>
      <w:r w:rsidRPr="00FE6C7F">
        <w:rPr>
          <w:rFonts w:ascii="Times New Roman" w:hAnsi="Times New Roman" w:cs="Times New Roman"/>
          <w:sz w:val="25"/>
          <w:szCs w:val="25"/>
        </w:rPr>
        <w:t xml:space="preserve"> mois de la baisse de ressource</w:t>
      </w:r>
      <w:r w:rsidR="001400F4" w:rsidRPr="00FE6C7F">
        <w:rPr>
          <w:rFonts w:ascii="Times New Roman" w:hAnsi="Times New Roman" w:cs="Times New Roman"/>
          <w:sz w:val="25"/>
          <w:szCs w:val="25"/>
        </w:rPr>
        <w:t>,</w:t>
      </w:r>
    </w:p>
    <w:p w14:paraId="083DAA37" w14:textId="3D8E5863" w:rsidR="00E009B0" w:rsidRPr="00FE6C7F" w:rsidRDefault="00E009B0" w:rsidP="00FE6C7F">
      <w:pPr>
        <w:pStyle w:val="Paragraphedeliste"/>
        <w:numPr>
          <w:ilvl w:val="0"/>
          <w:numId w:val="8"/>
        </w:numPr>
        <w:spacing w:after="120" w:line="240" w:lineRule="auto"/>
        <w:ind w:left="992" w:right="-284" w:hanging="357"/>
        <w:contextualSpacing w:val="0"/>
        <w:jc w:val="both"/>
        <w:rPr>
          <w:rFonts w:ascii="Times New Roman" w:hAnsi="Times New Roman" w:cs="Times New Roman"/>
          <w:b/>
          <w:bCs/>
          <w:sz w:val="25"/>
          <w:szCs w:val="25"/>
        </w:rPr>
      </w:pPr>
      <w:r w:rsidRPr="00FE6C7F">
        <w:rPr>
          <w:rFonts w:ascii="Times New Roman" w:hAnsi="Times New Roman" w:cs="Times New Roman"/>
          <w:sz w:val="25"/>
          <w:szCs w:val="25"/>
        </w:rPr>
        <w:t>Demande possible jusqu’à 6 mois après la dernière baisse de revenus.</w:t>
      </w:r>
    </w:p>
    <w:p w14:paraId="0793CF0C" w14:textId="2CECFDE5" w:rsidR="00E009B0" w:rsidRPr="00FE6C7F" w:rsidRDefault="00E009B0" w:rsidP="00BA6A1D">
      <w:pPr>
        <w:spacing w:before="120" w:after="120" w:line="240" w:lineRule="auto"/>
        <w:ind w:right="-284"/>
        <w:jc w:val="both"/>
        <w:rPr>
          <w:rFonts w:ascii="Times New Roman" w:hAnsi="Times New Roman" w:cs="Times New Roman"/>
          <w:b/>
          <w:bCs/>
          <w:sz w:val="25"/>
          <w:szCs w:val="25"/>
        </w:rPr>
      </w:pPr>
      <w:r w:rsidRPr="00FE6C7F">
        <w:rPr>
          <w:rFonts w:ascii="Times New Roman" w:hAnsi="Times New Roman" w:cs="Times New Roman"/>
          <w:i/>
          <w:iCs/>
          <w:sz w:val="25"/>
          <w:szCs w:val="25"/>
        </w:rPr>
        <w:t>Aide soumise à condition et octroyé</w:t>
      </w:r>
      <w:r w:rsidR="007C5C9F">
        <w:rPr>
          <w:rFonts w:ascii="Times New Roman" w:hAnsi="Times New Roman" w:cs="Times New Roman"/>
          <w:i/>
          <w:iCs/>
          <w:sz w:val="25"/>
          <w:szCs w:val="25"/>
        </w:rPr>
        <w:t>e</w:t>
      </w:r>
      <w:r w:rsidRPr="00FE6C7F">
        <w:rPr>
          <w:rFonts w:ascii="Times New Roman" w:hAnsi="Times New Roman" w:cs="Times New Roman"/>
          <w:i/>
          <w:iCs/>
          <w:sz w:val="25"/>
          <w:szCs w:val="25"/>
        </w:rPr>
        <w:t xml:space="preserve"> dans la limite des fonds disponibles </w:t>
      </w:r>
      <w:r w:rsidR="00FC4FB1" w:rsidRPr="00FE6C7F">
        <w:rPr>
          <w:rFonts w:ascii="Times New Roman" w:hAnsi="Times New Roman" w:cs="Times New Roman"/>
          <w:i/>
          <w:iCs/>
          <w:sz w:val="25"/>
          <w:szCs w:val="25"/>
        </w:rPr>
        <w:t>après accord d’Action Logement Services.</w:t>
      </w:r>
      <w:r w:rsidR="00FC4FB1" w:rsidRPr="00FE6C7F">
        <w:rPr>
          <w:rFonts w:ascii="Times New Roman" w:hAnsi="Times New Roman" w:cs="Times New Roman"/>
          <w:b/>
          <w:bCs/>
          <w:sz w:val="25"/>
          <w:szCs w:val="25"/>
        </w:rPr>
        <w:t xml:space="preserve"> Pour faire vos demandes : actionlogements.fr</w:t>
      </w:r>
      <w:bookmarkEnd w:id="0"/>
    </w:p>
    <w:sectPr w:rsidR="00E009B0" w:rsidRPr="00FE6C7F" w:rsidSect="00903E70">
      <w:footerReference w:type="default" r:id="rId14"/>
      <w:type w:val="continuous"/>
      <w:pgSz w:w="11906" w:h="16838"/>
      <w:pgMar w:top="568" w:right="1133" w:bottom="1134" w:left="851" w:header="708"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90B98" w14:textId="77777777" w:rsidR="00903281" w:rsidRDefault="00903281" w:rsidP="00934A3E">
      <w:pPr>
        <w:spacing w:after="0" w:line="240" w:lineRule="auto"/>
      </w:pPr>
      <w:r>
        <w:separator/>
      </w:r>
    </w:p>
  </w:endnote>
  <w:endnote w:type="continuationSeparator" w:id="0">
    <w:p w14:paraId="51176315" w14:textId="77777777" w:rsidR="00903281" w:rsidRDefault="00903281" w:rsidP="0093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35A94" w14:textId="02C40ACC" w:rsidR="00934A3E" w:rsidRDefault="00934A3E" w:rsidP="003D0BFE">
    <w:pPr>
      <w:pStyle w:val="Pieddepage"/>
      <w:tabs>
        <w:tab w:val="clear" w:pos="9072"/>
      </w:tabs>
      <w:spacing w:before="40"/>
      <w:jc w:val="center"/>
      <w:rPr>
        <w:rFonts w:ascii="Times New Roman" w:hAnsi="Times New Roman"/>
      </w:rPr>
    </w:pPr>
    <w:r>
      <w:rPr>
        <w:rFonts w:ascii="Times New Roman" w:hAnsi="Times New Roman"/>
        <w:noProof/>
        <w:lang w:eastAsia="fr-FR"/>
      </w:rPr>
      <mc:AlternateContent>
        <mc:Choice Requires="wps">
          <w:drawing>
            <wp:anchor distT="0" distB="0" distL="114300" distR="114300" simplePos="0" relativeHeight="251659264" behindDoc="0" locked="0" layoutInCell="1" allowOverlap="1" wp14:anchorId="6F07FA0A" wp14:editId="20104673">
              <wp:simplePos x="0" y="0"/>
              <wp:positionH relativeFrom="column">
                <wp:posOffset>2540</wp:posOffset>
              </wp:positionH>
              <wp:positionV relativeFrom="paragraph">
                <wp:posOffset>-1270</wp:posOffset>
              </wp:positionV>
              <wp:extent cx="6301740" cy="7620"/>
              <wp:effectExtent l="0" t="0" r="22860" b="3048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740" cy="762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5B4A61" id="_x0000_t32" coordsize="21600,21600" o:spt="32" o:oned="t" path="m,l21600,21600e" filled="f">
              <v:path arrowok="t" fillok="f" o:connecttype="none"/>
              <o:lock v:ext="edit" shapetype="t"/>
            </v:shapetype>
            <v:shape id="AutoShape 5" o:spid="_x0000_s1026" type="#_x0000_t32" style="position:absolute;margin-left:.2pt;margin-top:-.1pt;width:496.2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mgJQIAAD8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" strokecolor="red" strokeweight="1.25pt"/>
          </w:pict>
        </mc:Fallback>
      </mc:AlternateContent>
    </w:r>
    <w:r>
      <w:rPr>
        <w:rFonts w:ascii="Times New Roman" w:hAnsi="Times New Roman"/>
      </w:rPr>
      <w:t>C</w:t>
    </w:r>
    <w:r w:rsidRPr="008F741D">
      <w:rPr>
        <w:rFonts w:ascii="Times New Roman" w:hAnsi="Times New Roman"/>
      </w:rPr>
      <w:t xml:space="preserve">GT du Site de Sochaux : PEUGEOT, </w:t>
    </w:r>
    <w:r w:rsidR="003D0BFE">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3D0BFE">
      <w:rPr>
        <w:rFonts w:ascii="Times New Roman" w:hAnsi="Times New Roman"/>
      </w:rPr>
      <w:t>Derichebourg</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w:t>
    </w:r>
    <w:r w:rsidR="008878AE">
      <w:rPr>
        <w:rFonts w:ascii="Times New Roman" w:hAnsi="Times New Roman"/>
      </w:rPr>
      <w:t>31 29 77</w:t>
    </w:r>
    <w:r>
      <w:rPr>
        <w:rFonts w:ascii="Times New Roman" w:hAnsi="Times New Roman"/>
      </w:rPr>
      <w:t xml:space="preserve">      </w:t>
    </w:r>
  </w:p>
  <w:p w14:paraId="0D26A454" w14:textId="77777777" w:rsidR="00934A3E" w:rsidRPr="006078DF" w:rsidRDefault="00934A3E" w:rsidP="00934A3E">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8F10F" w14:textId="77777777" w:rsidR="00903281" w:rsidRDefault="00903281" w:rsidP="00934A3E">
      <w:pPr>
        <w:spacing w:after="0" w:line="240" w:lineRule="auto"/>
      </w:pPr>
      <w:r>
        <w:separator/>
      </w:r>
    </w:p>
  </w:footnote>
  <w:footnote w:type="continuationSeparator" w:id="0">
    <w:p w14:paraId="4E46610F" w14:textId="77777777" w:rsidR="00903281" w:rsidRDefault="00903281" w:rsidP="00934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0C6B"/>
    <w:multiLevelType w:val="multilevel"/>
    <w:tmpl w:val="36E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41EC7"/>
    <w:multiLevelType w:val="hybridMultilevel"/>
    <w:tmpl w:val="C486B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720A67"/>
    <w:multiLevelType w:val="hybridMultilevel"/>
    <w:tmpl w:val="9440DD20"/>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0779DC"/>
    <w:multiLevelType w:val="hybridMultilevel"/>
    <w:tmpl w:val="96F0F8E0"/>
    <w:lvl w:ilvl="0" w:tplc="C158D8D4">
      <w:start w:val="1"/>
      <w:numFmt w:val="bullet"/>
      <w:lvlText w:val="➥"/>
      <w:lvlJc w:val="left"/>
      <w:pPr>
        <w:ind w:left="578" w:hanging="360"/>
      </w:pPr>
      <w:rPr>
        <w:rFonts w:ascii="Segoe UI Symbol" w:hAnsi="Segoe UI Symbol" w:hint="default"/>
        <w:b/>
        <w:i w:val="0"/>
        <w:color w:val="FF0000"/>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 w15:restartNumberingAfterBreak="0">
    <w:nsid w:val="25381F3F"/>
    <w:multiLevelType w:val="hybridMultilevel"/>
    <w:tmpl w:val="CF941D48"/>
    <w:lvl w:ilvl="0" w:tplc="23F4AA04">
      <w:start w:val="1000"/>
      <w:numFmt w:val="bullet"/>
      <w:lvlText w:val="-"/>
      <w:lvlJc w:val="left"/>
      <w:pPr>
        <w:ind w:left="720" w:hanging="360"/>
      </w:pPr>
      <w:rPr>
        <w:rFonts w:ascii="Calibri" w:eastAsiaTheme="minorHAnsi" w:hAnsi="Calibri" w:cstheme="minorBid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A00E56"/>
    <w:multiLevelType w:val="hybridMultilevel"/>
    <w:tmpl w:val="8E2836F0"/>
    <w:lvl w:ilvl="0" w:tplc="C158D8D4">
      <w:start w:val="1"/>
      <w:numFmt w:val="bullet"/>
      <w:lvlText w:val="➥"/>
      <w:lvlJc w:val="left"/>
      <w:pPr>
        <w:ind w:left="212" w:hanging="360"/>
      </w:pPr>
      <w:rPr>
        <w:rFonts w:ascii="Segoe UI Symbol" w:hAnsi="Segoe UI Symbol" w:hint="default"/>
        <w:b/>
        <w:i w:val="0"/>
        <w:color w:val="FF0000"/>
      </w:rPr>
    </w:lvl>
    <w:lvl w:ilvl="1" w:tplc="040C0003" w:tentative="1">
      <w:start w:val="1"/>
      <w:numFmt w:val="bullet"/>
      <w:lvlText w:val="o"/>
      <w:lvlJc w:val="left"/>
      <w:pPr>
        <w:ind w:left="932" w:hanging="360"/>
      </w:pPr>
      <w:rPr>
        <w:rFonts w:ascii="Courier New" w:hAnsi="Courier New" w:cs="Courier New" w:hint="default"/>
      </w:rPr>
    </w:lvl>
    <w:lvl w:ilvl="2" w:tplc="040C0005" w:tentative="1">
      <w:start w:val="1"/>
      <w:numFmt w:val="bullet"/>
      <w:lvlText w:val=""/>
      <w:lvlJc w:val="left"/>
      <w:pPr>
        <w:ind w:left="1652" w:hanging="360"/>
      </w:pPr>
      <w:rPr>
        <w:rFonts w:ascii="Wingdings" w:hAnsi="Wingdings" w:hint="default"/>
      </w:rPr>
    </w:lvl>
    <w:lvl w:ilvl="3" w:tplc="040C0001" w:tentative="1">
      <w:start w:val="1"/>
      <w:numFmt w:val="bullet"/>
      <w:lvlText w:val=""/>
      <w:lvlJc w:val="left"/>
      <w:pPr>
        <w:ind w:left="2372" w:hanging="360"/>
      </w:pPr>
      <w:rPr>
        <w:rFonts w:ascii="Symbol" w:hAnsi="Symbol" w:hint="default"/>
      </w:rPr>
    </w:lvl>
    <w:lvl w:ilvl="4" w:tplc="040C0003" w:tentative="1">
      <w:start w:val="1"/>
      <w:numFmt w:val="bullet"/>
      <w:lvlText w:val="o"/>
      <w:lvlJc w:val="left"/>
      <w:pPr>
        <w:ind w:left="3092" w:hanging="360"/>
      </w:pPr>
      <w:rPr>
        <w:rFonts w:ascii="Courier New" w:hAnsi="Courier New" w:cs="Courier New" w:hint="default"/>
      </w:rPr>
    </w:lvl>
    <w:lvl w:ilvl="5" w:tplc="040C0005" w:tentative="1">
      <w:start w:val="1"/>
      <w:numFmt w:val="bullet"/>
      <w:lvlText w:val=""/>
      <w:lvlJc w:val="left"/>
      <w:pPr>
        <w:ind w:left="3812" w:hanging="360"/>
      </w:pPr>
      <w:rPr>
        <w:rFonts w:ascii="Wingdings" w:hAnsi="Wingdings" w:hint="default"/>
      </w:rPr>
    </w:lvl>
    <w:lvl w:ilvl="6" w:tplc="040C0001" w:tentative="1">
      <w:start w:val="1"/>
      <w:numFmt w:val="bullet"/>
      <w:lvlText w:val=""/>
      <w:lvlJc w:val="left"/>
      <w:pPr>
        <w:ind w:left="4532" w:hanging="360"/>
      </w:pPr>
      <w:rPr>
        <w:rFonts w:ascii="Symbol" w:hAnsi="Symbol" w:hint="default"/>
      </w:rPr>
    </w:lvl>
    <w:lvl w:ilvl="7" w:tplc="040C0003" w:tentative="1">
      <w:start w:val="1"/>
      <w:numFmt w:val="bullet"/>
      <w:lvlText w:val="o"/>
      <w:lvlJc w:val="left"/>
      <w:pPr>
        <w:ind w:left="5252" w:hanging="360"/>
      </w:pPr>
      <w:rPr>
        <w:rFonts w:ascii="Courier New" w:hAnsi="Courier New" w:cs="Courier New" w:hint="default"/>
      </w:rPr>
    </w:lvl>
    <w:lvl w:ilvl="8" w:tplc="040C0005" w:tentative="1">
      <w:start w:val="1"/>
      <w:numFmt w:val="bullet"/>
      <w:lvlText w:val=""/>
      <w:lvlJc w:val="left"/>
      <w:pPr>
        <w:ind w:left="5972" w:hanging="360"/>
      </w:pPr>
      <w:rPr>
        <w:rFonts w:ascii="Wingdings" w:hAnsi="Wingdings" w:hint="default"/>
      </w:rPr>
    </w:lvl>
  </w:abstractNum>
  <w:abstractNum w:abstractNumId="6" w15:restartNumberingAfterBreak="0">
    <w:nsid w:val="48C747F9"/>
    <w:multiLevelType w:val="hybridMultilevel"/>
    <w:tmpl w:val="A5E821AE"/>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1E46D2"/>
    <w:multiLevelType w:val="hybridMultilevel"/>
    <w:tmpl w:val="71F67BC6"/>
    <w:lvl w:ilvl="0" w:tplc="DABCF41A">
      <w:start w:val="1"/>
      <w:numFmt w:val="bullet"/>
      <w:lvlText w:val=""/>
      <w:lvlJc w:val="left"/>
      <w:pPr>
        <w:ind w:left="720" w:hanging="360"/>
      </w:pPr>
      <w:rPr>
        <w:rFonts w:ascii="Wingdings" w:hAnsi="Wingdings"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4E01D9"/>
    <w:multiLevelType w:val="hybridMultilevel"/>
    <w:tmpl w:val="11428266"/>
    <w:lvl w:ilvl="0" w:tplc="E8B89FC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8A3D57"/>
    <w:multiLevelType w:val="hybridMultilevel"/>
    <w:tmpl w:val="01DA49A2"/>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74177992"/>
    <w:multiLevelType w:val="hybridMultilevel"/>
    <w:tmpl w:val="8B8E41C2"/>
    <w:lvl w:ilvl="0" w:tplc="4E2C6D0A">
      <w:start w:val="10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962F2E"/>
    <w:multiLevelType w:val="hybridMultilevel"/>
    <w:tmpl w:val="6658DDB0"/>
    <w:lvl w:ilvl="0" w:tplc="040C000D">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abstractNumId w:val="10"/>
  </w:num>
  <w:num w:numId="2">
    <w:abstractNumId w:val="4"/>
  </w:num>
  <w:num w:numId="3">
    <w:abstractNumId w:val="7"/>
  </w:num>
  <w:num w:numId="4">
    <w:abstractNumId w:val="1"/>
  </w:num>
  <w:num w:numId="5">
    <w:abstractNumId w:val="11"/>
  </w:num>
  <w:num w:numId="6">
    <w:abstractNumId w:val="3"/>
  </w:num>
  <w:num w:numId="7">
    <w:abstractNumId w:val="9"/>
  </w:num>
  <w:num w:numId="8">
    <w:abstractNumId w:val="5"/>
  </w:num>
  <w:num w:numId="9">
    <w:abstractNumId w:val="0"/>
  </w:num>
  <w:num w:numId="10">
    <w:abstractNumId w:val="8"/>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44"/>
    <w:rsid w:val="00005FC2"/>
    <w:rsid w:val="000116C8"/>
    <w:rsid w:val="000370EA"/>
    <w:rsid w:val="000409F2"/>
    <w:rsid w:val="000437CC"/>
    <w:rsid w:val="0004720B"/>
    <w:rsid w:val="000611C8"/>
    <w:rsid w:val="000659F7"/>
    <w:rsid w:val="00071CEF"/>
    <w:rsid w:val="00082590"/>
    <w:rsid w:val="000E368A"/>
    <w:rsid w:val="000F4AAB"/>
    <w:rsid w:val="00120117"/>
    <w:rsid w:val="001224DB"/>
    <w:rsid w:val="00123086"/>
    <w:rsid w:val="00130269"/>
    <w:rsid w:val="00136AB4"/>
    <w:rsid w:val="001400F4"/>
    <w:rsid w:val="00145123"/>
    <w:rsid w:val="00151767"/>
    <w:rsid w:val="0015237E"/>
    <w:rsid w:val="00157341"/>
    <w:rsid w:val="0016055E"/>
    <w:rsid w:val="001636CA"/>
    <w:rsid w:val="00164CB4"/>
    <w:rsid w:val="001708B1"/>
    <w:rsid w:val="00185C77"/>
    <w:rsid w:val="00187DA3"/>
    <w:rsid w:val="001921F6"/>
    <w:rsid w:val="001A6A71"/>
    <w:rsid w:val="001B6738"/>
    <w:rsid w:val="001C4EF0"/>
    <w:rsid w:val="001E42DB"/>
    <w:rsid w:val="002054E7"/>
    <w:rsid w:val="00211655"/>
    <w:rsid w:val="00227097"/>
    <w:rsid w:val="00265841"/>
    <w:rsid w:val="00271717"/>
    <w:rsid w:val="0027301C"/>
    <w:rsid w:val="002749AE"/>
    <w:rsid w:val="002768F2"/>
    <w:rsid w:val="00286A33"/>
    <w:rsid w:val="0029158D"/>
    <w:rsid w:val="002A3A2B"/>
    <w:rsid w:val="002A3C26"/>
    <w:rsid w:val="002B5A96"/>
    <w:rsid w:val="002E1419"/>
    <w:rsid w:val="002E292F"/>
    <w:rsid w:val="00330B15"/>
    <w:rsid w:val="00352386"/>
    <w:rsid w:val="00396441"/>
    <w:rsid w:val="003A4E46"/>
    <w:rsid w:val="003B1A90"/>
    <w:rsid w:val="003D0BFE"/>
    <w:rsid w:val="003D75AB"/>
    <w:rsid w:val="003F4353"/>
    <w:rsid w:val="0041368F"/>
    <w:rsid w:val="0042615D"/>
    <w:rsid w:val="00432681"/>
    <w:rsid w:val="00434104"/>
    <w:rsid w:val="00440B15"/>
    <w:rsid w:val="00460D68"/>
    <w:rsid w:val="0046245A"/>
    <w:rsid w:val="004754E4"/>
    <w:rsid w:val="004773B1"/>
    <w:rsid w:val="00477C25"/>
    <w:rsid w:val="00486861"/>
    <w:rsid w:val="004A0D65"/>
    <w:rsid w:val="004A48C8"/>
    <w:rsid w:val="004A7B7D"/>
    <w:rsid w:val="004B66D5"/>
    <w:rsid w:val="004C28B4"/>
    <w:rsid w:val="004C4356"/>
    <w:rsid w:val="004C4766"/>
    <w:rsid w:val="004D26EE"/>
    <w:rsid w:val="004D7858"/>
    <w:rsid w:val="004D7C67"/>
    <w:rsid w:val="00501914"/>
    <w:rsid w:val="00516572"/>
    <w:rsid w:val="00526954"/>
    <w:rsid w:val="005467C5"/>
    <w:rsid w:val="00590836"/>
    <w:rsid w:val="005B6250"/>
    <w:rsid w:val="005C143B"/>
    <w:rsid w:val="005D1DA5"/>
    <w:rsid w:val="005F6D1A"/>
    <w:rsid w:val="0061056E"/>
    <w:rsid w:val="00616EE9"/>
    <w:rsid w:val="0062297F"/>
    <w:rsid w:val="00631555"/>
    <w:rsid w:val="00642AB7"/>
    <w:rsid w:val="006522EE"/>
    <w:rsid w:val="006524CC"/>
    <w:rsid w:val="00662AA1"/>
    <w:rsid w:val="00682372"/>
    <w:rsid w:val="006A11F8"/>
    <w:rsid w:val="006A31B2"/>
    <w:rsid w:val="006C4DF5"/>
    <w:rsid w:val="006D07E6"/>
    <w:rsid w:val="006D238D"/>
    <w:rsid w:val="006D2930"/>
    <w:rsid w:val="006E2009"/>
    <w:rsid w:val="006E7A10"/>
    <w:rsid w:val="006F2853"/>
    <w:rsid w:val="00700375"/>
    <w:rsid w:val="0070141D"/>
    <w:rsid w:val="00704797"/>
    <w:rsid w:val="00706506"/>
    <w:rsid w:val="00715E0C"/>
    <w:rsid w:val="00735251"/>
    <w:rsid w:val="00746F6D"/>
    <w:rsid w:val="00750510"/>
    <w:rsid w:val="00765A28"/>
    <w:rsid w:val="00774B53"/>
    <w:rsid w:val="007770B1"/>
    <w:rsid w:val="0078050A"/>
    <w:rsid w:val="00782E4A"/>
    <w:rsid w:val="007A11D4"/>
    <w:rsid w:val="007B105A"/>
    <w:rsid w:val="007B1E69"/>
    <w:rsid w:val="007B74AA"/>
    <w:rsid w:val="007C56EE"/>
    <w:rsid w:val="007C5C9F"/>
    <w:rsid w:val="007D72DF"/>
    <w:rsid w:val="007F4537"/>
    <w:rsid w:val="0080174C"/>
    <w:rsid w:val="0082198B"/>
    <w:rsid w:val="00823201"/>
    <w:rsid w:val="00823A90"/>
    <w:rsid w:val="00824651"/>
    <w:rsid w:val="008333CE"/>
    <w:rsid w:val="00843600"/>
    <w:rsid w:val="00855536"/>
    <w:rsid w:val="00855E6F"/>
    <w:rsid w:val="00876FED"/>
    <w:rsid w:val="008878AE"/>
    <w:rsid w:val="0089151C"/>
    <w:rsid w:val="008A398B"/>
    <w:rsid w:val="008B57B6"/>
    <w:rsid w:val="008C7B71"/>
    <w:rsid w:val="008E1C06"/>
    <w:rsid w:val="008F3406"/>
    <w:rsid w:val="008F6123"/>
    <w:rsid w:val="0090300C"/>
    <w:rsid w:val="00903281"/>
    <w:rsid w:val="00903E70"/>
    <w:rsid w:val="009201FB"/>
    <w:rsid w:val="00926647"/>
    <w:rsid w:val="00931173"/>
    <w:rsid w:val="00931722"/>
    <w:rsid w:val="00933E3E"/>
    <w:rsid w:val="00934A3E"/>
    <w:rsid w:val="00950DDD"/>
    <w:rsid w:val="009517EE"/>
    <w:rsid w:val="00976909"/>
    <w:rsid w:val="009935FB"/>
    <w:rsid w:val="009A025D"/>
    <w:rsid w:val="009A1DAC"/>
    <w:rsid w:val="009A4550"/>
    <w:rsid w:val="009B0D91"/>
    <w:rsid w:val="009B4407"/>
    <w:rsid w:val="009C5646"/>
    <w:rsid w:val="009C67D2"/>
    <w:rsid w:val="009D43A4"/>
    <w:rsid w:val="009F05E3"/>
    <w:rsid w:val="009F7923"/>
    <w:rsid w:val="00A02A2C"/>
    <w:rsid w:val="00A02A5C"/>
    <w:rsid w:val="00A11146"/>
    <w:rsid w:val="00A1146F"/>
    <w:rsid w:val="00A26621"/>
    <w:rsid w:val="00A3327F"/>
    <w:rsid w:val="00A3528B"/>
    <w:rsid w:val="00AA2882"/>
    <w:rsid w:val="00AB482B"/>
    <w:rsid w:val="00AB60BB"/>
    <w:rsid w:val="00AC7E93"/>
    <w:rsid w:val="00AD5B8D"/>
    <w:rsid w:val="00AE089A"/>
    <w:rsid w:val="00AE3090"/>
    <w:rsid w:val="00AE47DD"/>
    <w:rsid w:val="00AE66AD"/>
    <w:rsid w:val="00B1213C"/>
    <w:rsid w:val="00B14540"/>
    <w:rsid w:val="00B215E9"/>
    <w:rsid w:val="00B2212A"/>
    <w:rsid w:val="00B24A25"/>
    <w:rsid w:val="00B40D6D"/>
    <w:rsid w:val="00B432CB"/>
    <w:rsid w:val="00B44693"/>
    <w:rsid w:val="00B612FD"/>
    <w:rsid w:val="00B80C5B"/>
    <w:rsid w:val="00B87E74"/>
    <w:rsid w:val="00BA504A"/>
    <w:rsid w:val="00BA6A1D"/>
    <w:rsid w:val="00BB2190"/>
    <w:rsid w:val="00BB37CD"/>
    <w:rsid w:val="00BB5EB0"/>
    <w:rsid w:val="00BC665B"/>
    <w:rsid w:val="00BE71F5"/>
    <w:rsid w:val="00BF02A7"/>
    <w:rsid w:val="00C00997"/>
    <w:rsid w:val="00C04EAE"/>
    <w:rsid w:val="00C3507B"/>
    <w:rsid w:val="00C36FFC"/>
    <w:rsid w:val="00C707B1"/>
    <w:rsid w:val="00C87DAA"/>
    <w:rsid w:val="00C90B91"/>
    <w:rsid w:val="00CE54F1"/>
    <w:rsid w:val="00CF6121"/>
    <w:rsid w:val="00CF7545"/>
    <w:rsid w:val="00D07167"/>
    <w:rsid w:val="00D11459"/>
    <w:rsid w:val="00D15A58"/>
    <w:rsid w:val="00D26915"/>
    <w:rsid w:val="00D36321"/>
    <w:rsid w:val="00D500B7"/>
    <w:rsid w:val="00D564C3"/>
    <w:rsid w:val="00D6072E"/>
    <w:rsid w:val="00D662F8"/>
    <w:rsid w:val="00D71E41"/>
    <w:rsid w:val="00D80C7F"/>
    <w:rsid w:val="00D819FD"/>
    <w:rsid w:val="00D94310"/>
    <w:rsid w:val="00DA7AB8"/>
    <w:rsid w:val="00DB5542"/>
    <w:rsid w:val="00DB5544"/>
    <w:rsid w:val="00DB5CAF"/>
    <w:rsid w:val="00DD1DAC"/>
    <w:rsid w:val="00DD4418"/>
    <w:rsid w:val="00DE1CDA"/>
    <w:rsid w:val="00DE7440"/>
    <w:rsid w:val="00E009B0"/>
    <w:rsid w:val="00E121C5"/>
    <w:rsid w:val="00E178FA"/>
    <w:rsid w:val="00E32EDB"/>
    <w:rsid w:val="00E43F11"/>
    <w:rsid w:val="00E630BA"/>
    <w:rsid w:val="00E64CDE"/>
    <w:rsid w:val="00EA2FFC"/>
    <w:rsid w:val="00EB2307"/>
    <w:rsid w:val="00EB33ED"/>
    <w:rsid w:val="00EC3CE0"/>
    <w:rsid w:val="00ED1A51"/>
    <w:rsid w:val="00EF5D72"/>
    <w:rsid w:val="00F31E7C"/>
    <w:rsid w:val="00F4516F"/>
    <w:rsid w:val="00F614B5"/>
    <w:rsid w:val="00F730A0"/>
    <w:rsid w:val="00F73AB6"/>
    <w:rsid w:val="00F7455F"/>
    <w:rsid w:val="00F8398B"/>
    <w:rsid w:val="00F84D5F"/>
    <w:rsid w:val="00FC4FB1"/>
    <w:rsid w:val="00FC5B24"/>
    <w:rsid w:val="00FE5EF6"/>
    <w:rsid w:val="00FE6C7F"/>
    <w:rsid w:val="00FF2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DCC63"/>
  <w15:chartTrackingRefBased/>
  <w15:docId w15:val="{A028AE9C-474D-4B90-9017-A8886367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62F8"/>
    <w:pPr>
      <w:ind w:left="720"/>
      <w:contextualSpacing/>
    </w:pPr>
  </w:style>
  <w:style w:type="paragraph" w:styleId="Textedebulles">
    <w:name w:val="Balloon Text"/>
    <w:basedOn w:val="Normal"/>
    <w:link w:val="TextedebullesCar"/>
    <w:uiPriority w:val="99"/>
    <w:semiHidden/>
    <w:unhideWhenUsed/>
    <w:rsid w:val="000611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11C8"/>
    <w:rPr>
      <w:rFonts w:ascii="Segoe UI" w:hAnsi="Segoe UI" w:cs="Segoe UI"/>
      <w:sz w:val="18"/>
      <w:szCs w:val="18"/>
    </w:rPr>
  </w:style>
  <w:style w:type="paragraph" w:styleId="En-tte">
    <w:name w:val="header"/>
    <w:basedOn w:val="Normal"/>
    <w:link w:val="En-tteCar"/>
    <w:uiPriority w:val="99"/>
    <w:unhideWhenUsed/>
    <w:rsid w:val="00934A3E"/>
    <w:pPr>
      <w:tabs>
        <w:tab w:val="center" w:pos="4536"/>
        <w:tab w:val="right" w:pos="9072"/>
      </w:tabs>
      <w:spacing w:after="0" w:line="240" w:lineRule="auto"/>
    </w:pPr>
  </w:style>
  <w:style w:type="character" w:customStyle="1" w:styleId="En-tteCar">
    <w:name w:val="En-tête Car"/>
    <w:basedOn w:val="Policepardfaut"/>
    <w:link w:val="En-tte"/>
    <w:uiPriority w:val="99"/>
    <w:rsid w:val="00934A3E"/>
  </w:style>
  <w:style w:type="paragraph" w:styleId="Pieddepage">
    <w:name w:val="footer"/>
    <w:basedOn w:val="Normal"/>
    <w:link w:val="PieddepageCar"/>
    <w:uiPriority w:val="99"/>
    <w:unhideWhenUsed/>
    <w:rsid w:val="00934A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4A3E"/>
  </w:style>
  <w:style w:type="paragraph" w:customStyle="1" w:styleId="Titre1Mtal">
    <w:name w:val="Titre 1./ Métal"/>
    <w:basedOn w:val="Normal"/>
    <w:next w:val="Normal"/>
    <w:rsid w:val="00F614B5"/>
    <w:pPr>
      <w:suppressAutoHyphens/>
      <w:spacing w:before="240" w:after="180" w:line="240" w:lineRule="auto"/>
      <w:ind w:left="113" w:right="113"/>
      <w:jc w:val="center"/>
    </w:pPr>
    <w:rPr>
      <w:rFonts w:ascii="Bookman Old Style" w:eastAsia="Times New Roman" w:hAnsi="Bookman Old Style" w:cs="Times New Roman"/>
      <w:b/>
      <w:bCs/>
      <w:kern w:val="28"/>
      <w:sz w:val="178"/>
      <w:szCs w:val="178"/>
      <w:lang w:eastAsia="fr-FR"/>
    </w:rPr>
  </w:style>
  <w:style w:type="paragraph" w:customStyle="1" w:styleId="Titre1Date">
    <w:name w:val="Titre 1 / Date"/>
    <w:basedOn w:val="Normal"/>
    <w:rsid w:val="00F614B5"/>
    <w:pPr>
      <w:tabs>
        <w:tab w:val="right" w:pos="9781"/>
      </w:tabs>
      <w:suppressAutoHyphens/>
      <w:spacing w:before="240" w:after="180" w:line="240" w:lineRule="auto"/>
      <w:ind w:left="113" w:right="113"/>
    </w:pPr>
    <w:rPr>
      <w:rFonts w:ascii="Bookman Old Style" w:eastAsia="Times New Roman" w:hAnsi="Bookman Old Style" w:cs="Times New Roman"/>
      <w:b/>
      <w:bCs/>
      <w:sz w:val="36"/>
      <w:szCs w:val="36"/>
      <w:lang w:eastAsia="fr-FR"/>
    </w:rPr>
  </w:style>
  <w:style w:type="character" w:styleId="Accentuation">
    <w:name w:val="Emphasis"/>
    <w:basedOn w:val="Policepardfaut"/>
    <w:uiPriority w:val="20"/>
    <w:qFormat/>
    <w:rsid w:val="00B1213C"/>
    <w:rPr>
      <w:i/>
      <w:iCs/>
    </w:rPr>
  </w:style>
  <w:style w:type="table" w:styleId="Grilledutableau">
    <w:name w:val="Table Grid"/>
    <w:basedOn w:val="TableauNormal"/>
    <w:uiPriority w:val="39"/>
    <w:rsid w:val="004D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E71F5"/>
    <w:rPr>
      <w:color w:val="0563C1" w:themeColor="hyperlink"/>
      <w:u w:val="single"/>
    </w:rPr>
  </w:style>
  <w:style w:type="character" w:styleId="Mentionnonrsolue">
    <w:name w:val="Unresolved Mention"/>
    <w:basedOn w:val="Policepardfaut"/>
    <w:uiPriority w:val="99"/>
    <w:semiHidden/>
    <w:unhideWhenUsed/>
    <w:rsid w:val="00BE7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711464">
      <w:bodyDiv w:val="1"/>
      <w:marLeft w:val="0"/>
      <w:marRight w:val="0"/>
      <w:marTop w:val="0"/>
      <w:marBottom w:val="0"/>
      <w:divBdr>
        <w:top w:val="none" w:sz="0" w:space="0" w:color="auto"/>
        <w:left w:val="none" w:sz="0" w:space="0" w:color="auto"/>
        <w:bottom w:val="none" w:sz="0" w:space="0" w:color="auto"/>
        <w:right w:val="none" w:sz="0" w:space="0" w:color="auto"/>
      </w:divBdr>
      <w:divsChild>
        <w:div w:id="1946420044">
          <w:marLeft w:val="0"/>
          <w:marRight w:val="0"/>
          <w:marTop w:val="0"/>
          <w:marBottom w:val="0"/>
          <w:divBdr>
            <w:top w:val="none" w:sz="0" w:space="0" w:color="auto"/>
            <w:left w:val="none" w:sz="0" w:space="0" w:color="auto"/>
            <w:bottom w:val="none" w:sz="0" w:space="0" w:color="auto"/>
            <w:right w:val="none" w:sz="0" w:space="0" w:color="auto"/>
          </w:divBdr>
        </w:div>
        <w:div w:id="2089231318">
          <w:marLeft w:val="0"/>
          <w:marRight w:val="0"/>
          <w:marTop w:val="0"/>
          <w:marBottom w:val="0"/>
          <w:divBdr>
            <w:top w:val="none" w:sz="0" w:space="0" w:color="auto"/>
            <w:left w:val="none" w:sz="0" w:space="0" w:color="auto"/>
            <w:bottom w:val="none" w:sz="0" w:space="0" w:color="auto"/>
            <w:right w:val="none" w:sz="0" w:space="0" w:color="auto"/>
          </w:divBdr>
          <w:divsChild>
            <w:div w:id="703479645">
              <w:marLeft w:val="0"/>
              <w:marRight w:val="0"/>
              <w:marTop w:val="0"/>
              <w:marBottom w:val="0"/>
              <w:divBdr>
                <w:top w:val="none" w:sz="0" w:space="0" w:color="auto"/>
                <w:left w:val="none" w:sz="0" w:space="0" w:color="auto"/>
                <w:bottom w:val="none" w:sz="0" w:space="0" w:color="auto"/>
                <w:right w:val="none" w:sz="0" w:space="0" w:color="auto"/>
              </w:divBdr>
              <w:divsChild>
                <w:div w:id="170952615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gtpsa.sochaux@laposte.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1545</Words>
  <Characters>8498</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METAIS</dc:creator>
  <cp:keywords/>
  <dc:description/>
  <cp:lastModifiedBy>Ber Enice</cp:lastModifiedBy>
  <cp:revision>6</cp:revision>
  <cp:lastPrinted>2020-11-30T10:02:00Z</cp:lastPrinted>
  <dcterms:created xsi:type="dcterms:W3CDTF">2020-11-30T09:30:00Z</dcterms:created>
  <dcterms:modified xsi:type="dcterms:W3CDTF">2020-11-30T10:14:00Z</dcterms:modified>
</cp:coreProperties>
</file>