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C952EF" w14:textId="734B7AC1" w:rsidR="00512F50" w:rsidRPr="005F7D48" w:rsidRDefault="00022F76" w:rsidP="007838CA">
      <w:pPr>
        <w:spacing w:after="0" w:line="240" w:lineRule="auto"/>
        <w:ind w:left="2268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5F7D48">
        <w:rPr>
          <w:rFonts w:ascii="Times New Roman" w:hAnsi="Times New Roman" w:cs="Times New Roman"/>
          <w:b/>
          <w:i/>
          <w:iCs/>
          <w:noProof/>
          <w:sz w:val="44"/>
          <w:szCs w:val="44"/>
          <w:lang w:eastAsia="fr-FR"/>
        </w:rPr>
        <w:drawing>
          <wp:anchor distT="0" distB="0" distL="114300" distR="114300" simplePos="0" relativeHeight="251655680" behindDoc="0" locked="0" layoutInCell="1" allowOverlap="1" wp14:anchorId="1122427C" wp14:editId="38A41BA5">
            <wp:simplePos x="0" y="0"/>
            <wp:positionH relativeFrom="column">
              <wp:posOffset>-41125</wp:posOffset>
            </wp:positionH>
            <wp:positionV relativeFrom="paragraph">
              <wp:posOffset>109474</wp:posOffset>
            </wp:positionV>
            <wp:extent cx="907473" cy="1018773"/>
            <wp:effectExtent l="0" t="0" r="6985" b="0"/>
            <wp:wrapNone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site de Sochaux.g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7473" cy="10187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05D5" w:rsidRPr="005F7D48">
        <w:rPr>
          <w:rFonts w:ascii="Times New Roman" w:hAnsi="Times New Roman" w:cs="Times New Roman"/>
          <w:b/>
          <w:i/>
          <w:iCs/>
          <w:sz w:val="24"/>
          <w:szCs w:val="24"/>
        </w:rPr>
        <w:t>S</w:t>
      </w:r>
      <w:r w:rsidR="00562374">
        <w:rPr>
          <w:rFonts w:ascii="Times New Roman" w:hAnsi="Times New Roman" w:cs="Times New Roman"/>
          <w:b/>
          <w:i/>
          <w:iCs/>
          <w:sz w:val="24"/>
          <w:szCs w:val="24"/>
        </w:rPr>
        <w:t>3</w:t>
      </w:r>
      <w:r w:rsidR="0016241F">
        <w:rPr>
          <w:rFonts w:ascii="Times New Roman" w:hAnsi="Times New Roman" w:cs="Times New Roman"/>
          <w:b/>
          <w:i/>
          <w:iCs/>
          <w:sz w:val="24"/>
          <w:szCs w:val="24"/>
        </w:rPr>
        <w:t>6</w:t>
      </w:r>
      <w:r w:rsidR="002C05D5" w:rsidRPr="005F7D48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="00512F50" w:rsidRPr="005F7D48">
        <w:rPr>
          <w:rFonts w:ascii="Times New Roman" w:hAnsi="Times New Roman" w:cs="Times New Roman"/>
          <w:b/>
          <w:i/>
          <w:iCs/>
          <w:sz w:val="24"/>
          <w:szCs w:val="24"/>
        </w:rPr>
        <w:t>Information</w:t>
      </w:r>
      <w:r w:rsidR="002C05D5" w:rsidRPr="005F7D48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aux salariés, des élus CGT au CSE</w:t>
      </w:r>
    </w:p>
    <w:p w14:paraId="6836FE7E" w14:textId="2A5D9FF9" w:rsidR="003E0112" w:rsidRPr="007C447E" w:rsidRDefault="00221773" w:rsidP="007C447E">
      <w:pPr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pacing w:after="120" w:line="240" w:lineRule="auto"/>
        <w:ind w:left="1644"/>
        <w:jc w:val="center"/>
        <w:rPr>
          <w:rFonts w:ascii="Comic Sans MS" w:hAnsi="Comic Sans MS" w:cs="Times New Roman"/>
          <w:b/>
          <w:color w:val="FF0000"/>
          <w:sz w:val="48"/>
          <w:szCs w:val="48"/>
        </w:rPr>
      </w:pPr>
      <w:r>
        <w:rPr>
          <w:rFonts w:ascii="Comic Sans MS" w:hAnsi="Comic Sans MS" w:cs="Times New Roman"/>
          <w:b/>
          <w:color w:val="FF0000"/>
          <w:sz w:val="48"/>
          <w:szCs w:val="48"/>
        </w:rPr>
        <w:t xml:space="preserve">Dès le retour des congés la direction reprend ses </w:t>
      </w:r>
      <w:r w:rsidR="00956650">
        <w:rPr>
          <w:rFonts w:ascii="Comic Sans MS" w:hAnsi="Comic Sans MS" w:cs="Times New Roman"/>
          <w:b/>
          <w:color w:val="FF0000"/>
          <w:sz w:val="48"/>
          <w:szCs w:val="48"/>
        </w:rPr>
        <w:t>mauvaises</w:t>
      </w:r>
      <w:r>
        <w:rPr>
          <w:rFonts w:ascii="Comic Sans MS" w:hAnsi="Comic Sans MS" w:cs="Times New Roman"/>
          <w:b/>
          <w:color w:val="FF0000"/>
          <w:sz w:val="48"/>
          <w:szCs w:val="48"/>
        </w:rPr>
        <w:t xml:space="preserve"> habitudes</w:t>
      </w:r>
      <w:r w:rsidR="007C447E">
        <w:rPr>
          <w:rFonts w:ascii="Comic Sans MS" w:hAnsi="Comic Sans MS" w:cs="Times New Roman"/>
          <w:b/>
          <w:color w:val="FF0000"/>
          <w:sz w:val="48"/>
          <w:szCs w:val="48"/>
        </w:rPr>
        <w:t> !</w:t>
      </w:r>
    </w:p>
    <w:p w14:paraId="604EA6F8" w14:textId="188C3FF3" w:rsidR="00D77036" w:rsidRPr="00E10A16" w:rsidRDefault="00587189" w:rsidP="0071600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2F2F2" w:themeFill="background1" w:themeFillShade="F2"/>
        <w:spacing w:before="120" w:after="80" w:line="240" w:lineRule="auto"/>
        <w:ind w:right="-23"/>
        <w:jc w:val="center"/>
        <w:rPr>
          <w:rFonts w:ascii="Comic Sans MS" w:hAnsi="Comic Sans MS" w:cs="Times New Roman"/>
          <w:b/>
          <w:color w:val="FF0000"/>
          <w:sz w:val="32"/>
          <w:szCs w:val="32"/>
        </w:rPr>
      </w:pPr>
      <w:r>
        <w:rPr>
          <w:rFonts w:ascii="Comic Sans MS" w:hAnsi="Comic Sans MS" w:cs="Times New Roman"/>
          <w:b/>
          <w:color w:val="FF0000"/>
          <w:sz w:val="32"/>
          <w:szCs w:val="32"/>
        </w:rPr>
        <w:t>Fiche de paye</w:t>
      </w:r>
      <w:r w:rsidR="005773F7">
        <w:rPr>
          <w:rFonts w:ascii="Comic Sans MS" w:hAnsi="Comic Sans MS" w:cs="Times New Roman"/>
          <w:b/>
          <w:color w:val="FF0000"/>
          <w:sz w:val="32"/>
          <w:szCs w:val="32"/>
        </w:rPr>
        <w:t> !</w:t>
      </w:r>
    </w:p>
    <w:p w14:paraId="1D74860A" w14:textId="32D233F9" w:rsidR="0016241F" w:rsidRPr="00A20F82" w:rsidRDefault="00923469" w:rsidP="0071600B">
      <w:pPr>
        <w:spacing w:after="80" w:line="240" w:lineRule="auto"/>
        <w:jc w:val="both"/>
        <w:rPr>
          <w:rFonts w:ascii="Times New Roman" w:hAnsi="Times New Roman" w:cs="Times New Roman"/>
          <w:noProof/>
          <w:spacing w:val="-2"/>
          <w:sz w:val="25"/>
          <w:szCs w:val="25"/>
          <w:lang w:eastAsia="fr-FR"/>
        </w:rPr>
      </w:pPr>
      <w:r w:rsidRPr="00A20F82">
        <w:rPr>
          <w:rFonts w:ascii="Comic Sans MS" w:hAnsi="Comic Sans MS" w:cs="Times New Roman"/>
          <w:b/>
          <w:bCs/>
          <w:noProof/>
          <w:color w:val="FF0000"/>
          <w:sz w:val="25"/>
          <w:szCs w:val="25"/>
        </w:rPr>
        <w:drawing>
          <wp:anchor distT="0" distB="0" distL="114300" distR="114300" simplePos="0" relativeHeight="251658240" behindDoc="0" locked="0" layoutInCell="1" allowOverlap="1" wp14:anchorId="6F2E5E9C" wp14:editId="3C7A0F7E">
            <wp:simplePos x="0" y="0"/>
            <wp:positionH relativeFrom="column">
              <wp:posOffset>4803140</wp:posOffset>
            </wp:positionH>
            <wp:positionV relativeFrom="paragraph">
              <wp:posOffset>9525</wp:posOffset>
            </wp:positionV>
            <wp:extent cx="1858010" cy="1712595"/>
            <wp:effectExtent l="0" t="0" r="8890" b="1905"/>
            <wp:wrapSquare wrapText="bothSides"/>
            <wp:docPr id="1" name="Image 1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&#10;&#10;Description générée automatiquement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colorTemperature colorTemp="47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8010" cy="1712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241F" w:rsidRPr="00A20F82">
        <w:rPr>
          <w:rFonts w:ascii="Times New Roman" w:hAnsi="Times New Roman" w:cs="Times New Roman"/>
          <w:b/>
          <w:bCs/>
          <w:noProof/>
          <w:spacing w:val="-2"/>
          <w:sz w:val="25"/>
          <w:szCs w:val="25"/>
          <w:u w:val="single"/>
          <w:lang w:eastAsia="fr-FR"/>
        </w:rPr>
        <w:t>Ce que dit le code du travail</w:t>
      </w:r>
      <w:r w:rsidR="0016241F" w:rsidRPr="00A20F82">
        <w:rPr>
          <w:rFonts w:ascii="Times New Roman" w:hAnsi="Times New Roman" w:cs="Times New Roman"/>
          <w:noProof/>
          <w:spacing w:val="-2"/>
          <w:sz w:val="25"/>
          <w:szCs w:val="25"/>
          <w:lang w:eastAsia="fr-FR"/>
        </w:rPr>
        <w:t xml:space="preserve"> : </w:t>
      </w:r>
      <w:r w:rsidR="002B2A19" w:rsidRPr="00A20F82">
        <w:rPr>
          <w:rFonts w:ascii="Times New Roman" w:hAnsi="Times New Roman" w:cs="Times New Roman"/>
          <w:noProof/>
          <w:spacing w:val="-2"/>
          <w:sz w:val="25"/>
          <w:szCs w:val="25"/>
          <w:lang w:eastAsia="fr-FR"/>
        </w:rPr>
        <w:t xml:space="preserve">tout salarié doit recevoir un bulletin de paie </w:t>
      </w:r>
      <w:r w:rsidR="002B2A19" w:rsidRPr="00A20F82">
        <w:rPr>
          <w:rFonts w:ascii="Times New Roman" w:hAnsi="Times New Roman" w:cs="Times New Roman"/>
          <w:b/>
          <w:bCs/>
          <w:noProof/>
          <w:color w:val="FF0000"/>
          <w:spacing w:val="-2"/>
          <w:sz w:val="25"/>
          <w:szCs w:val="25"/>
          <w:lang w:eastAsia="fr-FR"/>
        </w:rPr>
        <w:t>lors du pai</w:t>
      </w:r>
      <w:r w:rsidR="00A97D09">
        <w:rPr>
          <w:rFonts w:ascii="Times New Roman" w:hAnsi="Times New Roman" w:cs="Times New Roman"/>
          <w:b/>
          <w:bCs/>
          <w:noProof/>
          <w:color w:val="FF0000"/>
          <w:spacing w:val="-2"/>
          <w:sz w:val="25"/>
          <w:szCs w:val="25"/>
          <w:lang w:eastAsia="fr-FR"/>
        </w:rPr>
        <w:t>e</w:t>
      </w:r>
      <w:r w:rsidR="002B2A19" w:rsidRPr="00A20F82">
        <w:rPr>
          <w:rFonts w:ascii="Times New Roman" w:hAnsi="Times New Roman" w:cs="Times New Roman"/>
          <w:b/>
          <w:bCs/>
          <w:noProof/>
          <w:color w:val="FF0000"/>
          <w:spacing w:val="-2"/>
          <w:sz w:val="25"/>
          <w:szCs w:val="25"/>
          <w:lang w:eastAsia="fr-FR"/>
        </w:rPr>
        <w:t>ment du salaire</w:t>
      </w:r>
      <w:r w:rsidR="002B2A19" w:rsidRPr="00A20F82">
        <w:rPr>
          <w:rFonts w:ascii="Times New Roman" w:hAnsi="Times New Roman" w:cs="Times New Roman"/>
          <w:noProof/>
          <w:spacing w:val="-2"/>
          <w:sz w:val="25"/>
          <w:szCs w:val="25"/>
          <w:lang w:eastAsia="fr-FR"/>
        </w:rPr>
        <w:t>, quelque soit le montant et la nature de ses rénumérations, la forme ou la validité de son contrat (article L 3243-1 du code du travail).</w:t>
      </w:r>
    </w:p>
    <w:p w14:paraId="30B7438F" w14:textId="577E0E17" w:rsidR="002B2A19" w:rsidRPr="00A20F82" w:rsidRDefault="002B2A19" w:rsidP="0071600B">
      <w:pPr>
        <w:spacing w:after="80" w:line="240" w:lineRule="auto"/>
        <w:jc w:val="both"/>
        <w:rPr>
          <w:rFonts w:ascii="Times New Roman" w:hAnsi="Times New Roman" w:cs="Times New Roman"/>
          <w:noProof/>
          <w:spacing w:val="-2"/>
          <w:sz w:val="25"/>
          <w:szCs w:val="25"/>
          <w:lang w:eastAsia="fr-FR"/>
        </w:rPr>
      </w:pPr>
      <w:r w:rsidRPr="00A20F82">
        <w:rPr>
          <w:rFonts w:ascii="Times New Roman" w:hAnsi="Times New Roman" w:cs="Times New Roman"/>
          <w:noProof/>
          <w:spacing w:val="-2"/>
          <w:sz w:val="25"/>
          <w:szCs w:val="25"/>
          <w:lang w:eastAsia="fr-FR"/>
        </w:rPr>
        <w:t>La remise se fait soit en main propre, soit par courrier, soit par voie électronique (avec accord du salarié) (article L 3243-2 du code du travail).</w:t>
      </w:r>
    </w:p>
    <w:p w14:paraId="3F7629FA" w14:textId="11FF7E10" w:rsidR="002B2A19" w:rsidRPr="00A20F82" w:rsidRDefault="002B2A19" w:rsidP="0071600B">
      <w:pPr>
        <w:spacing w:after="80" w:line="240" w:lineRule="auto"/>
        <w:jc w:val="both"/>
        <w:rPr>
          <w:rFonts w:ascii="Times New Roman" w:hAnsi="Times New Roman" w:cs="Times New Roman"/>
          <w:noProof/>
          <w:spacing w:val="-2"/>
          <w:sz w:val="25"/>
          <w:szCs w:val="25"/>
          <w:lang w:eastAsia="fr-FR"/>
        </w:rPr>
      </w:pPr>
      <w:r w:rsidRPr="00A20F82">
        <w:rPr>
          <w:rFonts w:ascii="Times New Roman" w:hAnsi="Times New Roman" w:cs="Times New Roman"/>
          <w:noProof/>
          <w:spacing w:val="-2"/>
          <w:sz w:val="25"/>
          <w:szCs w:val="25"/>
          <w:lang w:eastAsia="fr-FR"/>
        </w:rPr>
        <w:t xml:space="preserve">Enfin l’article L3243-3 précise que </w:t>
      </w:r>
      <w:r w:rsidR="00A2060D" w:rsidRPr="00A20F82">
        <w:rPr>
          <w:rFonts w:ascii="Times New Roman" w:hAnsi="Times New Roman" w:cs="Times New Roman"/>
          <w:noProof/>
          <w:spacing w:val="-2"/>
          <w:sz w:val="25"/>
          <w:szCs w:val="25"/>
          <w:lang w:eastAsia="fr-FR"/>
        </w:rPr>
        <w:t xml:space="preserve">ce n’est pas parce que </w:t>
      </w:r>
      <w:r w:rsidR="00A2060D" w:rsidRPr="0030183B">
        <w:rPr>
          <w:rFonts w:ascii="Times New Roman" w:hAnsi="Times New Roman" w:cs="Times New Roman"/>
          <w:noProof/>
          <w:spacing w:val="-2"/>
          <w:sz w:val="25"/>
          <w:szCs w:val="25"/>
          <w:lang w:eastAsia="fr-FR"/>
        </w:rPr>
        <w:t xml:space="preserve">le salarié </w:t>
      </w:r>
      <w:r w:rsidR="005773F7" w:rsidRPr="0030183B">
        <w:rPr>
          <w:rFonts w:ascii="Times New Roman" w:hAnsi="Times New Roman" w:cs="Times New Roman"/>
          <w:noProof/>
          <w:spacing w:val="-2"/>
          <w:sz w:val="25"/>
          <w:szCs w:val="25"/>
          <w:lang w:eastAsia="fr-FR"/>
        </w:rPr>
        <w:t>a</w:t>
      </w:r>
      <w:r w:rsidR="00A2060D" w:rsidRPr="0030183B">
        <w:rPr>
          <w:rFonts w:ascii="Times New Roman" w:hAnsi="Times New Roman" w:cs="Times New Roman"/>
          <w:noProof/>
          <w:spacing w:val="-2"/>
          <w:sz w:val="25"/>
          <w:szCs w:val="25"/>
          <w:lang w:eastAsia="fr-FR"/>
        </w:rPr>
        <w:t xml:space="preserve"> accepté </w:t>
      </w:r>
      <w:r w:rsidR="00A2060D" w:rsidRPr="00A20F82">
        <w:rPr>
          <w:rFonts w:ascii="Times New Roman" w:hAnsi="Times New Roman" w:cs="Times New Roman"/>
          <w:noProof/>
          <w:spacing w:val="-2"/>
          <w:sz w:val="25"/>
          <w:szCs w:val="25"/>
          <w:lang w:eastAsia="fr-FR"/>
        </w:rPr>
        <w:t>un bulletin de paie qu’il perd le droit de le contester : salaire non versé, montant insuffisant, etc…</w:t>
      </w:r>
    </w:p>
    <w:p w14:paraId="32F02E42" w14:textId="2E2C3849" w:rsidR="00923469" w:rsidRPr="0030183B" w:rsidRDefault="00A2060D" w:rsidP="0071600B">
      <w:pPr>
        <w:spacing w:after="80" w:line="240" w:lineRule="auto"/>
        <w:jc w:val="both"/>
        <w:rPr>
          <w:rFonts w:ascii="Times New Roman" w:hAnsi="Times New Roman" w:cs="Times New Roman"/>
          <w:noProof/>
          <w:spacing w:val="-2"/>
          <w:sz w:val="25"/>
          <w:szCs w:val="25"/>
          <w:lang w:eastAsia="fr-FR"/>
        </w:rPr>
      </w:pPr>
      <w:r w:rsidRPr="00A20F82">
        <w:rPr>
          <w:rFonts w:ascii="Times New Roman" w:hAnsi="Times New Roman" w:cs="Times New Roman"/>
          <w:noProof/>
          <w:spacing w:val="-2"/>
          <w:sz w:val="25"/>
          <w:szCs w:val="25"/>
          <w:lang w:eastAsia="fr-FR"/>
        </w:rPr>
        <w:t>Cela fait plusieur</w:t>
      </w:r>
      <w:r w:rsidR="00923469" w:rsidRPr="00A20F82">
        <w:rPr>
          <w:rFonts w:ascii="Times New Roman" w:hAnsi="Times New Roman" w:cs="Times New Roman"/>
          <w:noProof/>
          <w:spacing w:val="-2"/>
          <w:sz w:val="25"/>
          <w:szCs w:val="25"/>
          <w:lang w:eastAsia="fr-FR"/>
        </w:rPr>
        <w:t>s</w:t>
      </w:r>
      <w:r w:rsidRPr="00A20F82">
        <w:rPr>
          <w:rFonts w:ascii="Times New Roman" w:hAnsi="Times New Roman" w:cs="Times New Roman"/>
          <w:noProof/>
          <w:spacing w:val="-2"/>
          <w:sz w:val="25"/>
          <w:szCs w:val="25"/>
          <w:lang w:eastAsia="fr-FR"/>
        </w:rPr>
        <w:t xml:space="preserve"> mois que certains d’entre nous re</w:t>
      </w:r>
      <w:r w:rsidR="00956650" w:rsidRPr="00A20F82">
        <w:rPr>
          <w:rFonts w:ascii="Times New Roman" w:hAnsi="Times New Roman" w:cs="Times New Roman"/>
          <w:noProof/>
          <w:spacing w:val="-2"/>
          <w:sz w:val="25"/>
          <w:szCs w:val="25"/>
          <w:lang w:eastAsia="fr-FR"/>
        </w:rPr>
        <w:t>çoi</w:t>
      </w:r>
      <w:r w:rsidRPr="00A20F82">
        <w:rPr>
          <w:rFonts w:ascii="Times New Roman" w:hAnsi="Times New Roman" w:cs="Times New Roman"/>
          <w:noProof/>
          <w:spacing w:val="-2"/>
          <w:sz w:val="25"/>
          <w:szCs w:val="25"/>
          <w:lang w:eastAsia="fr-FR"/>
        </w:rPr>
        <w:t xml:space="preserve">vent leurs fiches de paie avec un </w:t>
      </w:r>
      <w:r w:rsidR="00956650" w:rsidRPr="00A20F82">
        <w:rPr>
          <w:rFonts w:ascii="Times New Roman" w:hAnsi="Times New Roman" w:cs="Times New Roman"/>
          <w:noProof/>
          <w:spacing w:val="-2"/>
          <w:sz w:val="25"/>
          <w:szCs w:val="25"/>
          <w:lang w:eastAsia="fr-FR"/>
        </w:rPr>
        <w:t>énorme</w:t>
      </w:r>
      <w:r w:rsidRPr="00A20F82">
        <w:rPr>
          <w:rFonts w:ascii="Times New Roman" w:hAnsi="Times New Roman" w:cs="Times New Roman"/>
          <w:noProof/>
          <w:spacing w:val="-2"/>
          <w:sz w:val="25"/>
          <w:szCs w:val="25"/>
          <w:lang w:eastAsia="fr-FR"/>
        </w:rPr>
        <w:t xml:space="preserve"> retard, c’est un moyen de pression in</w:t>
      </w:r>
      <w:r w:rsidR="00BE497F">
        <w:rPr>
          <w:rFonts w:ascii="Times New Roman" w:hAnsi="Times New Roman" w:cs="Times New Roman"/>
          <w:noProof/>
          <w:spacing w:val="-2"/>
          <w:sz w:val="25"/>
          <w:szCs w:val="25"/>
          <w:lang w:eastAsia="fr-FR"/>
        </w:rPr>
        <w:t>a</w:t>
      </w:r>
      <w:r w:rsidRPr="00A20F82">
        <w:rPr>
          <w:rFonts w:ascii="Times New Roman" w:hAnsi="Times New Roman" w:cs="Times New Roman"/>
          <w:noProof/>
          <w:spacing w:val="-2"/>
          <w:sz w:val="25"/>
          <w:szCs w:val="25"/>
          <w:lang w:eastAsia="fr-FR"/>
        </w:rPr>
        <w:t>dmissible sur les salariés ayant fait le choix de conserver la version papier</w:t>
      </w:r>
      <w:r w:rsidR="00956650" w:rsidRPr="00A20F82">
        <w:rPr>
          <w:rFonts w:ascii="Times New Roman" w:hAnsi="Times New Roman" w:cs="Times New Roman"/>
          <w:noProof/>
          <w:spacing w:val="-2"/>
          <w:sz w:val="25"/>
          <w:szCs w:val="25"/>
          <w:lang w:eastAsia="fr-FR"/>
        </w:rPr>
        <w:t>, afin de leur faire ouvrir le coffre fort numérique.</w:t>
      </w:r>
      <w:r w:rsidRPr="00A20F82">
        <w:rPr>
          <w:rFonts w:ascii="Times New Roman" w:hAnsi="Times New Roman" w:cs="Times New Roman"/>
          <w:noProof/>
          <w:spacing w:val="-2"/>
          <w:sz w:val="25"/>
          <w:szCs w:val="25"/>
          <w:lang w:eastAsia="fr-FR"/>
        </w:rPr>
        <w:t xml:space="preserve"> </w:t>
      </w:r>
      <w:r w:rsidR="00923469" w:rsidRPr="00A20F82">
        <w:rPr>
          <w:rFonts w:ascii="Times New Roman" w:hAnsi="Times New Roman" w:cs="Times New Roman"/>
          <w:noProof/>
          <w:spacing w:val="-2"/>
          <w:sz w:val="25"/>
          <w:szCs w:val="25"/>
          <w:lang w:eastAsia="fr-FR"/>
        </w:rPr>
        <w:t xml:space="preserve">La </w:t>
      </w:r>
      <w:r w:rsidR="00923469" w:rsidRPr="0030183B">
        <w:rPr>
          <w:rFonts w:ascii="Times New Roman" w:hAnsi="Times New Roman" w:cs="Times New Roman"/>
          <w:noProof/>
          <w:spacing w:val="-2"/>
          <w:sz w:val="25"/>
          <w:szCs w:val="25"/>
          <w:lang w:eastAsia="fr-FR"/>
        </w:rPr>
        <w:t>direction se cache derrière de fausse</w:t>
      </w:r>
      <w:r w:rsidR="005773F7" w:rsidRPr="0030183B">
        <w:rPr>
          <w:rFonts w:ascii="Times New Roman" w:hAnsi="Times New Roman" w:cs="Times New Roman"/>
          <w:noProof/>
          <w:spacing w:val="-2"/>
          <w:sz w:val="25"/>
          <w:szCs w:val="25"/>
          <w:lang w:eastAsia="fr-FR"/>
        </w:rPr>
        <w:t>s</w:t>
      </w:r>
      <w:r w:rsidR="00923469" w:rsidRPr="0030183B">
        <w:rPr>
          <w:rFonts w:ascii="Times New Roman" w:hAnsi="Times New Roman" w:cs="Times New Roman"/>
          <w:noProof/>
          <w:spacing w:val="-2"/>
          <w:sz w:val="25"/>
          <w:szCs w:val="25"/>
          <w:lang w:eastAsia="fr-FR"/>
        </w:rPr>
        <w:t xml:space="preserve"> excuse</w:t>
      </w:r>
      <w:r w:rsidR="005773F7" w:rsidRPr="0030183B">
        <w:rPr>
          <w:rFonts w:ascii="Times New Roman" w:hAnsi="Times New Roman" w:cs="Times New Roman"/>
          <w:noProof/>
          <w:spacing w:val="-2"/>
          <w:sz w:val="25"/>
          <w:szCs w:val="25"/>
          <w:lang w:eastAsia="fr-FR"/>
        </w:rPr>
        <w:t>s</w:t>
      </w:r>
      <w:r w:rsidR="00923469" w:rsidRPr="0030183B">
        <w:rPr>
          <w:rFonts w:ascii="Times New Roman" w:hAnsi="Times New Roman" w:cs="Times New Roman"/>
          <w:noProof/>
          <w:spacing w:val="-2"/>
          <w:sz w:val="25"/>
          <w:szCs w:val="25"/>
          <w:lang w:eastAsia="fr-FR"/>
        </w:rPr>
        <w:t xml:space="preserve"> </w:t>
      </w:r>
      <w:r w:rsidR="00923469" w:rsidRPr="00A20F82">
        <w:rPr>
          <w:rFonts w:ascii="Times New Roman" w:hAnsi="Times New Roman" w:cs="Times New Roman"/>
          <w:noProof/>
          <w:spacing w:val="-2"/>
          <w:sz w:val="25"/>
          <w:szCs w:val="25"/>
          <w:lang w:eastAsia="fr-FR"/>
        </w:rPr>
        <w:t>du style « c’est la poste, c’est le</w:t>
      </w:r>
      <w:r w:rsidR="005773F7" w:rsidRPr="00A20F82">
        <w:rPr>
          <w:rFonts w:ascii="Times New Roman" w:hAnsi="Times New Roman" w:cs="Times New Roman"/>
          <w:noProof/>
          <w:spacing w:val="-2"/>
          <w:sz w:val="25"/>
          <w:szCs w:val="25"/>
          <w:lang w:eastAsia="fr-FR"/>
        </w:rPr>
        <w:t>s</w:t>
      </w:r>
      <w:r w:rsidR="00923469" w:rsidRPr="00A20F82">
        <w:rPr>
          <w:rFonts w:ascii="Times New Roman" w:hAnsi="Times New Roman" w:cs="Times New Roman"/>
          <w:noProof/>
          <w:spacing w:val="-2"/>
          <w:sz w:val="25"/>
          <w:szCs w:val="25"/>
          <w:lang w:eastAsia="fr-FR"/>
        </w:rPr>
        <w:t xml:space="preserve"> congés etc ». Quand la fiche de paie était donné</w:t>
      </w:r>
      <w:r w:rsidR="0040637D">
        <w:rPr>
          <w:rFonts w:ascii="Times New Roman" w:hAnsi="Times New Roman" w:cs="Times New Roman"/>
          <w:noProof/>
          <w:spacing w:val="-2"/>
          <w:sz w:val="25"/>
          <w:szCs w:val="25"/>
          <w:lang w:eastAsia="fr-FR"/>
        </w:rPr>
        <w:t>e</w:t>
      </w:r>
      <w:r w:rsidR="00923469" w:rsidRPr="00A20F82">
        <w:rPr>
          <w:rFonts w:ascii="Times New Roman" w:hAnsi="Times New Roman" w:cs="Times New Roman"/>
          <w:noProof/>
          <w:spacing w:val="-2"/>
          <w:sz w:val="25"/>
          <w:szCs w:val="25"/>
          <w:lang w:eastAsia="fr-FR"/>
        </w:rPr>
        <w:t xml:space="preserve"> de la main à la main il n’y avait pas de problème </w:t>
      </w:r>
      <w:r w:rsidR="00923469" w:rsidRPr="0030183B">
        <w:rPr>
          <w:rFonts w:ascii="Times New Roman" w:hAnsi="Times New Roman" w:cs="Times New Roman"/>
          <w:noProof/>
          <w:spacing w:val="-2"/>
          <w:sz w:val="25"/>
          <w:szCs w:val="25"/>
          <w:lang w:eastAsia="fr-FR"/>
        </w:rPr>
        <w:t xml:space="preserve">! </w:t>
      </w:r>
      <w:r w:rsidR="005773F7" w:rsidRPr="0030183B">
        <w:rPr>
          <w:rFonts w:ascii="Times New Roman" w:hAnsi="Times New Roman" w:cs="Times New Roman"/>
          <w:noProof/>
          <w:spacing w:val="-2"/>
          <w:sz w:val="25"/>
          <w:szCs w:val="25"/>
          <w:lang w:eastAsia="fr-FR"/>
        </w:rPr>
        <w:t>Pour des économies de bout de chandelle</w:t>
      </w:r>
      <w:r w:rsidR="00BE497F">
        <w:rPr>
          <w:rFonts w:ascii="Times New Roman" w:hAnsi="Times New Roman" w:cs="Times New Roman"/>
          <w:noProof/>
          <w:spacing w:val="-2"/>
          <w:sz w:val="25"/>
          <w:szCs w:val="25"/>
          <w:lang w:eastAsia="fr-FR"/>
        </w:rPr>
        <w:t>s</w:t>
      </w:r>
      <w:r w:rsidR="005773F7" w:rsidRPr="0030183B">
        <w:rPr>
          <w:rFonts w:ascii="Times New Roman" w:hAnsi="Times New Roman" w:cs="Times New Roman"/>
          <w:noProof/>
          <w:spacing w:val="-2"/>
          <w:sz w:val="25"/>
          <w:szCs w:val="25"/>
          <w:lang w:eastAsia="fr-FR"/>
        </w:rPr>
        <w:t xml:space="preserve"> PSA fait des sacs de nœuds là où il ne devrait pas</w:t>
      </w:r>
      <w:r w:rsidR="0040637D">
        <w:rPr>
          <w:rFonts w:ascii="Times New Roman" w:hAnsi="Times New Roman" w:cs="Times New Roman"/>
          <w:noProof/>
          <w:spacing w:val="-2"/>
          <w:sz w:val="25"/>
          <w:szCs w:val="25"/>
          <w:lang w:eastAsia="fr-FR"/>
        </w:rPr>
        <w:t xml:space="preserve"> y</w:t>
      </w:r>
      <w:r w:rsidR="005773F7" w:rsidRPr="0030183B">
        <w:rPr>
          <w:rFonts w:ascii="Times New Roman" w:hAnsi="Times New Roman" w:cs="Times New Roman"/>
          <w:noProof/>
          <w:spacing w:val="-2"/>
          <w:sz w:val="25"/>
          <w:szCs w:val="25"/>
          <w:lang w:eastAsia="fr-FR"/>
        </w:rPr>
        <w:t xml:space="preserve"> en avoir !</w:t>
      </w:r>
    </w:p>
    <w:p w14:paraId="5D9C81FF" w14:textId="65C0A53D" w:rsidR="00A2060D" w:rsidRPr="0071600B" w:rsidRDefault="00A2060D" w:rsidP="005773F7">
      <w:pPr>
        <w:spacing w:after="60" w:line="240" w:lineRule="auto"/>
        <w:jc w:val="center"/>
        <w:rPr>
          <w:rFonts w:ascii="Times New Roman" w:hAnsi="Times New Roman" w:cs="Times New Roman"/>
          <w:noProof/>
          <w:spacing w:val="-4"/>
          <w:sz w:val="26"/>
          <w:szCs w:val="26"/>
          <w:lang w:eastAsia="fr-FR"/>
        </w:rPr>
      </w:pPr>
      <w:r w:rsidRPr="0071600B">
        <w:rPr>
          <w:rFonts w:ascii="Times New Roman" w:hAnsi="Times New Roman" w:cs="Times New Roman"/>
          <w:b/>
          <w:bCs/>
          <w:noProof/>
          <w:spacing w:val="-4"/>
          <w:sz w:val="26"/>
          <w:szCs w:val="26"/>
          <w:lang w:eastAsia="fr-FR"/>
        </w:rPr>
        <w:t xml:space="preserve">La CGT interviendra au CSE de fin septembre afin de faire valoir le droit de chacun d’avoir au plus vite </w:t>
      </w:r>
      <w:r w:rsidR="005773F7" w:rsidRPr="0071600B">
        <w:rPr>
          <w:rFonts w:ascii="Times New Roman" w:hAnsi="Times New Roman" w:cs="Times New Roman"/>
          <w:b/>
          <w:bCs/>
          <w:noProof/>
          <w:spacing w:val="-4"/>
          <w:sz w:val="26"/>
          <w:szCs w:val="26"/>
          <w:lang w:eastAsia="fr-FR"/>
        </w:rPr>
        <w:t>sa</w:t>
      </w:r>
      <w:r w:rsidRPr="0071600B">
        <w:rPr>
          <w:rFonts w:ascii="Times New Roman" w:hAnsi="Times New Roman" w:cs="Times New Roman"/>
          <w:b/>
          <w:bCs/>
          <w:noProof/>
          <w:spacing w:val="-4"/>
          <w:sz w:val="26"/>
          <w:szCs w:val="26"/>
          <w:lang w:eastAsia="fr-FR"/>
        </w:rPr>
        <w:t xml:space="preserve"> fiche de paie.</w:t>
      </w:r>
      <w:r w:rsidRPr="0071600B">
        <w:rPr>
          <w:rFonts w:ascii="Times New Roman" w:hAnsi="Times New Roman" w:cs="Times New Roman"/>
          <w:noProof/>
          <w:spacing w:val="-4"/>
          <w:sz w:val="26"/>
          <w:szCs w:val="26"/>
          <w:lang w:eastAsia="fr-FR"/>
        </w:rPr>
        <w:t xml:space="preserve"> </w:t>
      </w:r>
      <w:r w:rsidR="00237A4D" w:rsidRPr="0071600B">
        <w:rPr>
          <w:rFonts w:ascii="Times New Roman" w:hAnsi="Times New Roman" w:cs="Times New Roman"/>
          <w:b/>
          <w:bCs/>
          <w:noProof/>
          <w:color w:val="FF0000"/>
          <w:spacing w:val="-4"/>
          <w:sz w:val="26"/>
          <w:szCs w:val="26"/>
          <w:lang w:eastAsia="fr-FR"/>
        </w:rPr>
        <w:t xml:space="preserve">Si vous </w:t>
      </w:r>
      <w:r w:rsidR="00956650" w:rsidRPr="0071600B">
        <w:rPr>
          <w:rFonts w:ascii="Times New Roman" w:hAnsi="Times New Roman" w:cs="Times New Roman"/>
          <w:b/>
          <w:bCs/>
          <w:noProof/>
          <w:color w:val="FF0000"/>
          <w:spacing w:val="-4"/>
          <w:sz w:val="26"/>
          <w:szCs w:val="26"/>
          <w:lang w:eastAsia="fr-FR"/>
        </w:rPr>
        <w:t>rencontrez</w:t>
      </w:r>
      <w:r w:rsidR="00237A4D" w:rsidRPr="0071600B">
        <w:rPr>
          <w:rFonts w:ascii="Times New Roman" w:hAnsi="Times New Roman" w:cs="Times New Roman"/>
          <w:b/>
          <w:bCs/>
          <w:noProof/>
          <w:color w:val="FF0000"/>
          <w:spacing w:val="-4"/>
          <w:sz w:val="26"/>
          <w:szCs w:val="26"/>
          <w:lang w:eastAsia="fr-FR"/>
        </w:rPr>
        <w:t xml:space="preserve"> des soucis avec vos </w:t>
      </w:r>
      <w:r w:rsidR="00956650" w:rsidRPr="0071600B">
        <w:rPr>
          <w:rFonts w:ascii="Times New Roman" w:hAnsi="Times New Roman" w:cs="Times New Roman"/>
          <w:b/>
          <w:bCs/>
          <w:noProof/>
          <w:color w:val="FF0000"/>
          <w:spacing w:val="-4"/>
          <w:sz w:val="26"/>
          <w:szCs w:val="26"/>
          <w:lang w:eastAsia="fr-FR"/>
        </w:rPr>
        <w:t xml:space="preserve">fiches de </w:t>
      </w:r>
      <w:r w:rsidR="00237A4D" w:rsidRPr="0071600B">
        <w:rPr>
          <w:rFonts w:ascii="Times New Roman" w:hAnsi="Times New Roman" w:cs="Times New Roman"/>
          <w:b/>
          <w:bCs/>
          <w:noProof/>
          <w:color w:val="FF0000"/>
          <w:spacing w:val="-4"/>
          <w:sz w:val="26"/>
          <w:szCs w:val="26"/>
          <w:lang w:eastAsia="fr-FR"/>
        </w:rPr>
        <w:t>paye contactez</w:t>
      </w:r>
      <w:r w:rsidR="005773F7" w:rsidRPr="0071600B">
        <w:rPr>
          <w:rFonts w:ascii="Times New Roman" w:hAnsi="Times New Roman" w:cs="Times New Roman"/>
          <w:b/>
          <w:bCs/>
          <w:noProof/>
          <w:color w:val="FF0000"/>
          <w:spacing w:val="-4"/>
          <w:sz w:val="26"/>
          <w:szCs w:val="26"/>
          <w:lang w:eastAsia="fr-FR"/>
        </w:rPr>
        <w:t>-</w:t>
      </w:r>
      <w:r w:rsidR="00237A4D" w:rsidRPr="0071600B">
        <w:rPr>
          <w:rFonts w:ascii="Times New Roman" w:hAnsi="Times New Roman" w:cs="Times New Roman"/>
          <w:b/>
          <w:bCs/>
          <w:noProof/>
          <w:color w:val="FF0000"/>
          <w:spacing w:val="-4"/>
          <w:sz w:val="26"/>
          <w:szCs w:val="26"/>
          <w:lang w:eastAsia="fr-FR"/>
        </w:rPr>
        <w:t>nous !</w:t>
      </w:r>
    </w:p>
    <w:p w14:paraId="1B4AD918" w14:textId="1301D974" w:rsidR="00D77036" w:rsidRPr="00691A89" w:rsidRDefault="00237A4D" w:rsidP="0071600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2F2F2" w:themeFill="background1" w:themeFillShade="F2"/>
        <w:spacing w:after="80" w:line="240" w:lineRule="auto"/>
        <w:jc w:val="center"/>
        <w:rPr>
          <w:rFonts w:ascii="Comic Sans MS" w:hAnsi="Comic Sans MS" w:cs="Times New Roman"/>
          <w:b/>
          <w:bCs/>
          <w:color w:val="FF0000"/>
          <w:sz w:val="32"/>
          <w:szCs w:val="32"/>
        </w:rPr>
      </w:pPr>
      <w:r>
        <w:rPr>
          <w:rFonts w:ascii="Comic Sans MS" w:hAnsi="Comic Sans MS" w:cs="Times New Roman"/>
          <w:b/>
          <w:bCs/>
          <w:color w:val="FF0000"/>
          <w:sz w:val="32"/>
          <w:szCs w:val="32"/>
        </w:rPr>
        <w:t>Pression</w:t>
      </w:r>
      <w:r w:rsidR="00726D60">
        <w:rPr>
          <w:rFonts w:ascii="Comic Sans MS" w:hAnsi="Comic Sans MS" w:cs="Times New Roman"/>
          <w:b/>
          <w:bCs/>
          <w:color w:val="FF0000"/>
          <w:sz w:val="32"/>
          <w:szCs w:val="32"/>
        </w:rPr>
        <w:t>s</w:t>
      </w:r>
      <w:r>
        <w:rPr>
          <w:rFonts w:ascii="Comic Sans MS" w:hAnsi="Comic Sans MS" w:cs="Times New Roman"/>
          <w:b/>
          <w:bCs/>
          <w:color w:val="FF0000"/>
          <w:sz w:val="32"/>
          <w:szCs w:val="32"/>
        </w:rPr>
        <w:t xml:space="preserve"> sur les malades </w:t>
      </w:r>
      <w:r w:rsidR="00D77036" w:rsidRPr="00691A89">
        <w:rPr>
          <w:rFonts w:ascii="Comic Sans MS" w:hAnsi="Comic Sans MS" w:cs="Times New Roman"/>
          <w:b/>
          <w:bCs/>
          <w:color w:val="FF0000"/>
          <w:sz w:val="32"/>
          <w:szCs w:val="32"/>
        </w:rPr>
        <w:t>!</w:t>
      </w:r>
    </w:p>
    <w:p w14:paraId="0CE05BE3" w14:textId="61797AFA" w:rsidR="005541C9" w:rsidRPr="00A20F82" w:rsidRDefault="004A56ED" w:rsidP="0071600B">
      <w:pPr>
        <w:spacing w:after="80" w:line="240" w:lineRule="auto"/>
        <w:jc w:val="both"/>
        <w:rPr>
          <w:rFonts w:ascii="Times New Roman" w:hAnsi="Times New Roman" w:cs="Times New Roman"/>
          <w:b/>
          <w:bCs/>
          <w:spacing w:val="-2"/>
          <w:sz w:val="25"/>
          <w:szCs w:val="25"/>
        </w:rPr>
      </w:pPr>
      <w:r w:rsidRPr="00A20F82">
        <w:rPr>
          <w:rFonts w:ascii="Comic Sans MS" w:hAnsi="Comic Sans MS" w:cs="Times New Roman"/>
          <w:b/>
          <w:bCs/>
          <w:noProof/>
          <w:color w:val="FF0000"/>
          <w:sz w:val="25"/>
          <w:szCs w:val="25"/>
        </w:rPr>
        <w:drawing>
          <wp:anchor distT="0" distB="0" distL="114300" distR="114300" simplePos="0" relativeHeight="251659264" behindDoc="0" locked="0" layoutInCell="1" allowOverlap="1" wp14:anchorId="7CD1E10F" wp14:editId="228DDC1E">
            <wp:simplePos x="0" y="0"/>
            <wp:positionH relativeFrom="column">
              <wp:posOffset>35560</wp:posOffset>
            </wp:positionH>
            <wp:positionV relativeFrom="paragraph">
              <wp:posOffset>59690</wp:posOffset>
            </wp:positionV>
            <wp:extent cx="1839595" cy="1590675"/>
            <wp:effectExtent l="0" t="0" r="8255" b="9525"/>
            <wp:wrapThrough wrapText="bothSides">
              <wp:wrapPolygon edited="0">
                <wp:start x="0" y="0"/>
                <wp:lineTo x="0" y="21471"/>
                <wp:lineTo x="21473" y="21471"/>
                <wp:lineTo x="21473" y="0"/>
                <wp:lineTo x="0" y="0"/>
              </wp:wrapPolygon>
            </wp:wrapThrough>
            <wp:docPr id="2" name="Image 2" descr="Une image contenant dessi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dessin&#10;&#10;Description générée automatiquement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959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730F" w:rsidRPr="00A20F82">
        <w:rPr>
          <w:rFonts w:ascii="Times New Roman" w:hAnsi="Times New Roman" w:cs="Times New Roman"/>
          <w:spacing w:val="-2"/>
          <w:sz w:val="25"/>
          <w:szCs w:val="25"/>
        </w:rPr>
        <w:t>La direction sous prétexte de</w:t>
      </w:r>
      <w:r w:rsidR="00956650" w:rsidRPr="00A20F82">
        <w:rPr>
          <w:rFonts w:ascii="Times New Roman" w:hAnsi="Times New Roman" w:cs="Times New Roman"/>
          <w:spacing w:val="-2"/>
          <w:sz w:val="25"/>
          <w:szCs w:val="25"/>
        </w:rPr>
        <w:t xml:space="preserve"> ne</w:t>
      </w:r>
      <w:r w:rsidR="0098730F" w:rsidRPr="00A20F82">
        <w:rPr>
          <w:rFonts w:ascii="Times New Roman" w:hAnsi="Times New Roman" w:cs="Times New Roman"/>
          <w:spacing w:val="-2"/>
          <w:sz w:val="25"/>
          <w:szCs w:val="25"/>
        </w:rPr>
        <w:t xml:space="preserve"> pas recevoir les avis d’arrêt de travail </w:t>
      </w:r>
      <w:r w:rsidR="005B332D">
        <w:rPr>
          <w:rFonts w:ascii="Times New Roman" w:hAnsi="Times New Roman" w:cs="Times New Roman"/>
          <w:spacing w:val="-2"/>
          <w:sz w:val="25"/>
          <w:szCs w:val="25"/>
        </w:rPr>
        <w:t>a</w:t>
      </w:r>
      <w:r w:rsidR="0098730F" w:rsidRPr="00A20F82">
        <w:rPr>
          <w:rFonts w:ascii="Times New Roman" w:hAnsi="Times New Roman" w:cs="Times New Roman"/>
          <w:spacing w:val="-2"/>
          <w:sz w:val="25"/>
          <w:szCs w:val="25"/>
        </w:rPr>
        <w:t xml:space="preserve">mpute nos salaires </w:t>
      </w:r>
      <w:r w:rsidR="005773F7" w:rsidRPr="00A20F82">
        <w:rPr>
          <w:rFonts w:ascii="Times New Roman" w:hAnsi="Times New Roman" w:cs="Times New Roman"/>
          <w:spacing w:val="-2"/>
          <w:sz w:val="25"/>
          <w:szCs w:val="25"/>
        </w:rPr>
        <w:t>de</w:t>
      </w:r>
      <w:r w:rsidR="0098730F" w:rsidRPr="00A20F82">
        <w:rPr>
          <w:rFonts w:ascii="Times New Roman" w:hAnsi="Times New Roman" w:cs="Times New Roman"/>
          <w:spacing w:val="-2"/>
          <w:sz w:val="25"/>
          <w:szCs w:val="25"/>
        </w:rPr>
        <w:t xml:space="preserve"> la durée de notre absence</w:t>
      </w:r>
      <w:r w:rsidR="005773F7" w:rsidRPr="00A20F82">
        <w:rPr>
          <w:rFonts w:ascii="Times New Roman" w:hAnsi="Times New Roman" w:cs="Times New Roman"/>
          <w:spacing w:val="-2"/>
          <w:sz w:val="25"/>
          <w:szCs w:val="25"/>
        </w:rPr>
        <w:t>, a</w:t>
      </w:r>
      <w:r w:rsidR="0098730F" w:rsidRPr="00A20F82">
        <w:rPr>
          <w:rFonts w:ascii="Times New Roman" w:hAnsi="Times New Roman" w:cs="Times New Roman"/>
          <w:spacing w:val="-2"/>
          <w:sz w:val="25"/>
          <w:szCs w:val="25"/>
        </w:rPr>
        <w:t xml:space="preserve">lors que nous avons fait les bonnes démarches. </w:t>
      </w:r>
      <w:r w:rsidR="0098730F" w:rsidRPr="00A20F82">
        <w:rPr>
          <w:rFonts w:ascii="Times New Roman" w:hAnsi="Times New Roman" w:cs="Times New Roman"/>
          <w:b/>
          <w:bCs/>
          <w:spacing w:val="-2"/>
          <w:sz w:val="25"/>
          <w:szCs w:val="25"/>
        </w:rPr>
        <w:t>Cette pratique n’est pas anodine, elle permet à la direction d’exercer une pression sur les malades</w:t>
      </w:r>
      <w:r w:rsidRPr="00A20F82">
        <w:rPr>
          <w:rFonts w:ascii="Times New Roman" w:hAnsi="Times New Roman" w:cs="Times New Roman"/>
          <w:b/>
          <w:bCs/>
          <w:spacing w:val="-2"/>
          <w:sz w:val="25"/>
          <w:szCs w:val="25"/>
        </w:rPr>
        <w:t>, en l</w:t>
      </w:r>
      <w:r w:rsidR="005773F7" w:rsidRPr="00A20F82">
        <w:rPr>
          <w:rFonts w:ascii="Times New Roman" w:hAnsi="Times New Roman" w:cs="Times New Roman"/>
          <w:b/>
          <w:bCs/>
          <w:spacing w:val="-2"/>
          <w:sz w:val="25"/>
          <w:szCs w:val="25"/>
        </w:rPr>
        <w:t>es</w:t>
      </w:r>
      <w:r w:rsidRPr="00A20F82">
        <w:rPr>
          <w:rFonts w:ascii="Times New Roman" w:hAnsi="Times New Roman" w:cs="Times New Roman"/>
          <w:b/>
          <w:bCs/>
          <w:spacing w:val="-2"/>
          <w:sz w:val="25"/>
          <w:szCs w:val="25"/>
        </w:rPr>
        <w:t xml:space="preserve"> privant de leur dû.</w:t>
      </w:r>
    </w:p>
    <w:p w14:paraId="790B840B" w14:textId="6F9CF75C" w:rsidR="0098730F" w:rsidRPr="00A20F82" w:rsidRDefault="0098730F" w:rsidP="0071600B">
      <w:pPr>
        <w:spacing w:after="80" w:line="240" w:lineRule="auto"/>
        <w:jc w:val="both"/>
        <w:rPr>
          <w:rFonts w:ascii="Times New Roman" w:hAnsi="Times New Roman" w:cs="Times New Roman"/>
          <w:spacing w:val="-2"/>
          <w:sz w:val="25"/>
          <w:szCs w:val="25"/>
        </w:rPr>
      </w:pPr>
      <w:r w:rsidRPr="00A20F82">
        <w:rPr>
          <w:rFonts w:ascii="Times New Roman" w:hAnsi="Times New Roman" w:cs="Times New Roman"/>
          <w:spacing w:val="-2"/>
          <w:sz w:val="25"/>
          <w:szCs w:val="25"/>
        </w:rPr>
        <w:t xml:space="preserve">Après les pressions sur les avenants de nuit, les pressions téléphoniques, voilà les retraits sur </w:t>
      </w:r>
      <w:r w:rsidRPr="0030183B">
        <w:rPr>
          <w:rFonts w:ascii="Times New Roman" w:hAnsi="Times New Roman" w:cs="Times New Roman"/>
          <w:spacing w:val="-2"/>
          <w:sz w:val="25"/>
          <w:szCs w:val="25"/>
        </w:rPr>
        <w:t>le salaire</w:t>
      </w:r>
      <w:r w:rsidR="004A56ED" w:rsidRPr="0030183B">
        <w:rPr>
          <w:rFonts w:ascii="Times New Roman" w:hAnsi="Times New Roman" w:cs="Times New Roman"/>
          <w:spacing w:val="-2"/>
          <w:sz w:val="25"/>
          <w:szCs w:val="25"/>
        </w:rPr>
        <w:t>.</w:t>
      </w:r>
      <w:r w:rsidRPr="0030183B">
        <w:rPr>
          <w:rFonts w:ascii="Times New Roman" w:hAnsi="Times New Roman" w:cs="Times New Roman"/>
          <w:spacing w:val="-2"/>
          <w:sz w:val="25"/>
          <w:szCs w:val="25"/>
        </w:rPr>
        <w:t xml:space="preserve"> </w:t>
      </w:r>
      <w:r w:rsidR="00A20F82" w:rsidRPr="0030183B">
        <w:rPr>
          <w:rFonts w:ascii="Times New Roman" w:hAnsi="Times New Roman" w:cs="Times New Roman"/>
          <w:spacing w:val="-2"/>
          <w:sz w:val="25"/>
          <w:szCs w:val="25"/>
        </w:rPr>
        <w:t xml:space="preserve">Dans certains cas, il s’avère même que c’est la direction qui n’a pas transmis l’attestation de salaire à la CPAM ! Inadmissible ! </w:t>
      </w:r>
      <w:r w:rsidR="004A56ED" w:rsidRPr="0030183B">
        <w:rPr>
          <w:rFonts w:ascii="Times New Roman" w:hAnsi="Times New Roman" w:cs="Times New Roman"/>
          <w:spacing w:val="-2"/>
          <w:sz w:val="25"/>
          <w:szCs w:val="25"/>
        </w:rPr>
        <w:t>C</w:t>
      </w:r>
      <w:r w:rsidRPr="0030183B">
        <w:rPr>
          <w:rFonts w:ascii="Times New Roman" w:hAnsi="Times New Roman" w:cs="Times New Roman"/>
          <w:spacing w:val="-2"/>
          <w:sz w:val="25"/>
          <w:szCs w:val="25"/>
        </w:rPr>
        <w:t>ertes</w:t>
      </w:r>
      <w:r w:rsidR="00A20F82" w:rsidRPr="0030183B">
        <w:rPr>
          <w:rFonts w:ascii="Times New Roman" w:hAnsi="Times New Roman" w:cs="Times New Roman"/>
          <w:spacing w:val="-2"/>
          <w:sz w:val="25"/>
          <w:szCs w:val="25"/>
        </w:rPr>
        <w:t xml:space="preserve"> les régularisations arrivent</w:t>
      </w:r>
      <w:r w:rsidRPr="0030183B">
        <w:rPr>
          <w:rFonts w:ascii="Times New Roman" w:hAnsi="Times New Roman" w:cs="Times New Roman"/>
          <w:spacing w:val="-2"/>
          <w:sz w:val="25"/>
          <w:szCs w:val="25"/>
        </w:rPr>
        <w:t xml:space="preserve"> le mois d’après</w:t>
      </w:r>
      <w:r w:rsidR="00657290" w:rsidRPr="0030183B">
        <w:rPr>
          <w:rFonts w:ascii="Times New Roman" w:hAnsi="Times New Roman" w:cs="Times New Roman"/>
          <w:spacing w:val="-2"/>
          <w:sz w:val="25"/>
          <w:szCs w:val="25"/>
        </w:rPr>
        <w:t>,</w:t>
      </w:r>
      <w:r w:rsidR="00A20F82" w:rsidRPr="0030183B">
        <w:rPr>
          <w:rFonts w:ascii="Times New Roman" w:hAnsi="Times New Roman" w:cs="Times New Roman"/>
          <w:spacing w:val="-2"/>
          <w:sz w:val="25"/>
          <w:szCs w:val="25"/>
        </w:rPr>
        <w:t xml:space="preserve"> mais </w:t>
      </w:r>
      <w:r w:rsidRPr="0030183B">
        <w:rPr>
          <w:rFonts w:ascii="Times New Roman" w:hAnsi="Times New Roman" w:cs="Times New Roman"/>
          <w:spacing w:val="-2"/>
          <w:sz w:val="25"/>
          <w:szCs w:val="25"/>
        </w:rPr>
        <w:t xml:space="preserve">pour </w:t>
      </w:r>
      <w:r w:rsidRPr="00A20F82">
        <w:rPr>
          <w:rFonts w:ascii="Times New Roman" w:hAnsi="Times New Roman" w:cs="Times New Roman"/>
          <w:spacing w:val="-2"/>
          <w:sz w:val="25"/>
          <w:szCs w:val="25"/>
        </w:rPr>
        <w:t>nous</w:t>
      </w:r>
      <w:r w:rsidR="00657290" w:rsidRPr="00A20F82">
        <w:rPr>
          <w:rFonts w:ascii="Times New Roman" w:hAnsi="Times New Roman" w:cs="Times New Roman"/>
          <w:spacing w:val="-2"/>
          <w:sz w:val="25"/>
          <w:szCs w:val="25"/>
        </w:rPr>
        <w:t>,</w:t>
      </w:r>
      <w:r w:rsidRPr="00A20F82">
        <w:rPr>
          <w:rFonts w:ascii="Times New Roman" w:hAnsi="Times New Roman" w:cs="Times New Roman"/>
          <w:spacing w:val="-2"/>
          <w:sz w:val="25"/>
          <w:szCs w:val="25"/>
        </w:rPr>
        <w:t xml:space="preserve"> salariés</w:t>
      </w:r>
      <w:r w:rsidR="00657290" w:rsidRPr="00A20F82">
        <w:rPr>
          <w:rFonts w:ascii="Times New Roman" w:hAnsi="Times New Roman" w:cs="Times New Roman"/>
          <w:spacing w:val="-2"/>
          <w:sz w:val="25"/>
          <w:szCs w:val="25"/>
        </w:rPr>
        <w:t>,</w:t>
      </w:r>
      <w:r w:rsidRPr="00A20F82">
        <w:rPr>
          <w:rFonts w:ascii="Times New Roman" w:hAnsi="Times New Roman" w:cs="Times New Roman"/>
          <w:spacing w:val="-2"/>
          <w:sz w:val="25"/>
          <w:szCs w:val="25"/>
        </w:rPr>
        <w:t xml:space="preserve"> les factures ne sont pas </w:t>
      </w:r>
      <w:r w:rsidR="00657290" w:rsidRPr="00A20F82">
        <w:rPr>
          <w:rFonts w:ascii="Times New Roman" w:hAnsi="Times New Roman" w:cs="Times New Roman"/>
          <w:spacing w:val="-2"/>
          <w:sz w:val="25"/>
          <w:szCs w:val="25"/>
        </w:rPr>
        <w:t>mises</w:t>
      </w:r>
      <w:r w:rsidRPr="00A20F82">
        <w:rPr>
          <w:rFonts w:ascii="Times New Roman" w:hAnsi="Times New Roman" w:cs="Times New Roman"/>
          <w:spacing w:val="-2"/>
          <w:sz w:val="25"/>
          <w:szCs w:val="25"/>
        </w:rPr>
        <w:t xml:space="preserve"> en attente à la suite des erreurs de PSA, et au vu des bas salaires</w:t>
      </w:r>
      <w:r w:rsidR="004A56ED" w:rsidRPr="00A20F82">
        <w:rPr>
          <w:rFonts w:ascii="Times New Roman" w:hAnsi="Times New Roman" w:cs="Times New Roman"/>
          <w:spacing w:val="-2"/>
          <w:sz w:val="25"/>
          <w:szCs w:val="25"/>
        </w:rPr>
        <w:t>, les AGIO</w:t>
      </w:r>
      <w:r w:rsidR="00BE497F">
        <w:rPr>
          <w:rFonts w:ascii="Times New Roman" w:hAnsi="Times New Roman" w:cs="Times New Roman"/>
          <w:spacing w:val="-2"/>
          <w:sz w:val="25"/>
          <w:szCs w:val="25"/>
        </w:rPr>
        <w:t>S</w:t>
      </w:r>
      <w:r w:rsidR="004A56ED" w:rsidRPr="00A20F82">
        <w:rPr>
          <w:rFonts w:ascii="Times New Roman" w:hAnsi="Times New Roman" w:cs="Times New Roman"/>
          <w:spacing w:val="-2"/>
          <w:sz w:val="25"/>
          <w:szCs w:val="25"/>
        </w:rPr>
        <w:t xml:space="preserve"> sont </w:t>
      </w:r>
      <w:r w:rsidR="00A20F82" w:rsidRPr="00A20F82">
        <w:rPr>
          <w:rFonts w:ascii="Times New Roman" w:hAnsi="Times New Roman" w:cs="Times New Roman"/>
          <w:spacing w:val="-2"/>
          <w:sz w:val="25"/>
          <w:szCs w:val="25"/>
        </w:rPr>
        <w:t xml:space="preserve">pour </w:t>
      </w:r>
      <w:r w:rsidR="004A56ED" w:rsidRPr="00A20F82">
        <w:rPr>
          <w:rFonts w:ascii="Times New Roman" w:hAnsi="Times New Roman" w:cs="Times New Roman"/>
          <w:spacing w:val="-2"/>
          <w:sz w:val="25"/>
          <w:szCs w:val="25"/>
        </w:rPr>
        <w:t>tout de suite et</w:t>
      </w:r>
      <w:r w:rsidRPr="00A20F82">
        <w:rPr>
          <w:rFonts w:ascii="Times New Roman" w:hAnsi="Times New Roman" w:cs="Times New Roman"/>
          <w:spacing w:val="-2"/>
          <w:sz w:val="25"/>
          <w:szCs w:val="25"/>
        </w:rPr>
        <w:t xml:space="preserve"> ce n’est pas la direction qui</w:t>
      </w:r>
      <w:r w:rsidR="004A56ED" w:rsidRPr="00A20F82">
        <w:rPr>
          <w:rFonts w:ascii="Times New Roman" w:hAnsi="Times New Roman" w:cs="Times New Roman"/>
          <w:spacing w:val="-2"/>
          <w:sz w:val="25"/>
          <w:szCs w:val="25"/>
        </w:rPr>
        <w:t xml:space="preserve"> va les</w:t>
      </w:r>
      <w:r w:rsidRPr="00A20F82">
        <w:rPr>
          <w:rFonts w:ascii="Times New Roman" w:hAnsi="Times New Roman" w:cs="Times New Roman"/>
          <w:spacing w:val="-2"/>
          <w:sz w:val="25"/>
          <w:szCs w:val="25"/>
        </w:rPr>
        <w:t xml:space="preserve"> paye</w:t>
      </w:r>
      <w:r w:rsidR="004A56ED" w:rsidRPr="00A20F82">
        <w:rPr>
          <w:rFonts w:ascii="Times New Roman" w:hAnsi="Times New Roman" w:cs="Times New Roman"/>
          <w:spacing w:val="-2"/>
          <w:sz w:val="25"/>
          <w:szCs w:val="25"/>
        </w:rPr>
        <w:t>r.</w:t>
      </w:r>
    </w:p>
    <w:p w14:paraId="75CA7E09" w14:textId="75A0732C" w:rsidR="0098730F" w:rsidRPr="0030183B" w:rsidRDefault="00A20F82" w:rsidP="00A20F82">
      <w:pPr>
        <w:spacing w:after="120" w:line="240" w:lineRule="auto"/>
        <w:jc w:val="center"/>
        <w:rPr>
          <w:rFonts w:ascii="Times New Roman" w:hAnsi="Times New Roman" w:cs="Times New Roman"/>
          <w:b/>
          <w:bCs/>
          <w:color w:val="FF0000"/>
          <w:spacing w:val="-2"/>
          <w:sz w:val="26"/>
          <w:szCs w:val="26"/>
        </w:rPr>
      </w:pPr>
      <w:r w:rsidRPr="00A20F82">
        <w:rPr>
          <w:rFonts w:ascii="Times New Roman" w:hAnsi="Times New Roman" w:cs="Times New Roman"/>
          <w:b/>
          <w:bCs/>
          <w:color w:val="FF0000"/>
          <w:spacing w:val="-2"/>
          <w:sz w:val="26"/>
          <w:szCs w:val="26"/>
        </w:rPr>
        <w:t>N</w:t>
      </w:r>
      <w:r w:rsidR="00657290" w:rsidRPr="00A20F82">
        <w:rPr>
          <w:rFonts w:ascii="Times New Roman" w:hAnsi="Times New Roman" w:cs="Times New Roman"/>
          <w:b/>
          <w:bCs/>
          <w:color w:val="FF0000"/>
          <w:spacing w:val="-2"/>
          <w:sz w:val="26"/>
          <w:szCs w:val="26"/>
        </w:rPr>
        <w:t xml:space="preserve">ous revendiquons la remise en place de la subrogation </w:t>
      </w:r>
      <w:r w:rsidRPr="00A20F82">
        <w:rPr>
          <w:rFonts w:ascii="Times New Roman" w:hAnsi="Times New Roman" w:cs="Times New Roman"/>
          <w:b/>
          <w:bCs/>
          <w:color w:val="FF0000"/>
          <w:spacing w:val="-2"/>
          <w:sz w:val="26"/>
          <w:szCs w:val="26"/>
        </w:rPr>
        <w:t xml:space="preserve">pour que cessent les manœuvres de la direction qui bafoue notre droit élémentaire de nous soigner quand nous </w:t>
      </w:r>
      <w:r w:rsidRPr="0030183B">
        <w:rPr>
          <w:rFonts w:ascii="Times New Roman" w:hAnsi="Times New Roman" w:cs="Times New Roman"/>
          <w:b/>
          <w:bCs/>
          <w:color w:val="FF0000"/>
          <w:spacing w:val="-2"/>
          <w:sz w:val="26"/>
          <w:szCs w:val="26"/>
        </w:rPr>
        <w:t>sommes malades.</w:t>
      </w:r>
    </w:p>
    <w:p w14:paraId="292714D2" w14:textId="49F08D50" w:rsidR="00FA43A2" w:rsidRPr="00FA43A2" w:rsidRDefault="00FA43A2" w:rsidP="0071600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  <w:between w:val="single" w:sz="12" w:space="1" w:color="auto"/>
          <w:bar w:val="single" w:sz="12" w:color="auto"/>
        </w:pBdr>
        <w:shd w:val="clear" w:color="auto" w:fill="F2F2F2" w:themeFill="background1" w:themeFillShade="F2"/>
        <w:spacing w:after="80" w:line="240" w:lineRule="auto"/>
        <w:jc w:val="center"/>
        <w:rPr>
          <w:rFonts w:ascii="Comic Sans MS" w:hAnsi="Comic Sans MS" w:cs="Times New Roman"/>
          <w:b/>
          <w:bCs/>
          <w:color w:val="FF0000"/>
          <w:spacing w:val="-2"/>
          <w:sz w:val="32"/>
          <w:szCs w:val="32"/>
        </w:rPr>
      </w:pPr>
      <w:r>
        <w:rPr>
          <w:rFonts w:ascii="Comic Sans MS" w:hAnsi="Comic Sans MS" w:cs="Times New Roman"/>
          <w:b/>
          <w:bCs/>
          <w:color w:val="FF0000"/>
          <w:spacing w:val="-2"/>
          <w:sz w:val="32"/>
          <w:szCs w:val="32"/>
        </w:rPr>
        <w:t>Rapiat d’un jour, Rapiat toujours </w:t>
      </w:r>
      <w:r w:rsidRPr="00FA43A2">
        <w:rPr>
          <mc:AlternateContent>
            <mc:Choice Requires="w16se">
              <w:rFonts w:ascii="Comic Sans MS" w:hAnsi="Comic Sans MS" w:cs="Times New Roman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color w:val="FF0000"/>
          <w:spacing w:val="-2"/>
          <w:sz w:val="32"/>
          <w:szCs w:val="32"/>
        </w:rPr>
        <mc:AlternateContent>
          <mc:Choice Requires="w16se">
            <w16se:symEx w16se:font="Segoe UI Emoji" w16se:char="2639"/>
          </mc:Choice>
          <mc:Fallback>
            <w:t>☹</w:t>
          </mc:Fallback>
        </mc:AlternateContent>
      </w:r>
    </w:p>
    <w:p w14:paraId="14AE3840" w14:textId="6A743ACA" w:rsidR="00FA43A2" w:rsidRPr="00A20F82" w:rsidRDefault="00FA43A2" w:rsidP="0071600B">
      <w:pPr>
        <w:tabs>
          <w:tab w:val="left" w:pos="3045"/>
        </w:tabs>
        <w:spacing w:after="80" w:line="240" w:lineRule="auto"/>
        <w:jc w:val="both"/>
        <w:rPr>
          <w:rFonts w:ascii="Times New Roman" w:hAnsi="Times New Roman" w:cs="Times New Roman"/>
          <w:spacing w:val="-2"/>
          <w:sz w:val="25"/>
          <w:szCs w:val="25"/>
        </w:rPr>
      </w:pPr>
      <w:r w:rsidRPr="00A20F82">
        <w:rPr>
          <w:rFonts w:ascii="Times New Roman" w:hAnsi="Times New Roman" w:cs="Times New Roman"/>
          <w:spacing w:val="-2"/>
          <w:sz w:val="25"/>
          <w:szCs w:val="25"/>
        </w:rPr>
        <w:t>Au ferrage,</w:t>
      </w:r>
      <w:r w:rsidR="004A56ED" w:rsidRPr="00A20F82">
        <w:rPr>
          <w:rFonts w:ascii="Times New Roman" w:hAnsi="Times New Roman" w:cs="Times New Roman"/>
          <w:spacing w:val="-2"/>
          <w:sz w:val="25"/>
          <w:szCs w:val="25"/>
        </w:rPr>
        <w:t xml:space="preserve"> et au montage</w:t>
      </w:r>
      <w:r w:rsidRPr="00A20F82">
        <w:rPr>
          <w:rFonts w:ascii="Times New Roman" w:hAnsi="Times New Roman" w:cs="Times New Roman"/>
          <w:spacing w:val="-2"/>
          <w:sz w:val="25"/>
          <w:szCs w:val="25"/>
        </w:rPr>
        <w:t xml:space="preserve"> la CGT </w:t>
      </w:r>
      <w:r w:rsidR="004A56ED" w:rsidRPr="00A20F82">
        <w:rPr>
          <w:rFonts w:ascii="Times New Roman" w:hAnsi="Times New Roman" w:cs="Times New Roman"/>
          <w:spacing w:val="-2"/>
          <w:sz w:val="25"/>
          <w:szCs w:val="25"/>
        </w:rPr>
        <w:t>a</w:t>
      </w:r>
      <w:r w:rsidRPr="00A20F82">
        <w:rPr>
          <w:rFonts w:ascii="Times New Roman" w:hAnsi="Times New Roman" w:cs="Times New Roman"/>
          <w:spacing w:val="-2"/>
          <w:sz w:val="25"/>
          <w:szCs w:val="25"/>
        </w:rPr>
        <w:t xml:space="preserve"> dû, un</w:t>
      </w:r>
      <w:r w:rsidR="00A20F82" w:rsidRPr="00A20F82">
        <w:rPr>
          <w:rFonts w:ascii="Times New Roman" w:hAnsi="Times New Roman" w:cs="Times New Roman"/>
          <w:spacing w:val="-2"/>
          <w:sz w:val="25"/>
          <w:szCs w:val="25"/>
        </w:rPr>
        <w:t>e</w:t>
      </w:r>
      <w:r w:rsidRPr="00A20F82">
        <w:rPr>
          <w:rFonts w:ascii="Times New Roman" w:hAnsi="Times New Roman" w:cs="Times New Roman"/>
          <w:spacing w:val="-2"/>
          <w:sz w:val="25"/>
          <w:szCs w:val="25"/>
        </w:rPr>
        <w:t xml:space="preserve"> nouvelle fois intervenir pour que les salariés aient de l’eau </w:t>
      </w:r>
      <w:r w:rsidRPr="0030183B">
        <w:rPr>
          <w:rFonts w:ascii="Times New Roman" w:hAnsi="Times New Roman" w:cs="Times New Roman"/>
          <w:spacing w:val="-2"/>
          <w:sz w:val="25"/>
          <w:szCs w:val="25"/>
        </w:rPr>
        <w:t>fra</w:t>
      </w:r>
      <w:r w:rsidR="00A20F82" w:rsidRPr="0030183B">
        <w:rPr>
          <w:rFonts w:ascii="Times New Roman" w:hAnsi="Times New Roman" w:cs="Times New Roman"/>
          <w:spacing w:val="-2"/>
          <w:sz w:val="25"/>
          <w:szCs w:val="25"/>
        </w:rPr>
        <w:t>î</w:t>
      </w:r>
      <w:r w:rsidRPr="0030183B">
        <w:rPr>
          <w:rFonts w:ascii="Times New Roman" w:hAnsi="Times New Roman" w:cs="Times New Roman"/>
          <w:spacing w:val="-2"/>
          <w:sz w:val="25"/>
          <w:szCs w:val="25"/>
        </w:rPr>
        <w:t>che dès l</w:t>
      </w:r>
      <w:r w:rsidR="004A56ED" w:rsidRPr="0030183B">
        <w:rPr>
          <w:rFonts w:ascii="Times New Roman" w:hAnsi="Times New Roman" w:cs="Times New Roman"/>
          <w:spacing w:val="-2"/>
          <w:sz w:val="25"/>
          <w:szCs w:val="25"/>
        </w:rPr>
        <w:t>e retour des congés</w:t>
      </w:r>
      <w:r w:rsidRPr="0030183B">
        <w:rPr>
          <w:rFonts w:ascii="Times New Roman" w:hAnsi="Times New Roman" w:cs="Times New Roman"/>
          <w:spacing w:val="-2"/>
          <w:sz w:val="25"/>
          <w:szCs w:val="25"/>
        </w:rPr>
        <w:t xml:space="preserve">. Nous rappelons que le code du travail par l’article R 4225-2 impose à l’employeur de mettre à disposition </w:t>
      </w:r>
      <w:r w:rsidRPr="00A20F82">
        <w:rPr>
          <w:rFonts w:ascii="Times New Roman" w:hAnsi="Times New Roman" w:cs="Times New Roman"/>
          <w:spacing w:val="-2"/>
          <w:sz w:val="25"/>
          <w:szCs w:val="25"/>
        </w:rPr>
        <w:t>des travailleurs de l’eau potable et fra</w:t>
      </w:r>
      <w:r w:rsidR="0040637D">
        <w:rPr>
          <w:rFonts w:ascii="Times New Roman" w:hAnsi="Times New Roman" w:cs="Times New Roman"/>
          <w:spacing w:val="-2"/>
          <w:sz w:val="25"/>
          <w:szCs w:val="25"/>
        </w:rPr>
        <w:t>î</w:t>
      </w:r>
      <w:r w:rsidRPr="00A20F82">
        <w:rPr>
          <w:rFonts w:ascii="Times New Roman" w:hAnsi="Times New Roman" w:cs="Times New Roman"/>
          <w:spacing w:val="-2"/>
          <w:sz w:val="25"/>
          <w:szCs w:val="25"/>
        </w:rPr>
        <w:t>che</w:t>
      </w:r>
      <w:r w:rsidR="00A20F82" w:rsidRPr="00A20F82">
        <w:rPr>
          <w:rFonts w:ascii="Times New Roman" w:hAnsi="Times New Roman" w:cs="Times New Roman"/>
          <w:spacing w:val="-2"/>
          <w:sz w:val="25"/>
          <w:szCs w:val="25"/>
        </w:rPr>
        <w:t>, quelle que soit la période de l’année.</w:t>
      </w:r>
    </w:p>
    <w:p w14:paraId="112DAC2D" w14:textId="16A31FB6" w:rsidR="00FA43A2" w:rsidRPr="0030183B" w:rsidRDefault="00A20F82" w:rsidP="00A20F82">
      <w:pPr>
        <w:tabs>
          <w:tab w:val="left" w:pos="3045"/>
        </w:tabs>
        <w:spacing w:after="120" w:line="240" w:lineRule="auto"/>
        <w:jc w:val="center"/>
        <w:rPr>
          <w:rFonts w:ascii="Times New Roman" w:hAnsi="Times New Roman" w:cs="Times New Roman"/>
          <w:b/>
          <w:bCs/>
          <w:color w:val="FF0000"/>
          <w:spacing w:val="-2"/>
          <w:sz w:val="28"/>
          <w:szCs w:val="28"/>
        </w:rPr>
      </w:pPr>
      <w:r w:rsidRPr="0035200D">
        <w:rPr>
          <w:rFonts w:ascii="Times New Roman" w:hAnsi="Times New Roman" w:cs="Times New Roman"/>
          <w:b/>
          <w:bCs/>
          <w:color w:val="FF0000"/>
          <w:spacing w:val="-2"/>
          <w:sz w:val="28"/>
          <w:szCs w:val="28"/>
        </w:rPr>
        <w:t xml:space="preserve">Travailler dans une entreprise où les milliards coulent à flots et se voir imposer un régime sec, </w:t>
      </w:r>
      <w:r w:rsidRPr="0030183B">
        <w:rPr>
          <w:rFonts w:ascii="Times New Roman" w:hAnsi="Times New Roman" w:cs="Times New Roman"/>
          <w:b/>
          <w:bCs/>
          <w:color w:val="FF0000"/>
          <w:spacing w:val="-2"/>
          <w:sz w:val="28"/>
          <w:szCs w:val="28"/>
        </w:rPr>
        <w:t>c’est scandaleux !</w:t>
      </w:r>
    </w:p>
    <w:p w14:paraId="6D472F5B" w14:textId="35E11B26" w:rsidR="00221773" w:rsidRPr="00221773" w:rsidRDefault="00221773" w:rsidP="0022177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  <w:between w:val="single" w:sz="12" w:space="1" w:color="auto"/>
          <w:bar w:val="single" w:sz="12" w:color="auto"/>
        </w:pBdr>
        <w:shd w:val="clear" w:color="auto" w:fill="F2F2F2" w:themeFill="background1" w:themeFillShade="F2"/>
        <w:spacing w:after="120" w:line="240" w:lineRule="auto"/>
        <w:jc w:val="center"/>
        <w:rPr>
          <w:rFonts w:ascii="Comic Sans MS" w:hAnsi="Comic Sans MS" w:cs="Times New Roman"/>
          <w:b/>
          <w:bCs/>
          <w:color w:val="FF0000"/>
          <w:sz w:val="32"/>
          <w:szCs w:val="32"/>
        </w:rPr>
      </w:pPr>
      <w:r w:rsidRPr="00221773">
        <w:rPr>
          <w:rFonts w:ascii="Comic Sans MS" w:hAnsi="Comic Sans MS" w:cs="Times New Roman"/>
          <w:b/>
          <w:bCs/>
          <w:color w:val="FF0000"/>
          <w:sz w:val="32"/>
          <w:szCs w:val="32"/>
        </w:rPr>
        <w:lastRenderedPageBreak/>
        <w:t>Avenant</w:t>
      </w:r>
      <w:r w:rsidR="0071600B" w:rsidRPr="0030183B">
        <w:rPr>
          <w:rFonts w:ascii="Comic Sans MS" w:hAnsi="Comic Sans MS" w:cs="Times New Roman"/>
          <w:b/>
          <w:bCs/>
          <w:color w:val="FF0000"/>
          <w:sz w:val="32"/>
          <w:szCs w:val="32"/>
        </w:rPr>
        <w:t>s</w:t>
      </w:r>
      <w:r w:rsidRPr="00221773">
        <w:rPr>
          <w:rFonts w:ascii="Comic Sans MS" w:hAnsi="Comic Sans MS" w:cs="Times New Roman"/>
          <w:b/>
          <w:bCs/>
          <w:color w:val="FF0000"/>
          <w:sz w:val="32"/>
          <w:szCs w:val="32"/>
        </w:rPr>
        <w:t xml:space="preserve"> de nuit !</w:t>
      </w:r>
    </w:p>
    <w:p w14:paraId="14CAD322" w14:textId="2E734B74" w:rsidR="00740101" w:rsidRPr="008B7BEF" w:rsidRDefault="00956650" w:rsidP="00DE1094">
      <w:pPr>
        <w:spacing w:after="12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B7BEF">
        <w:rPr>
          <w:rFonts w:ascii="Times New Roman" w:hAnsi="Times New Roman" w:cs="Times New Roman"/>
          <w:noProof/>
          <w:sz w:val="25"/>
          <w:szCs w:val="25"/>
        </w:rPr>
        <w:drawing>
          <wp:anchor distT="0" distB="0" distL="114300" distR="114300" simplePos="0" relativeHeight="251660288" behindDoc="0" locked="0" layoutInCell="1" allowOverlap="1" wp14:anchorId="5F087169" wp14:editId="2AA5FA24">
            <wp:simplePos x="0" y="0"/>
            <wp:positionH relativeFrom="column">
              <wp:posOffset>3810</wp:posOffset>
            </wp:positionH>
            <wp:positionV relativeFrom="paragraph">
              <wp:posOffset>52070</wp:posOffset>
            </wp:positionV>
            <wp:extent cx="1671955" cy="1033145"/>
            <wp:effectExtent l="0" t="0" r="4445" b="0"/>
            <wp:wrapSquare wrapText="bothSides"/>
            <wp:docPr id="4" name="Image 4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Une image contenant texte&#10;&#10;Description générée automatiquement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955" cy="1033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1773" w:rsidRPr="008B7BEF">
        <w:rPr>
          <w:rFonts w:ascii="Times New Roman" w:hAnsi="Times New Roman" w:cs="Times New Roman"/>
          <w:sz w:val="25"/>
          <w:szCs w:val="25"/>
        </w:rPr>
        <w:t xml:space="preserve">L’équipe de nuit </w:t>
      </w:r>
      <w:r w:rsidR="0071600B" w:rsidRPr="008B7BEF">
        <w:rPr>
          <w:rFonts w:ascii="Times New Roman" w:hAnsi="Times New Roman" w:cs="Times New Roman"/>
          <w:sz w:val="25"/>
          <w:szCs w:val="25"/>
        </w:rPr>
        <w:t xml:space="preserve">n’a même pas encore </w:t>
      </w:r>
      <w:r w:rsidR="0071600B" w:rsidRPr="0030183B">
        <w:rPr>
          <w:rFonts w:ascii="Times New Roman" w:hAnsi="Times New Roman" w:cs="Times New Roman"/>
          <w:sz w:val="25"/>
          <w:szCs w:val="25"/>
        </w:rPr>
        <w:t>démarré</w:t>
      </w:r>
      <w:r w:rsidR="00221773" w:rsidRPr="0030183B">
        <w:rPr>
          <w:rFonts w:ascii="Times New Roman" w:hAnsi="Times New Roman" w:cs="Times New Roman"/>
          <w:sz w:val="25"/>
          <w:szCs w:val="25"/>
        </w:rPr>
        <w:t xml:space="preserve"> que déjà </w:t>
      </w:r>
      <w:r w:rsidR="00221773" w:rsidRPr="008B7BEF">
        <w:rPr>
          <w:rFonts w:ascii="Times New Roman" w:hAnsi="Times New Roman" w:cs="Times New Roman"/>
          <w:sz w:val="25"/>
          <w:szCs w:val="25"/>
        </w:rPr>
        <w:t xml:space="preserve">la direction reprend </w:t>
      </w:r>
      <w:r w:rsidR="00740101" w:rsidRPr="008B7BEF">
        <w:rPr>
          <w:rFonts w:ascii="Times New Roman" w:hAnsi="Times New Roman" w:cs="Times New Roman"/>
          <w:sz w:val="25"/>
          <w:szCs w:val="25"/>
        </w:rPr>
        <w:t xml:space="preserve">ses </w:t>
      </w:r>
      <w:r w:rsidR="0071600B" w:rsidRPr="008B7BEF">
        <w:rPr>
          <w:rFonts w:ascii="Times New Roman" w:hAnsi="Times New Roman" w:cs="Times New Roman"/>
          <w:sz w:val="25"/>
          <w:szCs w:val="25"/>
        </w:rPr>
        <w:t>pratiques douteuses</w:t>
      </w:r>
      <w:r w:rsidR="00221773" w:rsidRPr="008B7BEF">
        <w:rPr>
          <w:rFonts w:ascii="Times New Roman" w:hAnsi="Times New Roman" w:cs="Times New Roman"/>
          <w:sz w:val="25"/>
          <w:szCs w:val="25"/>
        </w:rPr>
        <w:t xml:space="preserve"> et remet </w:t>
      </w:r>
      <w:r w:rsidR="00221773" w:rsidRPr="008B7BEF">
        <w:rPr>
          <w:rFonts w:ascii="Times New Roman" w:hAnsi="Times New Roman" w:cs="Times New Roman"/>
          <w:b/>
          <w:bCs/>
          <w:sz w:val="25"/>
          <w:szCs w:val="25"/>
        </w:rPr>
        <w:t>la pression aux salariés</w:t>
      </w:r>
      <w:r w:rsidR="0071600B" w:rsidRPr="008B7BEF">
        <w:rPr>
          <w:rFonts w:ascii="Times New Roman" w:hAnsi="Times New Roman" w:cs="Times New Roman"/>
          <w:b/>
          <w:bCs/>
          <w:sz w:val="25"/>
          <w:szCs w:val="25"/>
        </w:rPr>
        <w:t xml:space="preserve"> qui ont dû se soigner</w:t>
      </w:r>
      <w:r w:rsidR="0071600B" w:rsidRPr="008B7BEF">
        <w:rPr>
          <w:rFonts w:ascii="Times New Roman" w:hAnsi="Times New Roman" w:cs="Times New Roman"/>
          <w:sz w:val="25"/>
          <w:szCs w:val="25"/>
        </w:rPr>
        <w:t xml:space="preserve"> en leur faisant signer des avenants </w:t>
      </w:r>
      <w:r w:rsidR="0018176B">
        <w:rPr>
          <w:rFonts w:ascii="Times New Roman" w:hAnsi="Times New Roman" w:cs="Times New Roman"/>
          <w:sz w:val="25"/>
          <w:szCs w:val="25"/>
        </w:rPr>
        <w:t>au</w:t>
      </w:r>
      <w:r w:rsidR="0071600B" w:rsidRPr="008B7BEF">
        <w:rPr>
          <w:rFonts w:ascii="Times New Roman" w:hAnsi="Times New Roman" w:cs="Times New Roman"/>
          <w:sz w:val="25"/>
          <w:szCs w:val="25"/>
        </w:rPr>
        <w:t xml:space="preserve"> contrat de </w:t>
      </w:r>
      <w:r w:rsidR="0071600B" w:rsidRPr="0030183B">
        <w:rPr>
          <w:rFonts w:ascii="Times New Roman" w:hAnsi="Times New Roman" w:cs="Times New Roman"/>
          <w:sz w:val="25"/>
          <w:szCs w:val="25"/>
        </w:rPr>
        <w:t xml:space="preserve">travail d’1 mois </w:t>
      </w:r>
      <w:r w:rsidR="0071600B" w:rsidRPr="008B7BEF">
        <w:rPr>
          <w:rFonts w:ascii="Times New Roman" w:hAnsi="Times New Roman" w:cs="Times New Roman"/>
          <w:sz w:val="25"/>
          <w:szCs w:val="25"/>
        </w:rPr>
        <w:t>seulement au lieu de 3 mois pour les autres</w:t>
      </w:r>
      <w:r w:rsidR="00221773" w:rsidRPr="008B7BEF">
        <w:rPr>
          <w:rFonts w:ascii="Times New Roman" w:hAnsi="Times New Roman" w:cs="Times New Roman"/>
          <w:sz w:val="25"/>
          <w:szCs w:val="25"/>
        </w:rPr>
        <w:t>.</w:t>
      </w:r>
    </w:p>
    <w:p w14:paraId="2B3B8025" w14:textId="54165A62" w:rsidR="0021221F" w:rsidRPr="0030183B" w:rsidRDefault="00740101" w:rsidP="00DE1094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 w:rsidRPr="008B7BEF">
        <w:rPr>
          <w:rFonts w:ascii="Times New Roman" w:hAnsi="Times New Roman" w:cs="Times New Roman"/>
          <w:sz w:val="25"/>
          <w:szCs w:val="25"/>
        </w:rPr>
        <w:t>Fruit du hasard</w:t>
      </w:r>
      <w:r w:rsidR="004A56ED" w:rsidRPr="008B7BEF">
        <w:rPr>
          <w:rFonts w:ascii="Times New Roman" w:hAnsi="Times New Roman" w:cs="Times New Roman"/>
          <w:sz w:val="25"/>
          <w:szCs w:val="25"/>
        </w:rPr>
        <w:t> ?</w:t>
      </w:r>
      <w:r w:rsidRPr="008B7BEF">
        <w:rPr>
          <w:rFonts w:ascii="Times New Roman" w:hAnsi="Times New Roman" w:cs="Times New Roman"/>
          <w:sz w:val="25"/>
          <w:szCs w:val="25"/>
        </w:rPr>
        <w:t xml:space="preserve"> </w:t>
      </w:r>
      <w:r w:rsidR="004A56ED" w:rsidRPr="008B7BEF">
        <w:rPr>
          <w:rFonts w:ascii="Times New Roman" w:hAnsi="Times New Roman" w:cs="Times New Roman"/>
          <w:sz w:val="25"/>
          <w:szCs w:val="25"/>
        </w:rPr>
        <w:t>N</w:t>
      </w:r>
      <w:r w:rsidR="007D48B3" w:rsidRPr="008B7BEF">
        <w:rPr>
          <w:rFonts w:ascii="Times New Roman" w:hAnsi="Times New Roman" w:cs="Times New Roman"/>
          <w:sz w:val="25"/>
          <w:szCs w:val="25"/>
        </w:rPr>
        <w:t>on</w:t>
      </w:r>
      <w:r w:rsidRPr="008B7BEF">
        <w:rPr>
          <w:rFonts w:ascii="Times New Roman" w:hAnsi="Times New Roman" w:cs="Times New Roman"/>
          <w:sz w:val="25"/>
          <w:szCs w:val="25"/>
        </w:rPr>
        <w:t xml:space="preserve"> pas</w:t>
      </w:r>
      <w:r w:rsidR="007D48B3" w:rsidRPr="008B7BEF">
        <w:rPr>
          <w:rFonts w:ascii="Times New Roman" w:hAnsi="Times New Roman" w:cs="Times New Roman"/>
          <w:sz w:val="25"/>
          <w:szCs w:val="25"/>
        </w:rPr>
        <w:t xml:space="preserve"> chez PSA !</w:t>
      </w:r>
      <w:r w:rsidRPr="008B7BEF">
        <w:rPr>
          <w:rFonts w:ascii="Times New Roman" w:hAnsi="Times New Roman" w:cs="Times New Roman"/>
          <w:sz w:val="25"/>
          <w:szCs w:val="25"/>
        </w:rPr>
        <w:t xml:space="preserve"> </w:t>
      </w:r>
      <w:r w:rsidR="0071600B" w:rsidRPr="008B7BEF">
        <w:rPr>
          <w:rFonts w:ascii="Times New Roman" w:hAnsi="Times New Roman" w:cs="Times New Roman"/>
          <w:sz w:val="25"/>
          <w:szCs w:val="25"/>
        </w:rPr>
        <w:t>La réduction de la durée des</w:t>
      </w:r>
      <w:r w:rsidRPr="008B7BEF">
        <w:rPr>
          <w:rFonts w:ascii="Times New Roman" w:hAnsi="Times New Roman" w:cs="Times New Roman"/>
          <w:sz w:val="25"/>
          <w:szCs w:val="25"/>
        </w:rPr>
        <w:t xml:space="preserve"> avenants </w:t>
      </w:r>
      <w:r w:rsidR="0071600B" w:rsidRPr="008B7BEF">
        <w:rPr>
          <w:rFonts w:ascii="Times New Roman" w:hAnsi="Times New Roman" w:cs="Times New Roman"/>
          <w:sz w:val="25"/>
          <w:szCs w:val="25"/>
        </w:rPr>
        <w:t>vise</w:t>
      </w:r>
      <w:r w:rsidRPr="008B7BEF">
        <w:rPr>
          <w:rFonts w:ascii="Times New Roman" w:hAnsi="Times New Roman" w:cs="Times New Roman"/>
          <w:sz w:val="25"/>
          <w:szCs w:val="25"/>
        </w:rPr>
        <w:t xml:space="preserve"> </w:t>
      </w:r>
      <w:r w:rsidR="007D48B3" w:rsidRPr="008B7BEF">
        <w:rPr>
          <w:rFonts w:ascii="Times New Roman" w:hAnsi="Times New Roman" w:cs="Times New Roman"/>
          <w:sz w:val="25"/>
          <w:szCs w:val="25"/>
        </w:rPr>
        <w:t xml:space="preserve">uniquement </w:t>
      </w:r>
      <w:r w:rsidRPr="008B7BEF">
        <w:rPr>
          <w:rFonts w:ascii="Times New Roman" w:hAnsi="Times New Roman" w:cs="Times New Roman"/>
          <w:sz w:val="25"/>
          <w:szCs w:val="25"/>
        </w:rPr>
        <w:t xml:space="preserve">les salariés ayant eu </w:t>
      </w:r>
      <w:r w:rsidR="0021221F" w:rsidRPr="008B7BEF">
        <w:rPr>
          <w:rFonts w:ascii="Times New Roman" w:hAnsi="Times New Roman" w:cs="Times New Roman"/>
          <w:sz w:val="25"/>
          <w:szCs w:val="25"/>
        </w:rPr>
        <w:t>des arrêts</w:t>
      </w:r>
      <w:r w:rsidRPr="008B7BEF">
        <w:rPr>
          <w:rFonts w:ascii="Times New Roman" w:hAnsi="Times New Roman" w:cs="Times New Roman"/>
          <w:sz w:val="25"/>
          <w:szCs w:val="25"/>
        </w:rPr>
        <w:t xml:space="preserve"> de travail</w:t>
      </w:r>
      <w:r w:rsidR="007D48B3" w:rsidRPr="008B7BEF">
        <w:rPr>
          <w:rFonts w:ascii="Times New Roman" w:hAnsi="Times New Roman" w:cs="Times New Roman"/>
          <w:sz w:val="25"/>
          <w:szCs w:val="25"/>
        </w:rPr>
        <w:t xml:space="preserve"> (maladie…)</w:t>
      </w:r>
      <w:r w:rsidRPr="008B7BEF">
        <w:rPr>
          <w:rFonts w:ascii="Times New Roman" w:hAnsi="Times New Roman" w:cs="Times New Roman"/>
          <w:sz w:val="25"/>
          <w:szCs w:val="25"/>
        </w:rPr>
        <w:t xml:space="preserve">. C’est </w:t>
      </w:r>
      <w:r w:rsidR="0021221F" w:rsidRPr="008B7BEF">
        <w:rPr>
          <w:rFonts w:ascii="Times New Roman" w:hAnsi="Times New Roman" w:cs="Times New Roman"/>
          <w:sz w:val="25"/>
          <w:szCs w:val="25"/>
        </w:rPr>
        <w:t>une discrimination flagrante</w:t>
      </w:r>
      <w:r w:rsidRPr="008B7BEF">
        <w:rPr>
          <w:rFonts w:ascii="Times New Roman" w:hAnsi="Times New Roman" w:cs="Times New Roman"/>
          <w:sz w:val="25"/>
          <w:szCs w:val="25"/>
        </w:rPr>
        <w:t xml:space="preserve"> </w:t>
      </w:r>
      <w:r w:rsidR="008B7BEF" w:rsidRPr="008B7BEF">
        <w:rPr>
          <w:rFonts w:ascii="Times New Roman" w:hAnsi="Times New Roman" w:cs="Times New Roman"/>
          <w:sz w:val="25"/>
          <w:szCs w:val="25"/>
        </w:rPr>
        <w:t>liée à leur état de santé qui n’a pas lieu d’être</w:t>
      </w:r>
      <w:r w:rsidR="0021221F" w:rsidRPr="008B7BEF">
        <w:rPr>
          <w:rFonts w:ascii="Times New Roman" w:hAnsi="Times New Roman" w:cs="Times New Roman"/>
          <w:sz w:val="25"/>
          <w:szCs w:val="25"/>
        </w:rPr>
        <w:t xml:space="preserve">. </w:t>
      </w:r>
      <w:r w:rsidR="0021221F" w:rsidRPr="008B7BEF">
        <w:rPr>
          <w:rFonts w:ascii="Times New Roman" w:hAnsi="Times New Roman" w:cs="Times New Roman"/>
          <w:b/>
          <w:bCs/>
          <w:sz w:val="25"/>
          <w:szCs w:val="25"/>
        </w:rPr>
        <w:t xml:space="preserve">La </w:t>
      </w:r>
      <w:r w:rsidR="0021221F" w:rsidRPr="0030183B">
        <w:rPr>
          <w:rFonts w:ascii="Times New Roman" w:hAnsi="Times New Roman" w:cs="Times New Roman"/>
          <w:b/>
          <w:bCs/>
          <w:sz w:val="25"/>
          <w:szCs w:val="25"/>
        </w:rPr>
        <w:t>CGT interviendra</w:t>
      </w:r>
      <w:r w:rsidR="008B7BEF" w:rsidRPr="0030183B">
        <w:rPr>
          <w:rFonts w:ascii="Times New Roman" w:hAnsi="Times New Roman" w:cs="Times New Roman"/>
          <w:b/>
          <w:bCs/>
          <w:sz w:val="25"/>
          <w:szCs w:val="25"/>
        </w:rPr>
        <w:t xml:space="preserve"> de nouveau</w:t>
      </w:r>
      <w:r w:rsidR="0021221F" w:rsidRPr="0030183B">
        <w:rPr>
          <w:rFonts w:ascii="Times New Roman" w:hAnsi="Times New Roman" w:cs="Times New Roman"/>
          <w:b/>
          <w:bCs/>
          <w:sz w:val="25"/>
          <w:szCs w:val="25"/>
        </w:rPr>
        <w:t xml:space="preserve"> au prochain CSE </w:t>
      </w:r>
      <w:r w:rsidR="00955C95" w:rsidRPr="0030183B">
        <w:rPr>
          <w:rFonts w:ascii="Times New Roman" w:hAnsi="Times New Roman" w:cs="Times New Roman"/>
          <w:b/>
          <w:bCs/>
          <w:sz w:val="25"/>
          <w:szCs w:val="25"/>
        </w:rPr>
        <w:t xml:space="preserve">pour dénoncer ces méthodes et </w:t>
      </w:r>
      <w:r w:rsidR="00955C95">
        <w:rPr>
          <w:rFonts w:ascii="Times New Roman" w:hAnsi="Times New Roman" w:cs="Times New Roman"/>
          <w:b/>
          <w:bCs/>
          <w:sz w:val="25"/>
          <w:szCs w:val="25"/>
        </w:rPr>
        <w:t xml:space="preserve">revendiquer qu’elles </w:t>
      </w:r>
      <w:r w:rsidR="00955C95" w:rsidRPr="0030183B">
        <w:rPr>
          <w:rFonts w:ascii="Times New Roman" w:hAnsi="Times New Roman" w:cs="Times New Roman"/>
          <w:b/>
          <w:bCs/>
          <w:sz w:val="25"/>
          <w:szCs w:val="25"/>
        </w:rPr>
        <w:t>cesse</w:t>
      </w:r>
      <w:r w:rsidR="00955C95">
        <w:rPr>
          <w:rFonts w:ascii="Times New Roman" w:hAnsi="Times New Roman" w:cs="Times New Roman"/>
          <w:b/>
          <w:bCs/>
          <w:sz w:val="25"/>
          <w:szCs w:val="25"/>
        </w:rPr>
        <w:t xml:space="preserve">nt </w:t>
      </w:r>
      <w:r w:rsidR="00955C95" w:rsidRPr="0030183B">
        <w:rPr>
          <w:rFonts w:ascii="Times New Roman" w:hAnsi="Times New Roman" w:cs="Times New Roman"/>
          <w:b/>
          <w:bCs/>
          <w:sz w:val="25"/>
          <w:szCs w:val="25"/>
        </w:rPr>
        <w:t>sans délai.</w:t>
      </w:r>
    </w:p>
    <w:p w14:paraId="291CB923" w14:textId="08AB35CC" w:rsidR="00740101" w:rsidRPr="008B7BEF" w:rsidRDefault="0021221F" w:rsidP="00956650">
      <w:pPr>
        <w:spacing w:after="120" w:line="240" w:lineRule="auto"/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8B7BEF">
        <w:rPr>
          <w:rFonts w:ascii="Times New Roman" w:hAnsi="Times New Roman" w:cs="Times New Roman"/>
          <w:b/>
          <w:bCs/>
          <w:color w:val="FF0000"/>
          <w:sz w:val="26"/>
          <w:szCs w:val="26"/>
        </w:rPr>
        <w:t>Pour nous il ne doit pas y avoir de date de fin sur les avenants au contrat de travail.</w:t>
      </w:r>
    </w:p>
    <w:p w14:paraId="342849FD" w14:textId="656F512A" w:rsidR="0021221F" w:rsidRPr="0021221F" w:rsidRDefault="002E22BA" w:rsidP="0021221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  <w:between w:val="single" w:sz="12" w:space="1" w:color="auto"/>
          <w:bar w:val="single" w:sz="12" w:color="auto"/>
        </w:pBdr>
        <w:shd w:val="clear" w:color="auto" w:fill="F2F2F2" w:themeFill="background1" w:themeFillShade="F2"/>
        <w:spacing w:after="120" w:line="240" w:lineRule="auto"/>
        <w:jc w:val="center"/>
        <w:rPr>
          <w:rFonts w:ascii="Comic Sans MS" w:hAnsi="Comic Sans MS" w:cs="Times New Roman"/>
          <w:b/>
          <w:bCs/>
          <w:color w:val="FF0000"/>
          <w:sz w:val="32"/>
          <w:szCs w:val="32"/>
        </w:rPr>
      </w:pPr>
      <w:r>
        <w:rPr>
          <w:rFonts w:ascii="Comic Sans MS" w:hAnsi="Comic Sans MS" w:cs="Times New Roman"/>
          <w:b/>
          <w:bCs/>
          <w:color w:val="FF0000"/>
          <w:sz w:val="32"/>
          <w:szCs w:val="32"/>
        </w:rPr>
        <w:t>Bon à savoir !</w:t>
      </w:r>
    </w:p>
    <w:p w14:paraId="0630640E" w14:textId="1FF33FA3" w:rsidR="0021221F" w:rsidRPr="00584B02" w:rsidRDefault="007D48B3" w:rsidP="00584B02">
      <w:pPr>
        <w:spacing w:after="80" w:line="240" w:lineRule="auto"/>
        <w:jc w:val="both"/>
        <w:rPr>
          <w:rFonts w:ascii="Times New Roman" w:hAnsi="Times New Roman" w:cs="Times New Roman"/>
          <w:b/>
          <w:bCs/>
          <w:sz w:val="25"/>
          <w:szCs w:val="25"/>
          <w:u w:val="single"/>
        </w:rPr>
      </w:pPr>
      <w:r w:rsidRPr="00584B02">
        <w:rPr>
          <w:rFonts w:ascii="Times New Roman" w:hAnsi="Times New Roman" w:cs="Times New Roman"/>
          <w:b/>
          <w:bCs/>
          <w:sz w:val="25"/>
          <w:szCs w:val="25"/>
          <w:u w:val="single"/>
        </w:rPr>
        <w:t>Article du 17 juillet 2020 sur le site CAF.FR</w:t>
      </w:r>
      <w:r w:rsidR="008B7BEF" w:rsidRPr="00584B02">
        <w:rPr>
          <w:rFonts w:ascii="Times New Roman" w:hAnsi="Times New Roman" w:cs="Times New Roman"/>
          <w:b/>
          <w:bCs/>
          <w:sz w:val="25"/>
          <w:szCs w:val="25"/>
        </w:rPr>
        <w:t> :</w:t>
      </w:r>
    </w:p>
    <w:p w14:paraId="00CCD794" w14:textId="3002FDC1" w:rsidR="007D48B3" w:rsidRPr="00584B02" w:rsidRDefault="007D48B3" w:rsidP="00584B02">
      <w:pPr>
        <w:spacing w:after="8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584B02">
        <w:rPr>
          <w:rFonts w:ascii="Times New Roman" w:hAnsi="Times New Roman" w:cs="Times New Roman"/>
          <w:sz w:val="25"/>
          <w:szCs w:val="25"/>
        </w:rPr>
        <w:t>Pour tenir compte des nombreuses périodes de chômage partiel engendré</w:t>
      </w:r>
      <w:r w:rsidR="00D8675E">
        <w:rPr>
          <w:rFonts w:ascii="Times New Roman" w:hAnsi="Times New Roman" w:cs="Times New Roman"/>
          <w:sz w:val="25"/>
          <w:szCs w:val="25"/>
        </w:rPr>
        <w:t>e</w:t>
      </w:r>
      <w:r w:rsidRPr="00584B02">
        <w:rPr>
          <w:rFonts w:ascii="Times New Roman" w:hAnsi="Times New Roman" w:cs="Times New Roman"/>
          <w:sz w:val="25"/>
          <w:szCs w:val="25"/>
        </w:rPr>
        <w:t>s par la crise sanitaire, les CAF adaptent leur offre de service.</w:t>
      </w:r>
      <w:r w:rsidR="008B7BEF" w:rsidRPr="00584B02">
        <w:rPr>
          <w:rFonts w:ascii="Times New Roman" w:hAnsi="Times New Roman" w:cs="Times New Roman"/>
          <w:sz w:val="25"/>
          <w:szCs w:val="25"/>
        </w:rPr>
        <w:t xml:space="preserve"> </w:t>
      </w:r>
      <w:r w:rsidRPr="00584B02">
        <w:rPr>
          <w:rFonts w:ascii="Times New Roman" w:hAnsi="Times New Roman" w:cs="Times New Roman"/>
          <w:sz w:val="25"/>
          <w:szCs w:val="25"/>
        </w:rPr>
        <w:t>Si vous avez eu une période de chôm</w:t>
      </w:r>
      <w:r w:rsidR="008B7BEF" w:rsidRPr="00584B02">
        <w:rPr>
          <w:rFonts w:ascii="Times New Roman" w:hAnsi="Times New Roman" w:cs="Times New Roman"/>
          <w:sz w:val="25"/>
          <w:szCs w:val="25"/>
        </w:rPr>
        <w:t>age</w:t>
      </w:r>
      <w:r w:rsidRPr="00584B02">
        <w:rPr>
          <w:rFonts w:ascii="Times New Roman" w:hAnsi="Times New Roman" w:cs="Times New Roman"/>
          <w:sz w:val="25"/>
          <w:szCs w:val="25"/>
        </w:rPr>
        <w:t xml:space="preserve"> partiel</w:t>
      </w:r>
      <w:r w:rsidR="006D09E9" w:rsidRPr="00584B02">
        <w:rPr>
          <w:rFonts w:ascii="Times New Roman" w:hAnsi="Times New Roman" w:cs="Times New Roman"/>
          <w:sz w:val="25"/>
          <w:szCs w:val="25"/>
        </w:rPr>
        <w:t>, sur trois mois consécutifs, vous devez le déclarer à votre CAF.</w:t>
      </w:r>
    </w:p>
    <w:p w14:paraId="581A6FE5" w14:textId="1F1CF2D5" w:rsidR="006D09E9" w:rsidRPr="00584B02" w:rsidRDefault="006D09E9" w:rsidP="00584B02">
      <w:pPr>
        <w:spacing w:after="80" w:line="240" w:lineRule="auto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 w:rsidRPr="00584B02">
        <w:rPr>
          <w:rFonts w:ascii="Times New Roman" w:hAnsi="Times New Roman" w:cs="Times New Roman"/>
          <w:b/>
          <w:bCs/>
          <w:sz w:val="25"/>
          <w:szCs w:val="25"/>
        </w:rPr>
        <w:t>Exemple :</w:t>
      </w:r>
    </w:p>
    <w:p w14:paraId="349C9525" w14:textId="57CF070F" w:rsidR="006D09E9" w:rsidRPr="00584B02" w:rsidRDefault="006D09E9" w:rsidP="00584B02">
      <w:pPr>
        <w:pStyle w:val="Paragraphedeliste"/>
        <w:numPr>
          <w:ilvl w:val="0"/>
          <w:numId w:val="27"/>
        </w:numPr>
        <w:spacing w:after="8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584B02">
        <w:rPr>
          <w:rFonts w:ascii="Times New Roman" w:hAnsi="Times New Roman" w:cs="Times New Roman"/>
          <w:sz w:val="25"/>
          <w:szCs w:val="25"/>
        </w:rPr>
        <w:t>J’ai été au chômage partiel en mars, en avril et en mai : je déclare l’ensemble de ces périodes</w:t>
      </w:r>
      <w:r w:rsidR="008B7BEF" w:rsidRPr="00584B02">
        <w:rPr>
          <w:rFonts w:ascii="Times New Roman" w:hAnsi="Times New Roman" w:cs="Times New Roman"/>
          <w:sz w:val="25"/>
          <w:szCs w:val="25"/>
        </w:rPr>
        <w:t>,</w:t>
      </w:r>
    </w:p>
    <w:p w14:paraId="2C25F2F1" w14:textId="68BBB688" w:rsidR="006D09E9" w:rsidRPr="00584B02" w:rsidRDefault="006D09E9" w:rsidP="00584B02">
      <w:pPr>
        <w:pStyle w:val="Paragraphedeliste"/>
        <w:numPr>
          <w:ilvl w:val="0"/>
          <w:numId w:val="27"/>
        </w:numPr>
        <w:spacing w:after="8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584B02">
        <w:rPr>
          <w:rFonts w:ascii="Times New Roman" w:hAnsi="Times New Roman" w:cs="Times New Roman"/>
          <w:sz w:val="25"/>
          <w:szCs w:val="25"/>
        </w:rPr>
        <w:t>J’ai été au chômage partiel en mars, en avril mais pas en mai : je n’ai pas besoin de déclarer ces périodes.</w:t>
      </w:r>
    </w:p>
    <w:p w14:paraId="0456616B" w14:textId="374EB39F" w:rsidR="006D09E9" w:rsidRPr="00584B02" w:rsidRDefault="006D09E9" w:rsidP="00584B02">
      <w:pPr>
        <w:spacing w:after="8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584B02">
        <w:rPr>
          <w:rFonts w:ascii="Times New Roman" w:hAnsi="Times New Roman" w:cs="Times New Roman"/>
          <w:b/>
          <w:bCs/>
          <w:sz w:val="25"/>
          <w:szCs w:val="25"/>
        </w:rPr>
        <w:t>Comment déclarer ?</w:t>
      </w:r>
      <w:r w:rsidRPr="00584B02">
        <w:rPr>
          <w:rFonts w:ascii="Times New Roman" w:hAnsi="Times New Roman" w:cs="Times New Roman"/>
          <w:sz w:val="25"/>
          <w:szCs w:val="25"/>
        </w:rPr>
        <w:t xml:space="preserve"> c’est simple et rapide ! connectez vous à votre Espace Mon Compte, rubrique consulter ou modifier Mon profil ou sur l’application CAF – Mon Compte rubrique Profil. Vous devrez indiquer pour chaque mois, le nombre d’heures de chômage partiel.</w:t>
      </w:r>
    </w:p>
    <w:p w14:paraId="614DBF04" w14:textId="7A3BDA57" w:rsidR="006D09E9" w:rsidRPr="00584B02" w:rsidRDefault="006D09E9" w:rsidP="00584B02">
      <w:pPr>
        <w:spacing w:after="8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584B02">
        <w:rPr>
          <w:rFonts w:ascii="Times New Roman" w:hAnsi="Times New Roman" w:cs="Times New Roman"/>
          <w:b/>
          <w:bCs/>
          <w:sz w:val="25"/>
          <w:szCs w:val="25"/>
        </w:rPr>
        <w:t>Que va-t-il se passer ensuite</w:t>
      </w:r>
      <w:r w:rsidRPr="00584B02">
        <w:rPr>
          <w:rFonts w:ascii="Times New Roman" w:hAnsi="Times New Roman" w:cs="Times New Roman"/>
          <w:sz w:val="25"/>
          <w:szCs w:val="25"/>
        </w:rPr>
        <w:t> ? Votre démarche permettra à la CAF de prendre en compte votre situation afin d’éventuellement d’ajuster vos droits en fonction de l’évolution de vos ressources.</w:t>
      </w:r>
    </w:p>
    <w:p w14:paraId="653442C6" w14:textId="7C8E2B74" w:rsidR="006D09E9" w:rsidRPr="00584B02" w:rsidRDefault="006D09E9" w:rsidP="00584B02">
      <w:pPr>
        <w:spacing w:after="8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584B02">
        <w:rPr>
          <w:rFonts w:ascii="Times New Roman" w:hAnsi="Times New Roman" w:cs="Times New Roman"/>
          <w:sz w:val="25"/>
          <w:szCs w:val="25"/>
        </w:rPr>
        <w:t>Pensez aussi à faire une simulation pour savoir si vous pouvez bénéficier de l’aide personnelle au logement, du RSA ou de la prime d’activité.</w:t>
      </w:r>
    </w:p>
    <w:p w14:paraId="0D44168E" w14:textId="7A89AF77" w:rsidR="006D09E9" w:rsidRPr="00135872" w:rsidRDefault="006D09E9" w:rsidP="00584B02">
      <w:pPr>
        <w:spacing w:after="80" w:line="240" w:lineRule="auto"/>
        <w:jc w:val="both"/>
        <w:rPr>
          <w:rFonts w:ascii="Times New Roman" w:hAnsi="Times New Roman" w:cs="Times New Roman"/>
          <w:spacing w:val="-4"/>
          <w:sz w:val="25"/>
          <w:szCs w:val="25"/>
        </w:rPr>
      </w:pPr>
      <w:r w:rsidRPr="00135872">
        <w:rPr>
          <w:rFonts w:ascii="Times New Roman" w:hAnsi="Times New Roman" w:cs="Times New Roman"/>
          <w:b/>
          <w:bCs/>
          <w:spacing w:val="-4"/>
          <w:sz w:val="25"/>
          <w:szCs w:val="25"/>
        </w:rPr>
        <w:t>Vous n’êtes pas allocataire ?</w:t>
      </w:r>
      <w:r w:rsidRPr="00135872">
        <w:rPr>
          <w:rFonts w:ascii="Times New Roman" w:hAnsi="Times New Roman" w:cs="Times New Roman"/>
          <w:spacing w:val="-4"/>
          <w:sz w:val="25"/>
          <w:szCs w:val="25"/>
        </w:rPr>
        <w:t xml:space="preserve"> Vous pouvez faire une simulation de droit à l’aide personnelle au logement, à la prime d’activité</w:t>
      </w:r>
      <w:r w:rsidR="002E22BA" w:rsidRPr="00135872">
        <w:rPr>
          <w:rFonts w:ascii="Times New Roman" w:hAnsi="Times New Roman" w:cs="Times New Roman"/>
          <w:spacing w:val="-4"/>
          <w:sz w:val="25"/>
          <w:szCs w:val="25"/>
        </w:rPr>
        <w:t xml:space="preserve"> et au revenu de solidarité active (RSA), afin de savoir si vous pouvez prétendre à ces aides.</w:t>
      </w:r>
    </w:p>
    <w:p w14:paraId="00EE4C93" w14:textId="3C4EB3E0" w:rsidR="002E22BA" w:rsidRPr="0084648B" w:rsidRDefault="002E22BA" w:rsidP="0095665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2F2F2" w:themeFill="background1" w:themeFillShade="F2"/>
        <w:spacing w:after="0" w:line="240" w:lineRule="auto"/>
        <w:jc w:val="center"/>
        <w:rPr>
          <w:rFonts w:ascii="Comic Sans MS" w:hAnsi="Comic Sans MS" w:cs="Times New Roman"/>
          <w:b/>
          <w:bCs/>
          <w:color w:val="FF0000"/>
          <w:sz w:val="32"/>
          <w:szCs w:val="32"/>
        </w:rPr>
      </w:pPr>
      <w:r>
        <w:rPr>
          <w:rFonts w:ascii="Comic Sans MS" w:hAnsi="Comic Sans MS" w:cs="Times New Roman"/>
          <w:b/>
          <w:bCs/>
          <w:color w:val="FF0000"/>
          <w:sz w:val="32"/>
          <w:szCs w:val="32"/>
        </w:rPr>
        <w:t>Symptôme</w:t>
      </w:r>
      <w:r w:rsidR="008B7BEF">
        <w:rPr>
          <w:rFonts w:ascii="Comic Sans MS" w:hAnsi="Comic Sans MS" w:cs="Times New Roman"/>
          <w:b/>
          <w:bCs/>
          <w:color w:val="FF0000"/>
          <w:sz w:val="32"/>
          <w:szCs w:val="32"/>
        </w:rPr>
        <w:t>s</w:t>
      </w:r>
      <w:r>
        <w:rPr>
          <w:rFonts w:ascii="Comic Sans MS" w:hAnsi="Comic Sans MS" w:cs="Times New Roman"/>
          <w:b/>
          <w:bCs/>
          <w:color w:val="FF0000"/>
          <w:sz w:val="32"/>
          <w:szCs w:val="32"/>
        </w:rPr>
        <w:t xml:space="preserve"> sérieux !</w:t>
      </w:r>
    </w:p>
    <w:p w14:paraId="50FC4AF7" w14:textId="1F9266DF" w:rsidR="002E22BA" w:rsidRPr="00584B02" w:rsidRDefault="002E22BA" w:rsidP="002E22BA">
      <w:pPr>
        <w:pStyle w:val="Paragraphedeliste"/>
        <w:numPr>
          <w:ilvl w:val="0"/>
          <w:numId w:val="25"/>
        </w:numPr>
        <w:spacing w:after="12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584B02">
        <w:rPr>
          <w:rFonts w:ascii="Times New Roman" w:hAnsi="Times New Roman" w:cs="Times New Roman"/>
          <w:b/>
          <w:bCs/>
          <w:sz w:val="25"/>
          <w:szCs w:val="25"/>
        </w:rPr>
        <w:t>Perte du goût</w:t>
      </w:r>
      <w:r w:rsidR="008B7BEF" w:rsidRPr="00584B02">
        <w:rPr>
          <w:rFonts w:ascii="Times New Roman" w:hAnsi="Times New Roman" w:cs="Times New Roman"/>
          <w:b/>
          <w:bCs/>
          <w:sz w:val="25"/>
          <w:szCs w:val="25"/>
        </w:rPr>
        <w:t xml:space="preserve">… </w:t>
      </w:r>
      <w:r w:rsidRPr="00584B02">
        <w:rPr>
          <w:rFonts w:ascii="Times New Roman" w:hAnsi="Times New Roman" w:cs="Times New Roman"/>
          <w:sz w:val="25"/>
          <w:szCs w:val="25"/>
        </w:rPr>
        <w:t>du travail</w:t>
      </w:r>
      <w:r w:rsidR="008B7BEF" w:rsidRPr="00584B02">
        <w:rPr>
          <w:rFonts w:ascii="Times New Roman" w:hAnsi="Times New Roman" w:cs="Times New Roman"/>
          <w:sz w:val="25"/>
          <w:szCs w:val="25"/>
        </w:rPr>
        <w:t>,</w:t>
      </w:r>
    </w:p>
    <w:p w14:paraId="79D4BBF9" w14:textId="0A98B633" w:rsidR="002E22BA" w:rsidRPr="00584B02" w:rsidRDefault="002E22BA" w:rsidP="002E22BA">
      <w:pPr>
        <w:pStyle w:val="Paragraphedeliste"/>
        <w:numPr>
          <w:ilvl w:val="0"/>
          <w:numId w:val="25"/>
        </w:numPr>
        <w:spacing w:after="12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584B02">
        <w:rPr>
          <w:rFonts w:ascii="Times New Roman" w:hAnsi="Times New Roman" w:cs="Times New Roman"/>
          <w:b/>
          <w:bCs/>
          <w:sz w:val="25"/>
          <w:szCs w:val="25"/>
        </w:rPr>
        <w:t>Fatigue</w:t>
      </w:r>
      <w:r w:rsidR="008B7BEF" w:rsidRPr="00584B02">
        <w:rPr>
          <w:rFonts w:ascii="Times New Roman" w:hAnsi="Times New Roman" w:cs="Times New Roman"/>
          <w:b/>
          <w:bCs/>
          <w:sz w:val="25"/>
          <w:szCs w:val="25"/>
        </w:rPr>
        <w:t xml:space="preserve">… </w:t>
      </w:r>
      <w:r w:rsidRPr="00584B02">
        <w:rPr>
          <w:rFonts w:ascii="Times New Roman" w:hAnsi="Times New Roman" w:cs="Times New Roman"/>
          <w:sz w:val="25"/>
          <w:szCs w:val="25"/>
        </w:rPr>
        <w:t>d</w:t>
      </w:r>
      <w:r w:rsidR="008B7BEF" w:rsidRPr="00584B02">
        <w:rPr>
          <w:rFonts w:ascii="Times New Roman" w:hAnsi="Times New Roman" w:cs="Times New Roman"/>
          <w:sz w:val="25"/>
          <w:szCs w:val="25"/>
        </w:rPr>
        <w:t>ue</w:t>
      </w:r>
      <w:r w:rsidRPr="00584B02">
        <w:rPr>
          <w:rFonts w:ascii="Times New Roman" w:hAnsi="Times New Roman" w:cs="Times New Roman"/>
          <w:sz w:val="25"/>
          <w:szCs w:val="25"/>
        </w:rPr>
        <w:t xml:space="preserve"> à la charge de travail</w:t>
      </w:r>
      <w:r w:rsidR="008B7BEF" w:rsidRPr="00584B02">
        <w:rPr>
          <w:rFonts w:ascii="Times New Roman" w:hAnsi="Times New Roman" w:cs="Times New Roman"/>
          <w:sz w:val="25"/>
          <w:szCs w:val="25"/>
        </w:rPr>
        <w:t>,</w:t>
      </w:r>
    </w:p>
    <w:p w14:paraId="713C2761" w14:textId="127FB819" w:rsidR="002E22BA" w:rsidRPr="00584B02" w:rsidRDefault="002E22BA" w:rsidP="002E22BA">
      <w:pPr>
        <w:pStyle w:val="Paragraphedeliste"/>
        <w:numPr>
          <w:ilvl w:val="0"/>
          <w:numId w:val="25"/>
        </w:numPr>
        <w:spacing w:after="12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584B02">
        <w:rPr>
          <w:rFonts w:ascii="Times New Roman" w:hAnsi="Times New Roman" w:cs="Times New Roman"/>
          <w:b/>
          <w:bCs/>
          <w:sz w:val="25"/>
          <w:szCs w:val="25"/>
        </w:rPr>
        <w:t>Toux sèche</w:t>
      </w:r>
      <w:r w:rsidR="008B7BEF" w:rsidRPr="00584B02">
        <w:rPr>
          <w:rFonts w:ascii="Times New Roman" w:hAnsi="Times New Roman" w:cs="Times New Roman"/>
          <w:b/>
          <w:bCs/>
          <w:sz w:val="25"/>
          <w:szCs w:val="25"/>
        </w:rPr>
        <w:t xml:space="preserve">… </w:t>
      </w:r>
      <w:r w:rsidRPr="00584B02">
        <w:rPr>
          <w:rFonts w:ascii="Times New Roman" w:hAnsi="Times New Roman" w:cs="Times New Roman"/>
          <w:sz w:val="25"/>
          <w:szCs w:val="25"/>
        </w:rPr>
        <w:t>d</w:t>
      </w:r>
      <w:r w:rsidR="008B7BEF" w:rsidRPr="00584B02">
        <w:rPr>
          <w:rFonts w:ascii="Times New Roman" w:hAnsi="Times New Roman" w:cs="Times New Roman"/>
          <w:sz w:val="25"/>
          <w:szCs w:val="25"/>
        </w:rPr>
        <w:t>ue</w:t>
      </w:r>
      <w:r w:rsidRPr="00584B02">
        <w:rPr>
          <w:rFonts w:ascii="Times New Roman" w:hAnsi="Times New Roman" w:cs="Times New Roman"/>
          <w:sz w:val="25"/>
          <w:szCs w:val="25"/>
        </w:rPr>
        <w:t xml:space="preserve"> au manque de distribution d’eau</w:t>
      </w:r>
      <w:r w:rsidR="000249CD" w:rsidRPr="00584B02">
        <w:rPr>
          <w:rFonts w:ascii="Times New Roman" w:hAnsi="Times New Roman" w:cs="Times New Roman"/>
          <w:sz w:val="25"/>
          <w:szCs w:val="25"/>
        </w:rPr>
        <w:t>.</w:t>
      </w:r>
    </w:p>
    <w:p w14:paraId="741E28EF" w14:textId="33A9F98D" w:rsidR="002E22BA" w:rsidRPr="00584B02" w:rsidRDefault="002E22BA" w:rsidP="000249CD">
      <w:pPr>
        <w:pStyle w:val="Paragraphedeliste"/>
        <w:numPr>
          <w:ilvl w:val="0"/>
          <w:numId w:val="25"/>
        </w:numPr>
        <w:spacing w:after="12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584B02">
        <w:rPr>
          <w:rFonts w:ascii="Times New Roman" w:hAnsi="Times New Roman" w:cs="Times New Roman"/>
          <w:b/>
          <w:bCs/>
          <w:sz w:val="25"/>
          <w:szCs w:val="25"/>
        </w:rPr>
        <w:t>Fatigue</w:t>
      </w:r>
      <w:r w:rsidR="008B7BEF" w:rsidRPr="00584B02">
        <w:rPr>
          <w:rFonts w:ascii="Times New Roman" w:hAnsi="Times New Roman" w:cs="Times New Roman"/>
          <w:b/>
          <w:bCs/>
          <w:sz w:val="25"/>
          <w:szCs w:val="25"/>
        </w:rPr>
        <w:t>…</w:t>
      </w:r>
      <w:r w:rsidRPr="00584B02">
        <w:rPr>
          <w:rFonts w:ascii="Times New Roman" w:hAnsi="Times New Roman" w:cs="Times New Roman"/>
          <w:sz w:val="25"/>
          <w:szCs w:val="25"/>
        </w:rPr>
        <w:t xml:space="preserve"> d</w:t>
      </w:r>
      <w:r w:rsidR="008B7BEF" w:rsidRPr="00584B02">
        <w:rPr>
          <w:rFonts w:ascii="Times New Roman" w:hAnsi="Times New Roman" w:cs="Times New Roman"/>
          <w:sz w:val="25"/>
          <w:szCs w:val="25"/>
        </w:rPr>
        <w:t>ue</w:t>
      </w:r>
      <w:r w:rsidRPr="00584B02">
        <w:rPr>
          <w:rFonts w:ascii="Times New Roman" w:hAnsi="Times New Roman" w:cs="Times New Roman"/>
          <w:sz w:val="25"/>
          <w:szCs w:val="25"/>
        </w:rPr>
        <w:t xml:space="preserve"> aux </w:t>
      </w:r>
      <w:r w:rsidR="004A56ED" w:rsidRPr="00584B02">
        <w:rPr>
          <w:rFonts w:ascii="Times New Roman" w:hAnsi="Times New Roman" w:cs="Times New Roman"/>
          <w:sz w:val="25"/>
          <w:szCs w:val="25"/>
        </w:rPr>
        <w:t xml:space="preserve">horaires </w:t>
      </w:r>
      <w:r w:rsidR="000249CD" w:rsidRPr="00584B02">
        <w:rPr>
          <w:rFonts w:ascii="Times New Roman" w:hAnsi="Times New Roman" w:cs="Times New Roman"/>
          <w:sz w:val="25"/>
          <w:szCs w:val="25"/>
        </w:rPr>
        <w:t>et au</w:t>
      </w:r>
      <w:r w:rsidR="008B7BEF" w:rsidRPr="00584B02">
        <w:rPr>
          <w:rFonts w:ascii="Times New Roman" w:hAnsi="Times New Roman" w:cs="Times New Roman"/>
          <w:sz w:val="25"/>
          <w:szCs w:val="25"/>
        </w:rPr>
        <w:t>x</w:t>
      </w:r>
      <w:r w:rsidR="000249CD" w:rsidRPr="00584B02">
        <w:rPr>
          <w:rFonts w:ascii="Times New Roman" w:hAnsi="Times New Roman" w:cs="Times New Roman"/>
          <w:sz w:val="25"/>
          <w:szCs w:val="25"/>
        </w:rPr>
        <w:t xml:space="preserve"> heures supplémentaires.</w:t>
      </w:r>
    </w:p>
    <w:p w14:paraId="441549F7" w14:textId="70FFF5B9" w:rsidR="002E22BA" w:rsidRPr="00584B02" w:rsidRDefault="002E22BA" w:rsidP="00584B02">
      <w:pPr>
        <w:pStyle w:val="Paragraphedeliste"/>
        <w:numPr>
          <w:ilvl w:val="0"/>
          <w:numId w:val="25"/>
        </w:numPr>
        <w:spacing w:after="80" w:line="240" w:lineRule="auto"/>
        <w:ind w:left="714" w:hanging="357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 w:rsidRPr="00584B02">
        <w:rPr>
          <w:rFonts w:ascii="Times New Roman" w:hAnsi="Times New Roman" w:cs="Times New Roman"/>
          <w:b/>
          <w:bCs/>
          <w:sz w:val="25"/>
          <w:szCs w:val="25"/>
        </w:rPr>
        <w:t>Sensation d’oppression</w:t>
      </w:r>
      <w:r w:rsidR="008B7BEF" w:rsidRPr="00584B02">
        <w:rPr>
          <w:rFonts w:ascii="Times New Roman" w:hAnsi="Times New Roman" w:cs="Times New Roman"/>
          <w:b/>
          <w:bCs/>
          <w:sz w:val="25"/>
          <w:szCs w:val="25"/>
        </w:rPr>
        <w:t>…</w:t>
      </w:r>
    </w:p>
    <w:p w14:paraId="3E5EF750" w14:textId="77777777" w:rsidR="000249CD" w:rsidRPr="00584B02" w:rsidRDefault="002E22BA" w:rsidP="000249CD">
      <w:pPr>
        <w:spacing w:after="120" w:line="240" w:lineRule="auto"/>
        <w:contextualSpacing/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584B02">
        <w:rPr>
          <w:rFonts w:ascii="Times New Roman" w:hAnsi="Times New Roman" w:cs="Times New Roman"/>
          <w:b/>
          <w:bCs/>
          <w:color w:val="FF0000"/>
          <w:sz w:val="26"/>
          <w:szCs w:val="26"/>
        </w:rPr>
        <w:t>Ce</w:t>
      </w:r>
      <w:r w:rsidR="000249CD" w:rsidRPr="00584B02">
        <w:rPr>
          <w:rFonts w:ascii="Times New Roman" w:hAnsi="Times New Roman" w:cs="Times New Roman"/>
          <w:b/>
          <w:bCs/>
          <w:color w:val="FF0000"/>
          <w:sz w:val="26"/>
          <w:szCs w:val="26"/>
        </w:rPr>
        <w:t>s</w:t>
      </w:r>
      <w:r w:rsidRPr="00584B02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symptômes </w:t>
      </w:r>
      <w:r w:rsidR="000249CD" w:rsidRPr="00584B02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sont sérieux et ne sont pas à prendre à la légère. </w:t>
      </w:r>
    </w:p>
    <w:p w14:paraId="23757B27" w14:textId="57AB9D29" w:rsidR="000249CD" w:rsidRPr="00584B02" w:rsidRDefault="000249CD" w:rsidP="000249CD">
      <w:pPr>
        <w:spacing w:after="120" w:line="240" w:lineRule="auto"/>
        <w:contextualSpacing/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584B02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Il s’agit </w:t>
      </w:r>
      <w:r w:rsidR="008B7BEF" w:rsidRPr="00584B02">
        <w:rPr>
          <w:rFonts w:ascii="Times New Roman" w:hAnsi="Times New Roman" w:cs="Times New Roman"/>
          <w:b/>
          <w:bCs/>
          <w:color w:val="FF0000"/>
          <w:sz w:val="26"/>
          <w:szCs w:val="26"/>
        </w:rPr>
        <w:t>du syndrome de</w:t>
      </w:r>
      <w:r w:rsidRPr="00584B02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l’exploitation patronal</w:t>
      </w:r>
      <w:r w:rsidR="008B7BEF" w:rsidRPr="00584B02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e </w:t>
      </w:r>
      <w:r w:rsidRPr="00584B02">
        <w:rPr>
          <w:rFonts w:ascii="Times New Roman" w:hAnsi="Times New Roman" w:cs="Times New Roman"/>
          <w:b/>
          <w:bCs/>
          <w:color w:val="FF0000"/>
          <w:sz w:val="26"/>
          <w:szCs w:val="26"/>
        </w:rPr>
        <w:t>!</w:t>
      </w:r>
    </w:p>
    <w:p w14:paraId="304B0872" w14:textId="2A3325AF" w:rsidR="000249CD" w:rsidRPr="0030183B" w:rsidRDefault="008B7BEF" w:rsidP="000249CD">
      <w:pPr>
        <w:spacing w:after="120" w:line="240" w:lineRule="auto"/>
        <w:contextualSpacing/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584B02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Pour </w:t>
      </w:r>
      <w:r w:rsidRPr="0030183B">
        <w:rPr>
          <w:rFonts w:ascii="Times New Roman" w:hAnsi="Times New Roman" w:cs="Times New Roman"/>
          <w:b/>
          <w:bCs/>
          <w:color w:val="FF0000"/>
          <w:sz w:val="26"/>
          <w:szCs w:val="26"/>
        </w:rPr>
        <w:t>ne pas subir, s’organiser pour se défendre, u</w:t>
      </w:r>
      <w:r w:rsidR="000249CD" w:rsidRPr="0030183B">
        <w:rPr>
          <w:rFonts w:ascii="Times New Roman" w:hAnsi="Times New Roman" w:cs="Times New Roman"/>
          <w:b/>
          <w:bCs/>
          <w:color w:val="FF0000"/>
          <w:sz w:val="26"/>
          <w:szCs w:val="26"/>
        </w:rPr>
        <w:t>n seul remède</w:t>
      </w:r>
      <w:r w:rsidR="00584B02" w:rsidRPr="0030183B">
        <w:rPr>
          <w:rFonts w:ascii="Times New Roman" w:hAnsi="Times New Roman" w:cs="Times New Roman"/>
          <w:b/>
          <w:bCs/>
          <w:color w:val="FF0000"/>
          <w:sz w:val="26"/>
          <w:szCs w:val="26"/>
        </w:rPr>
        <w:t>…ADHÉREZ À LA</w:t>
      </w:r>
      <w:r w:rsidR="002E22BA" w:rsidRPr="0030183B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CGT !</w:t>
      </w:r>
    </w:p>
    <w:p w14:paraId="3C79316A" w14:textId="0C2215BA" w:rsidR="002E22BA" w:rsidRPr="00584B02" w:rsidRDefault="002E22BA" w:rsidP="00584B02">
      <w:pPr>
        <w:spacing w:after="80" w:line="240" w:lineRule="auto"/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584B02">
        <w:rPr>
          <w:rFonts w:ascii="Times New Roman" w:hAnsi="Times New Roman" w:cs="Times New Roman"/>
          <w:b/>
          <w:bCs/>
          <w:color w:val="FF0000"/>
          <w:sz w:val="26"/>
          <w:szCs w:val="26"/>
        </w:rPr>
        <w:t>Ensemble nous sommes plus fort</w:t>
      </w:r>
      <w:r w:rsidR="0040637D">
        <w:rPr>
          <w:rFonts w:ascii="Times New Roman" w:hAnsi="Times New Roman" w:cs="Times New Roman"/>
          <w:b/>
          <w:bCs/>
          <w:color w:val="FF0000"/>
          <w:sz w:val="26"/>
          <w:szCs w:val="26"/>
        </w:rPr>
        <w:t>s</w:t>
      </w:r>
      <w:r w:rsidRPr="00584B02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pour lutter contre ce</w:t>
      </w:r>
      <w:r w:rsidR="000249CD" w:rsidRPr="00584B02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tte </w:t>
      </w:r>
      <w:r w:rsidR="00584B02" w:rsidRPr="00584B02">
        <w:rPr>
          <w:rFonts w:ascii="Times New Roman" w:hAnsi="Times New Roman" w:cs="Times New Roman"/>
          <w:b/>
          <w:bCs/>
          <w:color w:val="FF0000"/>
          <w:sz w:val="26"/>
          <w:szCs w:val="26"/>
        </w:rPr>
        <w:t>maladie !</w:t>
      </w:r>
    </w:p>
    <w:p w14:paraId="3BB1762F" w14:textId="6371682E" w:rsidR="00956650" w:rsidRPr="00135872" w:rsidRDefault="00956650" w:rsidP="000E70C2">
      <w:pPr>
        <w:pBdr>
          <w:top w:val="single" w:sz="12" w:space="1" w:color="FF0000" w:shadow="1"/>
          <w:left w:val="single" w:sz="12" w:space="4" w:color="FF0000" w:shadow="1"/>
          <w:bottom w:val="single" w:sz="12" w:space="1" w:color="FF0000" w:shadow="1"/>
          <w:right w:val="single" w:sz="12" w:space="4" w:color="FF0000" w:shadow="1"/>
        </w:pBdr>
        <w:shd w:val="clear" w:color="auto" w:fill="F2F2F2" w:themeFill="background1" w:themeFillShade="F2"/>
        <w:spacing w:after="0" w:line="240" w:lineRule="auto"/>
        <w:jc w:val="center"/>
        <w:rPr>
          <w:rFonts w:ascii="Comic Sans MS" w:hAnsi="Comic Sans MS" w:cs="Times New Roman"/>
          <w:b/>
          <w:bCs/>
          <w:sz w:val="28"/>
          <w:szCs w:val="28"/>
        </w:rPr>
      </w:pPr>
      <w:r w:rsidRPr="00135872">
        <w:rPr>
          <w:rFonts w:ascii="Comic Sans MS" w:hAnsi="Comic Sans MS" w:cs="Times New Roman"/>
          <w:b/>
          <w:bCs/>
          <w:sz w:val="28"/>
          <w:szCs w:val="28"/>
        </w:rPr>
        <w:t>Pour une meilleure protection sociale, de nouveau</w:t>
      </w:r>
      <w:r w:rsidR="00584B02" w:rsidRPr="00135872">
        <w:rPr>
          <w:rFonts w:ascii="Comic Sans MS" w:hAnsi="Comic Sans MS" w:cs="Times New Roman"/>
          <w:b/>
          <w:bCs/>
          <w:sz w:val="28"/>
          <w:szCs w:val="28"/>
        </w:rPr>
        <w:t>x</w:t>
      </w:r>
      <w:r w:rsidRPr="00135872">
        <w:rPr>
          <w:rFonts w:ascii="Comic Sans MS" w:hAnsi="Comic Sans MS" w:cs="Times New Roman"/>
          <w:b/>
          <w:bCs/>
          <w:sz w:val="28"/>
          <w:szCs w:val="28"/>
        </w:rPr>
        <w:t xml:space="preserve"> droit</w:t>
      </w:r>
      <w:r w:rsidR="00584B02" w:rsidRPr="00135872">
        <w:rPr>
          <w:rFonts w:ascii="Comic Sans MS" w:hAnsi="Comic Sans MS" w:cs="Times New Roman"/>
          <w:b/>
          <w:bCs/>
          <w:sz w:val="28"/>
          <w:szCs w:val="28"/>
        </w:rPr>
        <w:t>s</w:t>
      </w:r>
      <w:r w:rsidRPr="00135872">
        <w:rPr>
          <w:rFonts w:ascii="Comic Sans MS" w:hAnsi="Comic Sans MS" w:cs="Times New Roman"/>
          <w:b/>
          <w:bCs/>
          <w:sz w:val="28"/>
          <w:szCs w:val="28"/>
        </w:rPr>
        <w:t>, contre la baisse des salaires, pour la défense de nos emploi</w:t>
      </w:r>
      <w:r w:rsidR="00584B02" w:rsidRPr="00135872">
        <w:rPr>
          <w:rFonts w:ascii="Comic Sans MS" w:hAnsi="Comic Sans MS" w:cs="Times New Roman"/>
          <w:b/>
          <w:bCs/>
          <w:sz w:val="28"/>
          <w:szCs w:val="28"/>
        </w:rPr>
        <w:t>s et des retraites…</w:t>
      </w:r>
    </w:p>
    <w:p w14:paraId="336C65FB" w14:textId="12A82703" w:rsidR="00584B02" w:rsidRPr="00BE380F" w:rsidRDefault="00956650" w:rsidP="00BE380F">
      <w:pPr>
        <w:pBdr>
          <w:top w:val="single" w:sz="12" w:space="1" w:color="FF0000" w:shadow="1"/>
          <w:left w:val="single" w:sz="12" w:space="4" w:color="FF0000" w:shadow="1"/>
          <w:bottom w:val="single" w:sz="12" w:space="1" w:color="FF0000" w:shadow="1"/>
          <w:right w:val="single" w:sz="12" w:space="4" w:color="FF0000" w:shadow="1"/>
        </w:pBdr>
        <w:shd w:val="clear" w:color="auto" w:fill="FF0000"/>
        <w:spacing w:after="0" w:line="240" w:lineRule="auto"/>
        <w:jc w:val="center"/>
        <w:rPr>
          <w:rFonts w:ascii="Comic Sans MS" w:hAnsi="Comic Sans MS" w:cs="Times New Roman"/>
          <w:b/>
          <w:bCs/>
          <w:color w:val="FFFFFF" w:themeColor="background1"/>
          <w:sz w:val="32"/>
          <w:szCs w:val="32"/>
        </w:rPr>
      </w:pPr>
      <w:r w:rsidRPr="00BE380F">
        <w:rPr>
          <w:rFonts w:ascii="Comic Sans MS" w:hAnsi="Comic Sans MS" w:cs="Times New Roman"/>
          <w:b/>
          <w:bCs/>
          <w:color w:val="FFFFFF" w:themeColor="background1"/>
          <w:sz w:val="32"/>
          <w:szCs w:val="32"/>
        </w:rPr>
        <w:t>Mot d’ordre de grève national</w:t>
      </w:r>
      <w:r w:rsidR="0040637D" w:rsidRPr="00BE380F">
        <w:rPr>
          <w:rFonts w:ascii="Comic Sans MS" w:hAnsi="Comic Sans MS" w:cs="Times New Roman"/>
          <w:b/>
          <w:bCs/>
          <w:color w:val="FFFFFF" w:themeColor="background1"/>
          <w:sz w:val="32"/>
          <w:szCs w:val="32"/>
        </w:rPr>
        <w:t>e</w:t>
      </w:r>
      <w:r w:rsidRPr="00BE380F">
        <w:rPr>
          <w:rFonts w:ascii="Comic Sans MS" w:hAnsi="Comic Sans MS" w:cs="Times New Roman"/>
          <w:b/>
          <w:bCs/>
          <w:color w:val="FFFFFF" w:themeColor="background1"/>
          <w:sz w:val="32"/>
          <w:szCs w:val="32"/>
        </w:rPr>
        <w:t xml:space="preserve"> le 17 septembre 2020</w:t>
      </w:r>
      <w:r w:rsidR="00584B02" w:rsidRPr="00BE380F">
        <w:rPr>
          <w:rFonts w:ascii="Comic Sans MS" w:hAnsi="Comic Sans MS" w:cs="Times New Roman"/>
          <w:b/>
          <w:bCs/>
          <w:color w:val="FFFFFF" w:themeColor="background1"/>
          <w:sz w:val="32"/>
          <w:szCs w:val="32"/>
        </w:rPr>
        <w:t>.</w:t>
      </w:r>
    </w:p>
    <w:p w14:paraId="48673D8F" w14:textId="3791AFB4" w:rsidR="00956650" w:rsidRPr="00BE380F" w:rsidRDefault="00584B02" w:rsidP="00BE380F">
      <w:pPr>
        <w:pBdr>
          <w:top w:val="single" w:sz="12" w:space="1" w:color="FF0000" w:shadow="1"/>
          <w:left w:val="single" w:sz="12" w:space="4" w:color="FF0000" w:shadow="1"/>
          <w:bottom w:val="single" w:sz="12" w:space="1" w:color="FF0000" w:shadow="1"/>
          <w:right w:val="single" w:sz="12" w:space="4" w:color="FF0000" w:shadow="1"/>
        </w:pBdr>
        <w:shd w:val="clear" w:color="auto" w:fill="FF0000"/>
        <w:spacing w:after="0" w:line="240" w:lineRule="auto"/>
        <w:jc w:val="center"/>
        <w:rPr>
          <w:rFonts w:ascii="Comic Sans MS" w:hAnsi="Comic Sans MS" w:cs="Times New Roman"/>
          <w:b/>
          <w:bCs/>
          <w:color w:val="FFFFFF" w:themeColor="background1"/>
          <w:sz w:val="32"/>
          <w:szCs w:val="32"/>
        </w:rPr>
      </w:pPr>
      <w:r w:rsidRPr="00BE380F">
        <w:rPr>
          <w:rFonts w:ascii="Comic Sans MS" w:hAnsi="Comic Sans MS" w:cs="Times New Roman"/>
          <w:b/>
          <w:bCs/>
          <w:color w:val="FFFFFF" w:themeColor="background1"/>
          <w:sz w:val="32"/>
          <w:szCs w:val="32"/>
        </w:rPr>
        <w:t>Tous ensemble !</w:t>
      </w:r>
    </w:p>
    <w:sectPr w:rsidR="00956650" w:rsidRPr="00BE380F" w:rsidSect="00F0315F">
      <w:footerReference w:type="default" r:id="rId12"/>
      <w:type w:val="continuous"/>
      <w:pgSz w:w="11906" w:h="16838"/>
      <w:pgMar w:top="568" w:right="720" w:bottom="720" w:left="720" w:header="708" w:footer="5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55EA35" w14:textId="77777777" w:rsidR="00EF1B50" w:rsidRDefault="00EF1B50" w:rsidP="00003ED3">
      <w:pPr>
        <w:spacing w:after="0" w:line="240" w:lineRule="auto"/>
      </w:pPr>
      <w:r>
        <w:separator/>
      </w:r>
    </w:p>
  </w:endnote>
  <w:endnote w:type="continuationSeparator" w:id="0">
    <w:p w14:paraId="431B683C" w14:textId="77777777" w:rsidR="00EF1B50" w:rsidRDefault="00EF1B50" w:rsidP="00003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C80FB4" w14:textId="77777777" w:rsidR="00003ED3" w:rsidRDefault="00003ED3" w:rsidP="00003ED3">
    <w:pPr>
      <w:pStyle w:val="Pieddepage"/>
      <w:pBdr>
        <w:top w:val="single" w:sz="12" w:space="2" w:color="FF0000"/>
      </w:pBdr>
      <w:tabs>
        <w:tab w:val="clear" w:pos="9072"/>
      </w:tabs>
      <w:spacing w:before="40"/>
      <w:jc w:val="center"/>
      <w:rPr>
        <w:rFonts w:ascii="Times New Roman" w:hAnsi="Times New Roman"/>
      </w:rPr>
    </w:pPr>
    <w:r>
      <w:rPr>
        <w:rFonts w:ascii="Times New Roman" w:hAnsi="Times New Roman"/>
      </w:rPr>
      <w:t>C</w:t>
    </w:r>
    <w:r w:rsidRPr="008F741D">
      <w:rPr>
        <w:rFonts w:ascii="Times New Roman" w:hAnsi="Times New Roman"/>
      </w:rPr>
      <w:t xml:space="preserve">GT du Site de Sochaux : PEUGEOT, </w:t>
    </w:r>
    <w:r>
      <w:rPr>
        <w:rFonts w:ascii="Times New Roman" w:hAnsi="Times New Roman"/>
      </w:rPr>
      <w:t>VIGS</w:t>
    </w:r>
    <w:r w:rsidRPr="008F741D">
      <w:rPr>
        <w:rFonts w:ascii="Times New Roman" w:hAnsi="Times New Roman"/>
      </w:rPr>
      <w:t xml:space="preserve">, </w:t>
    </w:r>
    <w:r>
      <w:rPr>
        <w:rFonts w:ascii="Times New Roman" w:hAnsi="Times New Roman"/>
      </w:rPr>
      <w:t xml:space="preserve">STPI, DERICHEBOURG, SIEDOUBS     </w:t>
    </w:r>
    <w:r>
      <w:rPr>
        <w:rFonts w:ascii="Times New Roman" w:hAnsi="Times New Roman"/>
      </w:rPr>
      <w:sym w:font="Wingdings 2" w:char="F027"/>
    </w:r>
    <w:r>
      <w:rPr>
        <w:rFonts w:ascii="Times New Roman" w:hAnsi="Times New Roman"/>
      </w:rPr>
      <w:t xml:space="preserve"> : 03 81 31 29 77      </w:t>
    </w:r>
  </w:p>
  <w:p w14:paraId="5C829F0A" w14:textId="69BA6760" w:rsidR="00003ED3" w:rsidRPr="00003ED3" w:rsidRDefault="00003ED3" w:rsidP="00003ED3">
    <w:pPr>
      <w:pStyle w:val="Pieddepage"/>
      <w:tabs>
        <w:tab w:val="clear" w:pos="9072"/>
      </w:tabs>
      <w:spacing w:before="40"/>
      <w:jc w:val="center"/>
    </w:pPr>
    <w:r>
      <w:rPr>
        <w:rFonts w:ascii="Times New Roman" w:hAnsi="Times New Roman"/>
      </w:rPr>
      <w:t>Mail : cgtpsa.sochaux@laposte.net         Site internet : http://psasochaux.reference-syndicale.fr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CE905A" w14:textId="77777777" w:rsidR="00EF1B50" w:rsidRDefault="00EF1B50" w:rsidP="00003ED3">
      <w:pPr>
        <w:spacing w:after="0" w:line="240" w:lineRule="auto"/>
      </w:pPr>
      <w:r>
        <w:separator/>
      </w:r>
    </w:p>
  </w:footnote>
  <w:footnote w:type="continuationSeparator" w:id="0">
    <w:p w14:paraId="0C33354D" w14:textId="77777777" w:rsidR="00EF1B50" w:rsidRDefault="00EF1B50" w:rsidP="00003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26D87"/>
    <w:multiLevelType w:val="hybridMultilevel"/>
    <w:tmpl w:val="CAC8D3F6"/>
    <w:lvl w:ilvl="0" w:tplc="E4C86790">
      <w:start w:val="1"/>
      <w:numFmt w:val="bullet"/>
      <w:lvlText w:val=""/>
      <w:lvlJc w:val="left"/>
      <w:pPr>
        <w:ind w:left="1020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9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1648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12368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130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3808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14528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152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5968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7741F2F"/>
    <w:multiLevelType w:val="hybridMultilevel"/>
    <w:tmpl w:val="BBC861F8"/>
    <w:lvl w:ilvl="0" w:tplc="C814458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100E7"/>
    <w:multiLevelType w:val="hybridMultilevel"/>
    <w:tmpl w:val="8F50944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D232AC"/>
    <w:multiLevelType w:val="hybridMultilevel"/>
    <w:tmpl w:val="D37CB74E"/>
    <w:lvl w:ilvl="0" w:tplc="99DE740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B5DB6"/>
    <w:multiLevelType w:val="hybridMultilevel"/>
    <w:tmpl w:val="BA444E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FC0FF3"/>
    <w:multiLevelType w:val="hybridMultilevel"/>
    <w:tmpl w:val="3F2CE9F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0602B5"/>
    <w:multiLevelType w:val="hybridMultilevel"/>
    <w:tmpl w:val="1EB8F13C"/>
    <w:lvl w:ilvl="0" w:tplc="D1BEE5E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15729D"/>
    <w:multiLevelType w:val="hybridMultilevel"/>
    <w:tmpl w:val="5F34B11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B1244"/>
    <w:multiLevelType w:val="hybridMultilevel"/>
    <w:tmpl w:val="F2F4091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625CD4"/>
    <w:multiLevelType w:val="hybridMultilevel"/>
    <w:tmpl w:val="EF3A32E0"/>
    <w:lvl w:ilvl="0" w:tplc="4086A78E">
      <w:start w:val="1"/>
      <w:numFmt w:val="bullet"/>
      <w:lvlText w:val="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EE23D0"/>
    <w:multiLevelType w:val="hybridMultilevel"/>
    <w:tmpl w:val="411C4F7A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BE75DD1"/>
    <w:multiLevelType w:val="hybridMultilevel"/>
    <w:tmpl w:val="D024A8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CB0AD0"/>
    <w:multiLevelType w:val="hybridMultilevel"/>
    <w:tmpl w:val="FE464B90"/>
    <w:lvl w:ilvl="0" w:tplc="7DB4042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i w:val="0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E03B5E"/>
    <w:multiLevelType w:val="hybridMultilevel"/>
    <w:tmpl w:val="EA347D5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780A1F"/>
    <w:multiLevelType w:val="hybridMultilevel"/>
    <w:tmpl w:val="E982C1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985B99"/>
    <w:multiLevelType w:val="hybridMultilevel"/>
    <w:tmpl w:val="1E5E4B84"/>
    <w:lvl w:ilvl="0" w:tplc="42ECEB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E13540"/>
    <w:multiLevelType w:val="hybridMultilevel"/>
    <w:tmpl w:val="25964DB6"/>
    <w:lvl w:ilvl="0" w:tplc="C158D8D4">
      <w:start w:val="1"/>
      <w:numFmt w:val="bullet"/>
      <w:lvlText w:val="➥"/>
      <w:lvlJc w:val="left"/>
      <w:pPr>
        <w:ind w:left="720" w:hanging="360"/>
      </w:pPr>
      <w:rPr>
        <w:rFonts w:ascii="Segoe UI Symbol" w:hAnsi="Segoe UI Symbol" w:hint="default"/>
        <w:b/>
        <w:i w:val="0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5C73F6"/>
    <w:multiLevelType w:val="hybridMultilevel"/>
    <w:tmpl w:val="E92CCD7A"/>
    <w:lvl w:ilvl="0" w:tplc="3FF878D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E933CE"/>
    <w:multiLevelType w:val="hybridMultilevel"/>
    <w:tmpl w:val="4CB658D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EA1165"/>
    <w:multiLevelType w:val="hybridMultilevel"/>
    <w:tmpl w:val="E20ECE6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A344DD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71C90085"/>
    <w:multiLevelType w:val="hybridMultilevel"/>
    <w:tmpl w:val="29947E12"/>
    <w:lvl w:ilvl="0" w:tplc="015461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1F34F6"/>
    <w:multiLevelType w:val="hybridMultilevel"/>
    <w:tmpl w:val="22A80C7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A62BD6"/>
    <w:multiLevelType w:val="hybridMultilevel"/>
    <w:tmpl w:val="BFDAA2F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113D46"/>
    <w:multiLevelType w:val="hybridMultilevel"/>
    <w:tmpl w:val="A17EEE8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9407BB"/>
    <w:multiLevelType w:val="hybridMultilevel"/>
    <w:tmpl w:val="68669D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F64B33"/>
    <w:multiLevelType w:val="hybridMultilevel"/>
    <w:tmpl w:val="2B6C2D8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1"/>
  </w:num>
  <w:num w:numId="4">
    <w:abstractNumId w:val="16"/>
  </w:num>
  <w:num w:numId="5">
    <w:abstractNumId w:val="13"/>
  </w:num>
  <w:num w:numId="6">
    <w:abstractNumId w:val="4"/>
  </w:num>
  <w:num w:numId="7">
    <w:abstractNumId w:val="25"/>
  </w:num>
  <w:num w:numId="8">
    <w:abstractNumId w:val="8"/>
  </w:num>
  <w:num w:numId="9">
    <w:abstractNumId w:val="9"/>
  </w:num>
  <w:num w:numId="10">
    <w:abstractNumId w:val="3"/>
  </w:num>
  <w:num w:numId="11">
    <w:abstractNumId w:val="1"/>
  </w:num>
  <w:num w:numId="12">
    <w:abstractNumId w:val="22"/>
  </w:num>
  <w:num w:numId="13">
    <w:abstractNumId w:val="2"/>
  </w:num>
  <w:num w:numId="14">
    <w:abstractNumId w:val="15"/>
  </w:num>
  <w:num w:numId="15">
    <w:abstractNumId w:val="20"/>
  </w:num>
  <w:num w:numId="16">
    <w:abstractNumId w:val="18"/>
  </w:num>
  <w:num w:numId="17">
    <w:abstractNumId w:val="26"/>
  </w:num>
  <w:num w:numId="18">
    <w:abstractNumId w:val="21"/>
  </w:num>
  <w:num w:numId="19">
    <w:abstractNumId w:val="23"/>
  </w:num>
  <w:num w:numId="20">
    <w:abstractNumId w:val="5"/>
  </w:num>
  <w:num w:numId="21">
    <w:abstractNumId w:val="6"/>
  </w:num>
  <w:num w:numId="22">
    <w:abstractNumId w:val="12"/>
  </w:num>
  <w:num w:numId="23">
    <w:abstractNumId w:val="17"/>
  </w:num>
  <w:num w:numId="24">
    <w:abstractNumId w:val="10"/>
  </w:num>
  <w:num w:numId="25">
    <w:abstractNumId w:val="7"/>
  </w:num>
  <w:num w:numId="26">
    <w:abstractNumId w:val="19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184"/>
    <w:rsid w:val="00001DA2"/>
    <w:rsid w:val="00003ED3"/>
    <w:rsid w:val="000117E2"/>
    <w:rsid w:val="0001492F"/>
    <w:rsid w:val="00015777"/>
    <w:rsid w:val="0002277A"/>
    <w:rsid w:val="00022F76"/>
    <w:rsid w:val="000249CD"/>
    <w:rsid w:val="00026B8E"/>
    <w:rsid w:val="00031C69"/>
    <w:rsid w:val="00035F58"/>
    <w:rsid w:val="000434A1"/>
    <w:rsid w:val="00050FB0"/>
    <w:rsid w:val="00064864"/>
    <w:rsid w:val="00083D18"/>
    <w:rsid w:val="00086605"/>
    <w:rsid w:val="00092988"/>
    <w:rsid w:val="00094CF3"/>
    <w:rsid w:val="000A4E09"/>
    <w:rsid w:val="000A5377"/>
    <w:rsid w:val="000A61AF"/>
    <w:rsid w:val="000C287E"/>
    <w:rsid w:val="000C2BCB"/>
    <w:rsid w:val="000C4E98"/>
    <w:rsid w:val="000D1A14"/>
    <w:rsid w:val="000D4287"/>
    <w:rsid w:val="000D77A9"/>
    <w:rsid w:val="000E4197"/>
    <w:rsid w:val="000E70C2"/>
    <w:rsid w:val="000F20C9"/>
    <w:rsid w:val="000F6027"/>
    <w:rsid w:val="000F77E4"/>
    <w:rsid w:val="00100BB6"/>
    <w:rsid w:val="00103333"/>
    <w:rsid w:val="00114531"/>
    <w:rsid w:val="001209BC"/>
    <w:rsid w:val="0013140C"/>
    <w:rsid w:val="00131F36"/>
    <w:rsid w:val="00135872"/>
    <w:rsid w:val="0014013E"/>
    <w:rsid w:val="0014031C"/>
    <w:rsid w:val="0014511A"/>
    <w:rsid w:val="00145406"/>
    <w:rsid w:val="001539C1"/>
    <w:rsid w:val="00154C20"/>
    <w:rsid w:val="00155AF1"/>
    <w:rsid w:val="0016241F"/>
    <w:rsid w:val="00162BA9"/>
    <w:rsid w:val="001670C0"/>
    <w:rsid w:val="00175A2D"/>
    <w:rsid w:val="0018039D"/>
    <w:rsid w:val="0018176B"/>
    <w:rsid w:val="0018562A"/>
    <w:rsid w:val="001858C3"/>
    <w:rsid w:val="001934C2"/>
    <w:rsid w:val="001A1F19"/>
    <w:rsid w:val="001B0E27"/>
    <w:rsid w:val="001C2301"/>
    <w:rsid w:val="001D52BC"/>
    <w:rsid w:val="001E00F8"/>
    <w:rsid w:val="001E05AD"/>
    <w:rsid w:val="001E1588"/>
    <w:rsid w:val="001E1AF3"/>
    <w:rsid w:val="001E48B4"/>
    <w:rsid w:val="0020063E"/>
    <w:rsid w:val="00207EC4"/>
    <w:rsid w:val="0021221F"/>
    <w:rsid w:val="002133DE"/>
    <w:rsid w:val="00213DFD"/>
    <w:rsid w:val="00216C67"/>
    <w:rsid w:val="00217A7E"/>
    <w:rsid w:val="00217D3F"/>
    <w:rsid w:val="00221773"/>
    <w:rsid w:val="0022194A"/>
    <w:rsid w:val="00225277"/>
    <w:rsid w:val="0023137E"/>
    <w:rsid w:val="0023230A"/>
    <w:rsid w:val="00232905"/>
    <w:rsid w:val="00237A4D"/>
    <w:rsid w:val="002553F7"/>
    <w:rsid w:val="00263CD6"/>
    <w:rsid w:val="002645BB"/>
    <w:rsid w:val="002700C4"/>
    <w:rsid w:val="00270B9D"/>
    <w:rsid w:val="0028342C"/>
    <w:rsid w:val="00285741"/>
    <w:rsid w:val="00293835"/>
    <w:rsid w:val="002A20F0"/>
    <w:rsid w:val="002A40C4"/>
    <w:rsid w:val="002B0D14"/>
    <w:rsid w:val="002B2A19"/>
    <w:rsid w:val="002B3678"/>
    <w:rsid w:val="002B5E23"/>
    <w:rsid w:val="002C05D5"/>
    <w:rsid w:val="002C4119"/>
    <w:rsid w:val="002D006D"/>
    <w:rsid w:val="002E22BA"/>
    <w:rsid w:val="002E58B4"/>
    <w:rsid w:val="002F14F7"/>
    <w:rsid w:val="0030183B"/>
    <w:rsid w:val="003029AE"/>
    <w:rsid w:val="0031437D"/>
    <w:rsid w:val="00323D64"/>
    <w:rsid w:val="00324E0E"/>
    <w:rsid w:val="003256FE"/>
    <w:rsid w:val="0032718A"/>
    <w:rsid w:val="00330FA9"/>
    <w:rsid w:val="00334A4D"/>
    <w:rsid w:val="00340C49"/>
    <w:rsid w:val="00341967"/>
    <w:rsid w:val="00341C75"/>
    <w:rsid w:val="0034240A"/>
    <w:rsid w:val="00342511"/>
    <w:rsid w:val="003429E3"/>
    <w:rsid w:val="00342A41"/>
    <w:rsid w:val="00347331"/>
    <w:rsid w:val="0035200D"/>
    <w:rsid w:val="0035538F"/>
    <w:rsid w:val="00357C04"/>
    <w:rsid w:val="00364AE0"/>
    <w:rsid w:val="003658F3"/>
    <w:rsid w:val="003703EC"/>
    <w:rsid w:val="00373FE0"/>
    <w:rsid w:val="0037532C"/>
    <w:rsid w:val="003804EC"/>
    <w:rsid w:val="003837E8"/>
    <w:rsid w:val="003848F1"/>
    <w:rsid w:val="003922AE"/>
    <w:rsid w:val="003957AD"/>
    <w:rsid w:val="0039644A"/>
    <w:rsid w:val="003A1371"/>
    <w:rsid w:val="003A663F"/>
    <w:rsid w:val="003B0E59"/>
    <w:rsid w:val="003C60C8"/>
    <w:rsid w:val="003C7649"/>
    <w:rsid w:val="003D229E"/>
    <w:rsid w:val="003D3E1D"/>
    <w:rsid w:val="003D53B9"/>
    <w:rsid w:val="003E0112"/>
    <w:rsid w:val="003E0CD6"/>
    <w:rsid w:val="003E1F3C"/>
    <w:rsid w:val="003E5AFC"/>
    <w:rsid w:val="003F0F68"/>
    <w:rsid w:val="003F333E"/>
    <w:rsid w:val="003F4F93"/>
    <w:rsid w:val="003F63E4"/>
    <w:rsid w:val="00403842"/>
    <w:rsid w:val="00403B6C"/>
    <w:rsid w:val="0040637D"/>
    <w:rsid w:val="00413151"/>
    <w:rsid w:val="00421031"/>
    <w:rsid w:val="00422CC4"/>
    <w:rsid w:val="00424A05"/>
    <w:rsid w:val="00426181"/>
    <w:rsid w:val="004278CF"/>
    <w:rsid w:val="004409E8"/>
    <w:rsid w:val="00443895"/>
    <w:rsid w:val="00443FB2"/>
    <w:rsid w:val="0044749A"/>
    <w:rsid w:val="00447585"/>
    <w:rsid w:val="00461FC5"/>
    <w:rsid w:val="00463666"/>
    <w:rsid w:val="00470D6F"/>
    <w:rsid w:val="00492363"/>
    <w:rsid w:val="00496989"/>
    <w:rsid w:val="004A0580"/>
    <w:rsid w:val="004A235D"/>
    <w:rsid w:val="004A2A8C"/>
    <w:rsid w:val="004A56ED"/>
    <w:rsid w:val="004A7610"/>
    <w:rsid w:val="004B1ED8"/>
    <w:rsid w:val="004B3E3E"/>
    <w:rsid w:val="004B4E29"/>
    <w:rsid w:val="004B66E9"/>
    <w:rsid w:val="004C088A"/>
    <w:rsid w:val="004C0AE3"/>
    <w:rsid w:val="004C1D33"/>
    <w:rsid w:val="004C623E"/>
    <w:rsid w:val="004D7627"/>
    <w:rsid w:val="004E2C0E"/>
    <w:rsid w:val="004F129D"/>
    <w:rsid w:val="004F3EFF"/>
    <w:rsid w:val="00511507"/>
    <w:rsid w:val="00512F50"/>
    <w:rsid w:val="00517755"/>
    <w:rsid w:val="005229BC"/>
    <w:rsid w:val="00522B4D"/>
    <w:rsid w:val="0053137A"/>
    <w:rsid w:val="00531519"/>
    <w:rsid w:val="00531837"/>
    <w:rsid w:val="005363FF"/>
    <w:rsid w:val="00541ADE"/>
    <w:rsid w:val="0054787B"/>
    <w:rsid w:val="005541C9"/>
    <w:rsid w:val="00554E08"/>
    <w:rsid w:val="00556357"/>
    <w:rsid w:val="0055777F"/>
    <w:rsid w:val="00562374"/>
    <w:rsid w:val="005645E9"/>
    <w:rsid w:val="0056718A"/>
    <w:rsid w:val="00573C4A"/>
    <w:rsid w:val="005773F7"/>
    <w:rsid w:val="005817D6"/>
    <w:rsid w:val="00584B02"/>
    <w:rsid w:val="00587189"/>
    <w:rsid w:val="00593228"/>
    <w:rsid w:val="00594E87"/>
    <w:rsid w:val="005954DF"/>
    <w:rsid w:val="00596056"/>
    <w:rsid w:val="005966FA"/>
    <w:rsid w:val="005B06A7"/>
    <w:rsid w:val="005B27B9"/>
    <w:rsid w:val="005B332D"/>
    <w:rsid w:val="005B5B24"/>
    <w:rsid w:val="005B6184"/>
    <w:rsid w:val="005D2DEB"/>
    <w:rsid w:val="005D3C67"/>
    <w:rsid w:val="005F242E"/>
    <w:rsid w:val="005F70C7"/>
    <w:rsid w:val="005F7D48"/>
    <w:rsid w:val="00601748"/>
    <w:rsid w:val="00601C53"/>
    <w:rsid w:val="00604CF1"/>
    <w:rsid w:val="0060508A"/>
    <w:rsid w:val="00605C2F"/>
    <w:rsid w:val="00611F39"/>
    <w:rsid w:val="0061757A"/>
    <w:rsid w:val="00621692"/>
    <w:rsid w:val="006321AF"/>
    <w:rsid w:val="00635B27"/>
    <w:rsid w:val="00646390"/>
    <w:rsid w:val="006477A2"/>
    <w:rsid w:val="006508E7"/>
    <w:rsid w:val="006542F4"/>
    <w:rsid w:val="00657290"/>
    <w:rsid w:val="00661E61"/>
    <w:rsid w:val="00662E84"/>
    <w:rsid w:val="00674D50"/>
    <w:rsid w:val="006823D2"/>
    <w:rsid w:val="00690AEB"/>
    <w:rsid w:val="00691A89"/>
    <w:rsid w:val="00693135"/>
    <w:rsid w:val="006B4C3D"/>
    <w:rsid w:val="006B6AC6"/>
    <w:rsid w:val="006D09E9"/>
    <w:rsid w:val="006E410D"/>
    <w:rsid w:val="006E4BE4"/>
    <w:rsid w:val="006F3AE0"/>
    <w:rsid w:val="00700A59"/>
    <w:rsid w:val="00706202"/>
    <w:rsid w:val="007124A0"/>
    <w:rsid w:val="00714555"/>
    <w:rsid w:val="00715CB0"/>
    <w:rsid w:val="0071600B"/>
    <w:rsid w:val="0072098B"/>
    <w:rsid w:val="00726D60"/>
    <w:rsid w:val="007339C0"/>
    <w:rsid w:val="00735AF5"/>
    <w:rsid w:val="00740101"/>
    <w:rsid w:val="0074070A"/>
    <w:rsid w:val="007516C8"/>
    <w:rsid w:val="00752484"/>
    <w:rsid w:val="00762DA2"/>
    <w:rsid w:val="00764200"/>
    <w:rsid w:val="0076649B"/>
    <w:rsid w:val="00770068"/>
    <w:rsid w:val="00770EF6"/>
    <w:rsid w:val="00773ADC"/>
    <w:rsid w:val="007838CA"/>
    <w:rsid w:val="0079156E"/>
    <w:rsid w:val="00791FA2"/>
    <w:rsid w:val="00796A11"/>
    <w:rsid w:val="00796DC7"/>
    <w:rsid w:val="007A104A"/>
    <w:rsid w:val="007A457C"/>
    <w:rsid w:val="007B198A"/>
    <w:rsid w:val="007B5415"/>
    <w:rsid w:val="007C15C8"/>
    <w:rsid w:val="007C447E"/>
    <w:rsid w:val="007C7869"/>
    <w:rsid w:val="007D48B3"/>
    <w:rsid w:val="007E492C"/>
    <w:rsid w:val="007E6028"/>
    <w:rsid w:val="007F113D"/>
    <w:rsid w:val="007F6A99"/>
    <w:rsid w:val="007F6B28"/>
    <w:rsid w:val="00800FBF"/>
    <w:rsid w:val="00801C0E"/>
    <w:rsid w:val="00804FEA"/>
    <w:rsid w:val="00805EA5"/>
    <w:rsid w:val="008124AB"/>
    <w:rsid w:val="0081762A"/>
    <w:rsid w:val="00821459"/>
    <w:rsid w:val="008214FE"/>
    <w:rsid w:val="00821B38"/>
    <w:rsid w:val="00823DDC"/>
    <w:rsid w:val="0082796F"/>
    <w:rsid w:val="00837487"/>
    <w:rsid w:val="00844E46"/>
    <w:rsid w:val="0084648B"/>
    <w:rsid w:val="00854800"/>
    <w:rsid w:val="00855878"/>
    <w:rsid w:val="00860033"/>
    <w:rsid w:val="008656CC"/>
    <w:rsid w:val="0087090A"/>
    <w:rsid w:val="00871E66"/>
    <w:rsid w:val="00874DEC"/>
    <w:rsid w:val="008815E8"/>
    <w:rsid w:val="00882B0A"/>
    <w:rsid w:val="0088614C"/>
    <w:rsid w:val="00887D92"/>
    <w:rsid w:val="008958D1"/>
    <w:rsid w:val="008979F8"/>
    <w:rsid w:val="008A1499"/>
    <w:rsid w:val="008A4B45"/>
    <w:rsid w:val="008A4D20"/>
    <w:rsid w:val="008A5D8B"/>
    <w:rsid w:val="008B097F"/>
    <w:rsid w:val="008B7BEF"/>
    <w:rsid w:val="008C04B0"/>
    <w:rsid w:val="008D0E86"/>
    <w:rsid w:val="008D53C8"/>
    <w:rsid w:val="008D54BA"/>
    <w:rsid w:val="008E113B"/>
    <w:rsid w:val="008E138D"/>
    <w:rsid w:val="008E395C"/>
    <w:rsid w:val="008E52A1"/>
    <w:rsid w:val="008E6C2A"/>
    <w:rsid w:val="008E7B9A"/>
    <w:rsid w:val="008F79E5"/>
    <w:rsid w:val="00911ABC"/>
    <w:rsid w:val="00912875"/>
    <w:rsid w:val="00913B92"/>
    <w:rsid w:val="00915D75"/>
    <w:rsid w:val="00917E36"/>
    <w:rsid w:val="0092015F"/>
    <w:rsid w:val="00923469"/>
    <w:rsid w:val="00923F00"/>
    <w:rsid w:val="00932353"/>
    <w:rsid w:val="00936BED"/>
    <w:rsid w:val="009509AB"/>
    <w:rsid w:val="00955C95"/>
    <w:rsid w:val="0095653C"/>
    <w:rsid w:val="00956650"/>
    <w:rsid w:val="00960369"/>
    <w:rsid w:val="00963A2D"/>
    <w:rsid w:val="00967E5E"/>
    <w:rsid w:val="009749A0"/>
    <w:rsid w:val="00977265"/>
    <w:rsid w:val="00980806"/>
    <w:rsid w:val="0098730F"/>
    <w:rsid w:val="0099160A"/>
    <w:rsid w:val="009A1641"/>
    <w:rsid w:val="009A5588"/>
    <w:rsid w:val="009A5F08"/>
    <w:rsid w:val="009B0C36"/>
    <w:rsid w:val="009B6580"/>
    <w:rsid w:val="009B7629"/>
    <w:rsid w:val="009C40B8"/>
    <w:rsid w:val="009C6CFE"/>
    <w:rsid w:val="009C6D61"/>
    <w:rsid w:val="009D1DC4"/>
    <w:rsid w:val="009E6263"/>
    <w:rsid w:val="009F1AB5"/>
    <w:rsid w:val="009F1D10"/>
    <w:rsid w:val="00A0491A"/>
    <w:rsid w:val="00A13147"/>
    <w:rsid w:val="00A13C85"/>
    <w:rsid w:val="00A2060D"/>
    <w:rsid w:val="00A20F82"/>
    <w:rsid w:val="00A2188F"/>
    <w:rsid w:val="00A26C1A"/>
    <w:rsid w:val="00A418F3"/>
    <w:rsid w:val="00A41C9B"/>
    <w:rsid w:val="00A428A4"/>
    <w:rsid w:val="00A43E5B"/>
    <w:rsid w:val="00A6649E"/>
    <w:rsid w:val="00A70CCB"/>
    <w:rsid w:val="00A83308"/>
    <w:rsid w:val="00A83420"/>
    <w:rsid w:val="00A84C44"/>
    <w:rsid w:val="00A909B8"/>
    <w:rsid w:val="00A91C48"/>
    <w:rsid w:val="00A9666E"/>
    <w:rsid w:val="00A966C1"/>
    <w:rsid w:val="00A97625"/>
    <w:rsid w:val="00A97D09"/>
    <w:rsid w:val="00AA39E2"/>
    <w:rsid w:val="00AB1B4F"/>
    <w:rsid w:val="00AC0339"/>
    <w:rsid w:val="00AC5255"/>
    <w:rsid w:val="00AD2FE9"/>
    <w:rsid w:val="00AE2A72"/>
    <w:rsid w:val="00AE3B1D"/>
    <w:rsid w:val="00AE5013"/>
    <w:rsid w:val="00AE7628"/>
    <w:rsid w:val="00AE77A0"/>
    <w:rsid w:val="00AE77BD"/>
    <w:rsid w:val="00B01089"/>
    <w:rsid w:val="00B128CC"/>
    <w:rsid w:val="00B20045"/>
    <w:rsid w:val="00B20914"/>
    <w:rsid w:val="00B31F36"/>
    <w:rsid w:val="00B4213E"/>
    <w:rsid w:val="00B4219E"/>
    <w:rsid w:val="00B538E3"/>
    <w:rsid w:val="00B6404D"/>
    <w:rsid w:val="00B76663"/>
    <w:rsid w:val="00B82E7C"/>
    <w:rsid w:val="00B92A7C"/>
    <w:rsid w:val="00B93D6F"/>
    <w:rsid w:val="00BA0784"/>
    <w:rsid w:val="00BC1C5C"/>
    <w:rsid w:val="00BD7F5E"/>
    <w:rsid w:val="00BE1BD7"/>
    <w:rsid w:val="00BE380F"/>
    <w:rsid w:val="00BE497F"/>
    <w:rsid w:val="00C033F6"/>
    <w:rsid w:val="00C039A1"/>
    <w:rsid w:val="00C1636F"/>
    <w:rsid w:val="00C302DD"/>
    <w:rsid w:val="00C33893"/>
    <w:rsid w:val="00C43E65"/>
    <w:rsid w:val="00C474F4"/>
    <w:rsid w:val="00C47D3F"/>
    <w:rsid w:val="00C54A79"/>
    <w:rsid w:val="00C56E85"/>
    <w:rsid w:val="00C61109"/>
    <w:rsid w:val="00C65D01"/>
    <w:rsid w:val="00C74EA6"/>
    <w:rsid w:val="00C756F3"/>
    <w:rsid w:val="00C76108"/>
    <w:rsid w:val="00C82F1D"/>
    <w:rsid w:val="00CA40F7"/>
    <w:rsid w:val="00CA58AF"/>
    <w:rsid w:val="00CA6916"/>
    <w:rsid w:val="00CB0643"/>
    <w:rsid w:val="00CB40EB"/>
    <w:rsid w:val="00CB4288"/>
    <w:rsid w:val="00CB4754"/>
    <w:rsid w:val="00CD02F6"/>
    <w:rsid w:val="00CD5C8C"/>
    <w:rsid w:val="00CE0559"/>
    <w:rsid w:val="00CE4CF8"/>
    <w:rsid w:val="00CE550C"/>
    <w:rsid w:val="00CF119E"/>
    <w:rsid w:val="00CF1D20"/>
    <w:rsid w:val="00CF213F"/>
    <w:rsid w:val="00D00131"/>
    <w:rsid w:val="00D04BBA"/>
    <w:rsid w:val="00D06AA5"/>
    <w:rsid w:val="00D06B22"/>
    <w:rsid w:val="00D10D15"/>
    <w:rsid w:val="00D14A76"/>
    <w:rsid w:val="00D353CE"/>
    <w:rsid w:val="00D54802"/>
    <w:rsid w:val="00D56FC7"/>
    <w:rsid w:val="00D57AFC"/>
    <w:rsid w:val="00D6133F"/>
    <w:rsid w:val="00D64CCA"/>
    <w:rsid w:val="00D701A5"/>
    <w:rsid w:val="00D77036"/>
    <w:rsid w:val="00D770BE"/>
    <w:rsid w:val="00D82FE7"/>
    <w:rsid w:val="00D842F4"/>
    <w:rsid w:val="00D8675E"/>
    <w:rsid w:val="00D95161"/>
    <w:rsid w:val="00D95452"/>
    <w:rsid w:val="00D9562B"/>
    <w:rsid w:val="00D96239"/>
    <w:rsid w:val="00DA0B3D"/>
    <w:rsid w:val="00DA4A80"/>
    <w:rsid w:val="00DB4DBE"/>
    <w:rsid w:val="00DC14B7"/>
    <w:rsid w:val="00DC6F09"/>
    <w:rsid w:val="00DD2CED"/>
    <w:rsid w:val="00DD4790"/>
    <w:rsid w:val="00DD485C"/>
    <w:rsid w:val="00DE1094"/>
    <w:rsid w:val="00DE3CD1"/>
    <w:rsid w:val="00DE401F"/>
    <w:rsid w:val="00DF2956"/>
    <w:rsid w:val="00E0261B"/>
    <w:rsid w:val="00E1097A"/>
    <w:rsid w:val="00E10A16"/>
    <w:rsid w:val="00E20198"/>
    <w:rsid w:val="00E21786"/>
    <w:rsid w:val="00E2277D"/>
    <w:rsid w:val="00E31748"/>
    <w:rsid w:val="00E37A7B"/>
    <w:rsid w:val="00E4721B"/>
    <w:rsid w:val="00E50313"/>
    <w:rsid w:val="00E55862"/>
    <w:rsid w:val="00E55B19"/>
    <w:rsid w:val="00E57674"/>
    <w:rsid w:val="00E65881"/>
    <w:rsid w:val="00E67060"/>
    <w:rsid w:val="00E67AA7"/>
    <w:rsid w:val="00E802EE"/>
    <w:rsid w:val="00E86A30"/>
    <w:rsid w:val="00EA0C1A"/>
    <w:rsid w:val="00EA3128"/>
    <w:rsid w:val="00EA46AD"/>
    <w:rsid w:val="00EB2BE9"/>
    <w:rsid w:val="00EC6794"/>
    <w:rsid w:val="00ED29B6"/>
    <w:rsid w:val="00ED31C0"/>
    <w:rsid w:val="00ED33BE"/>
    <w:rsid w:val="00EE5FE3"/>
    <w:rsid w:val="00EF1B50"/>
    <w:rsid w:val="00EF7913"/>
    <w:rsid w:val="00EF79B5"/>
    <w:rsid w:val="00F00A4D"/>
    <w:rsid w:val="00F0315F"/>
    <w:rsid w:val="00F21AAB"/>
    <w:rsid w:val="00F25550"/>
    <w:rsid w:val="00F340DA"/>
    <w:rsid w:val="00F36608"/>
    <w:rsid w:val="00F3784A"/>
    <w:rsid w:val="00F43BD4"/>
    <w:rsid w:val="00F463EB"/>
    <w:rsid w:val="00F55528"/>
    <w:rsid w:val="00F556F6"/>
    <w:rsid w:val="00F566E3"/>
    <w:rsid w:val="00F61850"/>
    <w:rsid w:val="00F638A1"/>
    <w:rsid w:val="00F96D43"/>
    <w:rsid w:val="00FA1A90"/>
    <w:rsid w:val="00FA43A2"/>
    <w:rsid w:val="00FA51AA"/>
    <w:rsid w:val="00FB55F0"/>
    <w:rsid w:val="00FC0873"/>
    <w:rsid w:val="00FD1F26"/>
    <w:rsid w:val="00FD7305"/>
    <w:rsid w:val="00FD7F88"/>
    <w:rsid w:val="00FE2A95"/>
    <w:rsid w:val="00FE62E5"/>
    <w:rsid w:val="00FE635C"/>
    <w:rsid w:val="00FE66AB"/>
    <w:rsid w:val="00FF3CFB"/>
    <w:rsid w:val="00FF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EB9472"/>
  <w15:docId w15:val="{1F175F49-CE01-4943-A9CD-B2A30CB7C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F3C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E1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1F3C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E492C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D06B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06B22"/>
  </w:style>
  <w:style w:type="paragraph" w:styleId="En-tte">
    <w:name w:val="header"/>
    <w:basedOn w:val="Normal"/>
    <w:link w:val="En-tteCar"/>
    <w:uiPriority w:val="99"/>
    <w:unhideWhenUsed/>
    <w:rsid w:val="00003E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03ED3"/>
  </w:style>
  <w:style w:type="character" w:styleId="Lienhypertexte">
    <w:name w:val="Hyperlink"/>
    <w:basedOn w:val="Policepardfaut"/>
    <w:uiPriority w:val="99"/>
    <w:unhideWhenUsed/>
    <w:rsid w:val="00225277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735AF5"/>
    <w:rPr>
      <w:color w:val="800080" w:themeColor="followed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735A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84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9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5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3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5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1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4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46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jpg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880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Netsoluce</dc:creator>
  <cp:keywords/>
  <dc:description/>
  <cp:lastModifiedBy>Aurore METAIS</cp:lastModifiedBy>
  <cp:revision>2</cp:revision>
  <cp:lastPrinted>2020-08-28T11:54:00Z</cp:lastPrinted>
  <dcterms:created xsi:type="dcterms:W3CDTF">2020-08-31T07:47:00Z</dcterms:created>
  <dcterms:modified xsi:type="dcterms:W3CDTF">2020-08-31T07:47:00Z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d53d93-3f4c-4b90-b511-bd6bdbb4fba9_Enabled">
    <vt:lpwstr>True</vt:lpwstr>
  </property>
  <property fmtid="{D5CDD505-2E9C-101B-9397-08002B2CF9AE}" pid="3" name="MSIP_Label_2fd53d93-3f4c-4b90-b511-bd6bdbb4fba9_SiteId">
    <vt:lpwstr>d852d5cd-724c-4128-8812-ffa5db3f8507</vt:lpwstr>
  </property>
  <property fmtid="{D5CDD505-2E9C-101B-9397-08002B2CF9AE}" pid="4" name="MSIP_Label_2fd53d93-3f4c-4b90-b511-bd6bdbb4fba9_Owner">
    <vt:lpwstr>P525211@inetpsa.com</vt:lpwstr>
  </property>
  <property fmtid="{D5CDD505-2E9C-101B-9397-08002B2CF9AE}" pid="5" name="MSIP_Label_2fd53d93-3f4c-4b90-b511-bd6bdbb4fba9_SetDate">
    <vt:lpwstr>2020-05-26T06:47:16.3850797Z</vt:lpwstr>
  </property>
  <property fmtid="{D5CDD505-2E9C-101B-9397-08002B2CF9AE}" pid="6" name="MSIP_Label_2fd53d93-3f4c-4b90-b511-bd6bdbb4fba9_Name">
    <vt:lpwstr>C2 - PSA Sensitive</vt:lpwstr>
  </property>
  <property fmtid="{D5CDD505-2E9C-101B-9397-08002B2CF9AE}" pid="7" name="MSIP_Label_2fd53d93-3f4c-4b90-b511-bd6bdbb4fba9_Application">
    <vt:lpwstr>Microsoft Azure Information Protection</vt:lpwstr>
  </property>
  <property fmtid="{D5CDD505-2E9C-101B-9397-08002B2CF9AE}" pid="8" name="MSIP_Label_2fd53d93-3f4c-4b90-b511-bd6bdbb4fba9_Extended_MSFT_Method">
    <vt:lpwstr>Automatic</vt:lpwstr>
  </property>
  <property fmtid="{D5CDD505-2E9C-101B-9397-08002B2CF9AE}" pid="9" name="Sensitivity">
    <vt:lpwstr>C2 - PSA Sensitive</vt:lpwstr>
  </property>
</Properties>
</file>