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BFA84" w14:textId="5474D183" w:rsidR="009D6A4F" w:rsidRPr="009832CD" w:rsidRDefault="001C60F0" w:rsidP="00022E46">
      <w:pPr>
        <w:ind w:right="-2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 w:rsidR="001732A9" w:rsidRPr="001732A9">
        <w:rPr>
          <w:b/>
          <w:sz w:val="32"/>
          <w:szCs w:val="32"/>
        </w:rPr>
        <w:t>N°</w:t>
      </w:r>
      <w:r w:rsidR="00945DBD">
        <w:rPr>
          <w:b/>
          <w:sz w:val="32"/>
          <w:szCs w:val="32"/>
        </w:rPr>
        <w:t>6</w:t>
      </w:r>
      <w:r w:rsidR="001732A9" w:rsidRPr="001732A9">
        <w:rPr>
          <w:b/>
          <w:sz w:val="32"/>
          <w:szCs w:val="32"/>
        </w:rPr>
        <w:t xml:space="preserve"> </w:t>
      </w:r>
      <w:r w:rsidR="009832CD" w:rsidRPr="009832CD">
        <w:rPr>
          <w:b/>
          <w:sz w:val="32"/>
          <w:szCs w:val="32"/>
        </w:rPr>
        <w:t xml:space="preserve">Bulletin d’information syndicale CGT Groupe PSA </w:t>
      </w:r>
    </w:p>
    <w:p w14:paraId="3BD67C7C" w14:textId="01082D21" w:rsidR="009D6A4F" w:rsidRPr="00E866BE" w:rsidRDefault="006B3F5F" w:rsidP="00E866BE">
      <w:pPr>
        <w:rPr>
          <w:rFonts w:ascii="Arial" w:hAnsi="Arial" w:cs="Arial"/>
          <w:sz w:val="22"/>
          <w:szCs w:val="22"/>
        </w:rPr>
      </w:pPr>
      <w:r w:rsidRPr="00E866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FAF5CD" wp14:editId="1EDC318C">
                <wp:simplePos x="0" y="0"/>
                <wp:positionH relativeFrom="margin">
                  <wp:posOffset>1182509</wp:posOffset>
                </wp:positionH>
                <wp:positionV relativeFrom="paragraph">
                  <wp:posOffset>47156</wp:posOffset>
                </wp:positionV>
                <wp:extent cx="5581816" cy="1105231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816" cy="110523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A26E5" w14:textId="77777777" w:rsidR="004E2090" w:rsidRPr="004E2090" w:rsidRDefault="004E2090" w:rsidP="004E2090">
                            <w:pPr>
                              <w:pStyle w:val="Sansinterligne"/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4E209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Vol de deux jours de congés payés</w:t>
                            </w:r>
                          </w:p>
                          <w:p w14:paraId="750C926B" w14:textId="386F68B9" w:rsidR="004E2090" w:rsidRDefault="00FC0E8D" w:rsidP="004E2090">
                            <w:pPr>
                              <w:pStyle w:val="Sansinterligne"/>
                              <w:spacing w:before="120"/>
                              <w:jc w:val="center"/>
                            </w:pPr>
                            <w:r w:rsidRPr="004E209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1</w:t>
                            </w:r>
                            <w:r w:rsidRPr="004E209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  <w:vertAlign w:val="superscript"/>
                              </w:rPr>
                              <w:t>ère</w:t>
                            </w:r>
                            <w:r w:rsidRPr="004E209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attaque </w:t>
                            </w:r>
                            <w:r w:rsidR="004E2090" w:rsidRPr="004E209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52"/>
                              </w:rPr>
                              <w:t>qui en cache bien d’autres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F5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3.1pt;margin-top:3.7pt;width:439.5pt;height:87.0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" filled="f" strokecolor="red" strokeweight="1.5pt">
                <v:textbox>
                  <w:txbxContent>
                    <w:p w14:paraId="05CA26E5" w14:textId="77777777" w:rsidR="004E2090" w:rsidRPr="004E2090" w:rsidRDefault="004E2090" w:rsidP="004E2090">
                      <w:pPr>
                        <w:pStyle w:val="Sansinterligne"/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4E2090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Vol de deux jours de congés payés</w:t>
                      </w:r>
                    </w:p>
                    <w:p w14:paraId="750C926B" w14:textId="386F68B9" w:rsidR="004E2090" w:rsidRDefault="00FC0E8D" w:rsidP="004E2090">
                      <w:pPr>
                        <w:pStyle w:val="Sansinterligne"/>
                        <w:spacing w:before="120"/>
                        <w:jc w:val="center"/>
                      </w:pPr>
                      <w:r w:rsidRPr="004E2090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1</w:t>
                      </w:r>
                      <w:r w:rsidRPr="004E2090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  <w:vertAlign w:val="superscript"/>
                        </w:rPr>
                        <w:t>ère</w:t>
                      </w:r>
                      <w:r w:rsidRPr="004E2090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 xml:space="preserve"> attaque </w:t>
                      </w:r>
                      <w:r w:rsidR="004E2090" w:rsidRPr="004E2090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52"/>
                        </w:rPr>
                        <w:t>qui en cache bien d’autres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957" w:rsidRPr="00022E46">
        <w:rPr>
          <w:rFonts w:eastAsia="Times New Roman"/>
          <w:b/>
          <w:noProof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01C482" wp14:editId="50881F41">
                <wp:simplePos x="0" y="0"/>
                <wp:positionH relativeFrom="margin">
                  <wp:align>left</wp:align>
                </wp:positionH>
                <wp:positionV relativeFrom="paragraph">
                  <wp:posOffset>20319</wp:posOffset>
                </wp:positionV>
                <wp:extent cx="1095375" cy="1232452"/>
                <wp:effectExtent l="0" t="0" r="9525" b="6350"/>
                <wp:wrapNone/>
                <wp:docPr id="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232452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55955" w14:textId="77777777" w:rsidR="004E1309" w:rsidRDefault="004E1309" w:rsidP="00FC0E3A">
                            <w:pPr>
                              <w:spacing w:after="8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4C88C36" wp14:editId="16618ECB">
                                  <wp:extent cx="982980" cy="834887"/>
                                  <wp:effectExtent l="0" t="0" r="7620" b="381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549" cy="839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76A5F" w14:textId="41ADACF3" w:rsidR="004E1309" w:rsidRDefault="004E1309" w:rsidP="0061298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Groupe </w:t>
                            </w:r>
                            <w:r w:rsidRPr="00BD1287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>PSA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1C482" id="Text Box 99" o:spid="_x0000_s1027" type="#_x0000_t202" style="position:absolute;margin-left:0;margin-top:1.6pt;width:86.25pt;height:97.0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" fillcolor="#ff1400" stroked="f">
                <v:textbox inset="0,0,0,0">
                  <w:txbxContent>
                    <w:p w14:paraId="37455955" w14:textId="77777777" w:rsidR="004E1309" w:rsidRDefault="004E1309" w:rsidP="00FC0E3A">
                      <w:pPr>
                        <w:spacing w:after="80"/>
                        <w:jc w:val="center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4C88C36" wp14:editId="16618ECB">
                            <wp:extent cx="982980" cy="834887"/>
                            <wp:effectExtent l="0" t="0" r="7620" b="381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549" cy="839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76A5F" w14:textId="41ADACF3" w:rsidR="004E1309" w:rsidRDefault="004E1309" w:rsidP="00612988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Groupe </w:t>
                      </w:r>
                      <w:r w:rsidRPr="00BD1287"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>PSA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7D03C" w14:textId="61F217DA" w:rsidR="0048628A" w:rsidRPr="00E37328" w:rsidRDefault="0048628A" w:rsidP="00E866BE">
      <w:pPr>
        <w:ind w:right="-170"/>
        <w:rPr>
          <w:rFonts w:ascii="Arial" w:hAnsi="Arial" w:cs="Arial"/>
          <w:b/>
          <w:sz w:val="22"/>
          <w:szCs w:val="22"/>
        </w:rPr>
      </w:pPr>
    </w:p>
    <w:p w14:paraId="3B2529E5" w14:textId="0F299CED" w:rsidR="00994FA8" w:rsidRDefault="00994FA8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13EB393E" w14:textId="77777777" w:rsidR="008974FA" w:rsidRDefault="008974FA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41FFCAD4" w14:textId="77777777" w:rsidR="008974FA" w:rsidRDefault="008974FA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2FABD8A7" w14:textId="77777777" w:rsidR="00BF5F20" w:rsidRDefault="00BF5F20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2B9563D3" w14:textId="77777777" w:rsidR="006B3F5F" w:rsidRDefault="006B3F5F" w:rsidP="006B3F5F">
      <w:pPr>
        <w:spacing w:after="120"/>
        <w:jc w:val="right"/>
        <w:rPr>
          <w:b/>
          <w:bCs/>
          <w:sz w:val="20"/>
          <w:szCs w:val="20"/>
        </w:rPr>
      </w:pPr>
    </w:p>
    <w:p w14:paraId="04D9F68F" w14:textId="77777777" w:rsidR="004E2090" w:rsidRPr="004E2090" w:rsidRDefault="004E2090" w:rsidP="004E2090">
      <w:pPr>
        <w:spacing w:before="120" w:after="120"/>
        <w:jc w:val="right"/>
        <w:rPr>
          <w:b/>
          <w:bCs/>
          <w:sz w:val="2"/>
          <w:szCs w:val="2"/>
        </w:rPr>
      </w:pPr>
    </w:p>
    <w:p w14:paraId="366E6287" w14:textId="0DC976A9" w:rsidR="00022E46" w:rsidRDefault="00022E46" w:rsidP="004E2090">
      <w:pPr>
        <w:spacing w:before="120" w:after="120"/>
        <w:jc w:val="right"/>
        <w:rPr>
          <w:b/>
          <w:bCs/>
          <w:sz w:val="20"/>
          <w:szCs w:val="20"/>
        </w:rPr>
      </w:pPr>
      <w:r w:rsidRPr="00A92957">
        <w:rPr>
          <w:b/>
          <w:bCs/>
          <w:sz w:val="20"/>
          <w:szCs w:val="20"/>
        </w:rPr>
        <w:t xml:space="preserve">Poissy, le </w:t>
      </w:r>
      <w:r w:rsidR="00FC0E8D">
        <w:rPr>
          <w:b/>
          <w:bCs/>
          <w:sz w:val="20"/>
          <w:szCs w:val="20"/>
        </w:rPr>
        <w:t>21</w:t>
      </w:r>
      <w:r w:rsidR="00EE0275">
        <w:rPr>
          <w:b/>
          <w:bCs/>
          <w:sz w:val="20"/>
          <w:szCs w:val="20"/>
        </w:rPr>
        <w:t xml:space="preserve"> avril</w:t>
      </w:r>
      <w:r w:rsidR="002C6063">
        <w:rPr>
          <w:b/>
          <w:bCs/>
          <w:sz w:val="20"/>
          <w:szCs w:val="20"/>
        </w:rPr>
        <w:t xml:space="preserve"> 2020</w:t>
      </w:r>
    </w:p>
    <w:p w14:paraId="4254D9BE" w14:textId="6C4D4306" w:rsidR="00FC0E8D" w:rsidRPr="00AD4733" w:rsidRDefault="00FC0E8D" w:rsidP="00CB31DB">
      <w:pPr>
        <w:spacing w:after="120"/>
        <w:jc w:val="center"/>
        <w:rPr>
          <w:b/>
          <w:bCs/>
          <w:color w:val="FF0000"/>
        </w:rPr>
      </w:pPr>
      <w:r w:rsidRPr="00AD4733">
        <w:rPr>
          <w:b/>
          <w:bCs/>
          <w:color w:val="FF0000"/>
        </w:rPr>
        <w:t xml:space="preserve">Ce 21 avril, sur tous les sites en France, la direction a convoqué des CSE </w:t>
      </w:r>
      <w:r w:rsidR="00AD4733" w:rsidRPr="00AD4733">
        <w:rPr>
          <w:b/>
          <w:bCs/>
          <w:color w:val="FF0000"/>
        </w:rPr>
        <w:t xml:space="preserve">sur le vol de deux jours de congés et </w:t>
      </w:r>
      <w:r w:rsidRPr="00AD4733">
        <w:rPr>
          <w:b/>
          <w:bCs/>
          <w:color w:val="FF0000"/>
        </w:rPr>
        <w:t xml:space="preserve">pour </w:t>
      </w:r>
      <w:r w:rsidR="00AD4733" w:rsidRPr="00AD4733">
        <w:rPr>
          <w:b/>
          <w:bCs/>
          <w:color w:val="FF0000"/>
        </w:rPr>
        <w:t xml:space="preserve">obtenir </w:t>
      </w:r>
      <w:r w:rsidRPr="00AD4733">
        <w:rPr>
          <w:b/>
          <w:bCs/>
          <w:color w:val="FF0000"/>
        </w:rPr>
        <w:t xml:space="preserve">une nouvelle </w:t>
      </w:r>
      <w:r w:rsidR="00AD4733" w:rsidRPr="00AD4733">
        <w:rPr>
          <w:b/>
          <w:bCs/>
          <w:color w:val="FF0000"/>
        </w:rPr>
        <w:t xml:space="preserve">aide à travers une </w:t>
      </w:r>
      <w:r w:rsidRPr="00AD4733">
        <w:rPr>
          <w:b/>
          <w:bCs/>
          <w:color w:val="FF0000"/>
        </w:rPr>
        <w:t>demande d’allocation partielle à l’Etat.</w:t>
      </w:r>
    </w:p>
    <w:p w14:paraId="197AD323" w14:textId="3B495000" w:rsidR="00AD4733" w:rsidRPr="00945DBD" w:rsidRDefault="00AD4733" w:rsidP="00F53D6E">
      <w:pPr>
        <w:spacing w:before="240" w:after="120"/>
        <w:rPr>
          <w:b/>
          <w:bCs/>
        </w:rPr>
      </w:pPr>
      <w:r>
        <w:rPr>
          <w:b/>
          <w:bCs/>
        </w:rPr>
        <w:t>Le 7 avril, avec la signature d’un accord avec tous les syndicats (sauf celle de la CGT), l</w:t>
      </w:r>
      <w:r w:rsidRPr="00945DBD">
        <w:rPr>
          <w:b/>
          <w:bCs/>
        </w:rPr>
        <w:t xml:space="preserve">a direction a obtenu </w:t>
      </w:r>
      <w:r>
        <w:rPr>
          <w:b/>
          <w:bCs/>
        </w:rPr>
        <w:t>la</w:t>
      </w:r>
      <w:r w:rsidRPr="00945DBD">
        <w:rPr>
          <w:b/>
          <w:bCs/>
        </w:rPr>
        <w:t xml:space="preserve"> possibilité de nous voler </w:t>
      </w:r>
      <w:r>
        <w:rPr>
          <w:b/>
          <w:bCs/>
        </w:rPr>
        <w:t>jusqu’à</w:t>
      </w:r>
      <w:r w:rsidRPr="00945DBD">
        <w:rPr>
          <w:b/>
          <w:bCs/>
        </w:rPr>
        <w:t xml:space="preserve"> 6 jours de congés payés en les positionnant comme elle le voulait</w:t>
      </w:r>
      <w:r>
        <w:rPr>
          <w:b/>
          <w:bCs/>
        </w:rPr>
        <w:t>, comme ça l’arrange</w:t>
      </w:r>
      <w:r w:rsidRPr="00945DBD">
        <w:rPr>
          <w:b/>
          <w:bCs/>
        </w:rPr>
        <w:t>.</w:t>
      </w:r>
    </w:p>
    <w:p w14:paraId="1802A81B" w14:textId="6B112507" w:rsidR="00AD4733" w:rsidRPr="00945DBD" w:rsidRDefault="00AD4733" w:rsidP="00AD4733">
      <w:pPr>
        <w:spacing w:after="120"/>
        <w:rPr>
          <w:b/>
          <w:bCs/>
          <w:color w:val="FF0000"/>
        </w:rPr>
      </w:pPr>
      <w:r>
        <w:rPr>
          <w:b/>
          <w:bCs/>
          <w:color w:val="FF0000"/>
        </w:rPr>
        <w:t xml:space="preserve">Pour </w:t>
      </w:r>
      <w:r w:rsidRPr="00945DBD">
        <w:rPr>
          <w:b/>
          <w:bCs/>
          <w:color w:val="FF0000"/>
        </w:rPr>
        <w:t xml:space="preserve">tous les sites, la direction </w:t>
      </w:r>
      <w:r>
        <w:rPr>
          <w:b/>
          <w:bCs/>
          <w:color w:val="FF0000"/>
        </w:rPr>
        <w:t>a choisi de nous</w:t>
      </w:r>
      <w:r w:rsidRPr="00945DBD">
        <w:rPr>
          <w:b/>
          <w:bCs/>
          <w:color w:val="FF0000"/>
        </w:rPr>
        <w:t xml:space="preserve"> vole</w:t>
      </w:r>
      <w:r>
        <w:rPr>
          <w:b/>
          <w:bCs/>
          <w:color w:val="FF0000"/>
        </w:rPr>
        <w:t>r</w:t>
      </w:r>
      <w:r w:rsidRPr="00945DBD">
        <w:rPr>
          <w:b/>
          <w:bCs/>
          <w:color w:val="FF0000"/>
        </w:rPr>
        <w:t xml:space="preserve"> deux jours de congés payés et </w:t>
      </w:r>
      <w:r>
        <w:rPr>
          <w:b/>
          <w:bCs/>
          <w:color w:val="FF0000"/>
        </w:rPr>
        <w:t xml:space="preserve">de </w:t>
      </w:r>
      <w:r w:rsidRPr="00945DBD">
        <w:rPr>
          <w:b/>
          <w:bCs/>
          <w:color w:val="FF0000"/>
        </w:rPr>
        <w:t>les positionne</w:t>
      </w:r>
      <w:r w:rsidR="00AA6791">
        <w:rPr>
          <w:b/>
          <w:bCs/>
          <w:color w:val="FF0000"/>
        </w:rPr>
        <w:t>r</w:t>
      </w:r>
      <w:r w:rsidRPr="00945DBD">
        <w:rPr>
          <w:b/>
          <w:bCs/>
          <w:color w:val="FF0000"/>
        </w:rPr>
        <w:t xml:space="preserve"> en plein confinement, au </w:t>
      </w:r>
      <w:r>
        <w:rPr>
          <w:b/>
          <w:bCs/>
          <w:color w:val="FF0000"/>
        </w:rPr>
        <w:t xml:space="preserve">beau </w:t>
      </w:r>
      <w:r w:rsidRPr="00945DBD">
        <w:rPr>
          <w:b/>
          <w:bCs/>
          <w:color w:val="FF0000"/>
        </w:rPr>
        <w:t xml:space="preserve">milieu du chômage : les 24 avril et 7 mai. </w:t>
      </w:r>
    </w:p>
    <w:p w14:paraId="38F7C4BD" w14:textId="77777777" w:rsidR="00AD4733" w:rsidRDefault="00AD4733" w:rsidP="00AD4733">
      <w:pPr>
        <w:pStyle w:val="Paragraphedeliste"/>
        <w:spacing w:before="120"/>
        <w:ind w:left="0"/>
        <w:contextualSpacing w:val="0"/>
      </w:pPr>
      <w:r w:rsidRPr="00FB40A3">
        <w:t xml:space="preserve">Ce sont deux jours de perdus, deux jours mis à la poubelle, deux jours donnés gratuitement à la direction. </w:t>
      </w:r>
    </w:p>
    <w:p w14:paraId="14435197" w14:textId="0BC67475" w:rsidR="00AD4733" w:rsidRPr="00FB40A3" w:rsidRDefault="00AD4733" w:rsidP="00AD4733">
      <w:pPr>
        <w:pStyle w:val="Paragraphedeliste"/>
        <w:spacing w:before="120"/>
        <w:ind w:left="0"/>
        <w:contextualSpacing w:val="0"/>
      </w:pPr>
      <w:r>
        <w:t>Le but de la direction est très clair : consommer nos jours de congés payés immédiatement, alors que les usines ne tournent pas</w:t>
      </w:r>
      <w:r w:rsidR="00AA6791">
        <w:t>,</w:t>
      </w:r>
      <w:r>
        <w:t xml:space="preserve"> pour nous faire travailler plus tard, quand elle en aura besoin. </w:t>
      </w:r>
    </w:p>
    <w:p w14:paraId="7027EC82" w14:textId="41EBE044" w:rsidR="00AD4733" w:rsidRDefault="00AA6791" w:rsidP="00AD4733">
      <w:pPr>
        <w:pStyle w:val="Paragraphedeliste"/>
        <w:spacing w:before="120"/>
        <w:ind w:left="0"/>
        <w:contextualSpacing w:val="0"/>
        <w:rPr>
          <w:b/>
          <w:bCs/>
        </w:rPr>
      </w:pPr>
      <w:r>
        <w:t>Que gagnent les salariés ? R</w:t>
      </w:r>
      <w:r w:rsidR="00AD4733" w:rsidRPr="00AD4733">
        <w:t>ien du tout, ils sont perdants sur toute la ligne.</w:t>
      </w:r>
      <w:r w:rsidR="00F53D6E">
        <w:t xml:space="preserve"> </w:t>
      </w:r>
      <w:r w:rsidR="00F53D6E">
        <w:rPr>
          <w:b/>
          <w:bCs/>
        </w:rPr>
        <w:t>Nous</w:t>
      </w:r>
      <w:r w:rsidR="00AD4733" w:rsidRPr="00AD4733">
        <w:rPr>
          <w:b/>
          <w:bCs/>
        </w:rPr>
        <w:t xml:space="preserve"> n’accepter</w:t>
      </w:r>
      <w:r w:rsidR="00F53D6E">
        <w:rPr>
          <w:b/>
          <w:bCs/>
        </w:rPr>
        <w:t>ons</w:t>
      </w:r>
      <w:r w:rsidR="00AD4733" w:rsidRPr="00AD4733">
        <w:rPr>
          <w:b/>
          <w:bCs/>
        </w:rPr>
        <w:t xml:space="preserve"> jamais que les salariés se fassent voler leurs congés. </w:t>
      </w:r>
    </w:p>
    <w:p w14:paraId="4E654F56" w14:textId="78124FEF" w:rsidR="00AD4733" w:rsidRPr="00F53D6E" w:rsidRDefault="00307217" w:rsidP="00F53D6E">
      <w:pPr>
        <w:pStyle w:val="Paragraphedeliste"/>
        <w:spacing w:before="120"/>
        <w:ind w:left="0"/>
        <w:contextualSpacing w:val="0"/>
        <w:jc w:val="center"/>
        <w:rPr>
          <w:b/>
          <w:bCs/>
          <w:color w:val="FF0000"/>
        </w:rPr>
      </w:pPr>
      <w:r w:rsidRPr="00F53D6E">
        <w:rPr>
          <w:b/>
          <w:bCs/>
          <w:color w:val="FF0000"/>
        </w:rPr>
        <w:t>ATTENTION :</w:t>
      </w:r>
      <w:r w:rsidR="00AD4733" w:rsidRPr="00F53D6E">
        <w:rPr>
          <w:b/>
          <w:bCs/>
          <w:color w:val="FF0000"/>
        </w:rPr>
        <w:t xml:space="preserve"> cette 1</w:t>
      </w:r>
      <w:r w:rsidR="00AD4733" w:rsidRPr="00F53D6E">
        <w:rPr>
          <w:b/>
          <w:bCs/>
          <w:color w:val="FF0000"/>
          <w:vertAlign w:val="superscript"/>
        </w:rPr>
        <w:t>ère</w:t>
      </w:r>
      <w:r w:rsidR="00AD4733" w:rsidRPr="00F53D6E">
        <w:rPr>
          <w:b/>
          <w:bCs/>
          <w:color w:val="FF0000"/>
        </w:rPr>
        <w:t xml:space="preserve"> attaque en cache bien d’autres. Carlos Tavares, le PDG </w:t>
      </w:r>
      <w:r w:rsidR="00E22B4F" w:rsidRPr="00F53D6E">
        <w:rPr>
          <w:b/>
          <w:bCs/>
          <w:color w:val="FF0000"/>
        </w:rPr>
        <w:t>(</w:t>
      </w:r>
      <w:r w:rsidR="00AD4733" w:rsidRPr="00F53D6E">
        <w:rPr>
          <w:b/>
          <w:bCs/>
          <w:color w:val="FF0000"/>
        </w:rPr>
        <w:t>qui gagne toujours 21 000 € par jour</w:t>
      </w:r>
      <w:r w:rsidR="00E22B4F" w:rsidRPr="00F53D6E">
        <w:rPr>
          <w:b/>
          <w:bCs/>
          <w:color w:val="FF0000"/>
        </w:rPr>
        <w:t>)</w:t>
      </w:r>
      <w:r w:rsidR="00AD4733" w:rsidRPr="00F53D6E">
        <w:rPr>
          <w:b/>
          <w:bCs/>
          <w:color w:val="FF0000"/>
        </w:rPr>
        <w:t xml:space="preserve"> vient d’annoncer que malgré le COVID 19, </w:t>
      </w:r>
      <w:r w:rsidR="00E22B4F" w:rsidRPr="00F53D6E">
        <w:rPr>
          <w:b/>
          <w:bCs/>
          <w:color w:val="FF0000"/>
        </w:rPr>
        <w:t>l’</w:t>
      </w:r>
      <w:r w:rsidR="00AD4733" w:rsidRPr="00F53D6E">
        <w:rPr>
          <w:b/>
          <w:bCs/>
          <w:color w:val="FF0000"/>
        </w:rPr>
        <w:t>objectif de profits</w:t>
      </w:r>
      <w:r w:rsidR="00E22B4F" w:rsidRPr="00F53D6E">
        <w:rPr>
          <w:b/>
          <w:bCs/>
          <w:color w:val="FF0000"/>
        </w:rPr>
        <w:t xml:space="preserve"> était maintenu</w:t>
      </w:r>
      <w:r w:rsidR="00AD4733" w:rsidRPr="00F53D6E">
        <w:rPr>
          <w:b/>
          <w:bCs/>
          <w:color w:val="FF0000"/>
        </w:rPr>
        <w:t>.</w:t>
      </w:r>
    </w:p>
    <w:p w14:paraId="69127487" w14:textId="6B2F86E1" w:rsidR="00F53D6E" w:rsidRDefault="00E22B4F" w:rsidP="00E22B4F">
      <w:pPr>
        <w:pStyle w:val="Paragraphedeliste"/>
        <w:spacing w:before="120"/>
        <w:ind w:left="0"/>
        <w:contextualSpacing w:val="0"/>
        <w:rPr>
          <w:b/>
          <w:bCs/>
          <w:sz w:val="28"/>
          <w:szCs w:val="28"/>
        </w:rPr>
      </w:pPr>
      <w:r w:rsidRPr="00F53D6E">
        <w:rPr>
          <w:b/>
          <w:bCs/>
          <w:sz w:val="28"/>
          <w:szCs w:val="28"/>
        </w:rPr>
        <w:t xml:space="preserve">En clair, les ventes vont baisser mais pour réaliser les mêmes profits, la direction va </w:t>
      </w:r>
      <w:r w:rsidR="00F53D6E">
        <w:rPr>
          <w:b/>
          <w:bCs/>
          <w:sz w:val="28"/>
          <w:szCs w:val="28"/>
        </w:rPr>
        <w:t xml:space="preserve">vouloir </w:t>
      </w:r>
      <w:r w:rsidRPr="00F53D6E">
        <w:rPr>
          <w:b/>
          <w:bCs/>
          <w:sz w:val="28"/>
          <w:szCs w:val="28"/>
        </w:rPr>
        <w:t>aggraver les attaques contre l’ensemble des salariés : remise en cause des congés payés, des 35h et d’autres droits collectifs.</w:t>
      </w:r>
    </w:p>
    <w:p w14:paraId="4D334662" w14:textId="794BB4B1" w:rsidR="00AD4733" w:rsidRPr="00F53D6E" w:rsidRDefault="00F53D6E" w:rsidP="00E22B4F">
      <w:pPr>
        <w:pStyle w:val="Paragraphedeliste"/>
        <w:spacing w:before="120"/>
        <w:ind w:left="0"/>
        <w:contextualSpacing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 MEDEF et le gouvernement nous promettent du sang et des larmes. Dès à présent, nous devons nous préparer à devoir défendre nos intérêts. </w:t>
      </w:r>
    </w:p>
    <w:p w14:paraId="3B4DA845" w14:textId="77777777" w:rsidR="00AD4733" w:rsidRDefault="00AD4733" w:rsidP="00FC0E8D">
      <w:pPr>
        <w:spacing w:after="120"/>
      </w:pPr>
    </w:p>
    <w:p w14:paraId="1D55F524" w14:textId="625B36D5" w:rsidR="00AD4733" w:rsidRPr="00E22B4F" w:rsidRDefault="00E22B4F" w:rsidP="00E22B4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120"/>
        <w:jc w:val="center"/>
        <w:rPr>
          <w:b/>
          <w:bCs/>
          <w:color w:val="FF0000"/>
          <w:sz w:val="28"/>
          <w:szCs w:val="28"/>
        </w:rPr>
      </w:pPr>
      <w:r w:rsidRPr="00E22B4F">
        <w:rPr>
          <w:b/>
          <w:bCs/>
          <w:color w:val="FF0000"/>
          <w:sz w:val="28"/>
          <w:szCs w:val="28"/>
        </w:rPr>
        <w:t>PSA demande une nouvelle fois que l’argent public finance le chômage pour que les actionnaires ne soient pas mis à contribution et préservent leur 1,1 milliard € de dividende</w:t>
      </w:r>
    </w:p>
    <w:p w14:paraId="00ECECC6" w14:textId="0DBD9B0B" w:rsidR="00FC0E8D" w:rsidRPr="00FC0E8D" w:rsidRDefault="00FF51B1" w:rsidP="00FC0E8D">
      <w:pPr>
        <w:spacing w:after="120"/>
      </w:pPr>
      <w:r w:rsidRPr="00F53D6E">
        <w:rPr>
          <w:b/>
          <w:bCs/>
        </w:rPr>
        <w:t>Rappel :</w:t>
      </w:r>
      <w:r w:rsidR="00F53D6E" w:rsidRPr="00F53D6E">
        <w:rPr>
          <w:b/>
          <w:bCs/>
        </w:rPr>
        <w:t xml:space="preserve"> p</w:t>
      </w:r>
      <w:r w:rsidR="00FC0E8D" w:rsidRPr="00F53D6E">
        <w:rPr>
          <w:b/>
          <w:bCs/>
        </w:rPr>
        <w:t>our</w:t>
      </w:r>
      <w:r w:rsidR="00FC0E8D" w:rsidRPr="00CB31DB">
        <w:rPr>
          <w:b/>
          <w:bCs/>
        </w:rPr>
        <w:t xml:space="preserve"> la période du 17 mars au 14 avril,</w:t>
      </w:r>
      <w:r w:rsidR="00FC0E8D" w:rsidRPr="00FC0E8D">
        <w:t xml:space="preserve"> la direction a obtenu de la part de l’Etat le versement de l’allocation partielle qui représente 84 % du salaire net. C’est l’Etat qui finance la totalité de ces 84 %. PSA ne donne rien. </w:t>
      </w:r>
    </w:p>
    <w:p w14:paraId="01F88353" w14:textId="2AD21383" w:rsidR="00F53D6E" w:rsidRDefault="00F53D6E" w:rsidP="00FC0E8D">
      <w:pPr>
        <w:spacing w:after="120"/>
      </w:pPr>
      <w:r>
        <w:t xml:space="preserve">Pour la nouvelle période de chômage, la direction resollicite l’argent public, l’argent de nos impôts. </w:t>
      </w:r>
    </w:p>
    <w:p w14:paraId="3BB4C75B" w14:textId="77777777" w:rsidR="00F53D6E" w:rsidRDefault="00FF51B1" w:rsidP="00FC0E8D">
      <w:pPr>
        <w:spacing w:after="120"/>
      </w:pPr>
      <w:r>
        <w:t>PSA est un groupe multi milliardaire</w:t>
      </w:r>
      <w:r w:rsidR="00F53D6E">
        <w:t xml:space="preserve"> qui</w:t>
      </w:r>
      <w:r>
        <w:t xml:space="preserve"> a réalisé 3,6 milliards</w:t>
      </w:r>
      <w:r w:rsidR="00F53D6E">
        <w:t xml:space="preserve"> €</w:t>
      </w:r>
      <w:r>
        <w:t xml:space="preserve"> de profit en 2019. Il est scandaleux que PSA demande encore fois de l’argent public. </w:t>
      </w:r>
    </w:p>
    <w:p w14:paraId="4D6589A3" w14:textId="70285B35" w:rsidR="00FF51B1" w:rsidRPr="00F53D6E" w:rsidRDefault="00FF51B1" w:rsidP="00FC0E8D">
      <w:pPr>
        <w:spacing w:after="120"/>
        <w:rPr>
          <w:b/>
          <w:bCs/>
        </w:rPr>
      </w:pPr>
      <w:r w:rsidRPr="00F53D6E">
        <w:rPr>
          <w:b/>
          <w:bCs/>
        </w:rPr>
        <w:t>Pour le monde du travail, l’argent magique n’existe pas. Tôt ou ta</w:t>
      </w:r>
      <w:r w:rsidR="00F41B80">
        <w:rPr>
          <w:b/>
          <w:bCs/>
        </w:rPr>
        <w:t>rd</w:t>
      </w:r>
      <w:r w:rsidRPr="00F53D6E">
        <w:rPr>
          <w:b/>
          <w:bCs/>
        </w:rPr>
        <w:t>, le gouvernement va présenter la</w:t>
      </w:r>
      <w:r w:rsidR="00AA6791">
        <w:rPr>
          <w:b/>
          <w:bCs/>
        </w:rPr>
        <w:t xml:space="preserve"> note à l’ensemble des salariés.</w:t>
      </w:r>
      <w:r w:rsidRPr="00F53D6E">
        <w:rPr>
          <w:b/>
          <w:bCs/>
        </w:rPr>
        <w:t xml:space="preserve"> </w:t>
      </w:r>
    </w:p>
    <w:p w14:paraId="6ABAD2FC" w14:textId="283C33C8" w:rsidR="00F53D6E" w:rsidRPr="00F53D6E" w:rsidRDefault="00F53D6E" w:rsidP="00F53D6E">
      <w:pPr>
        <w:spacing w:after="120"/>
        <w:jc w:val="center"/>
        <w:rPr>
          <w:b/>
          <w:bCs/>
          <w:color w:val="FF0000"/>
          <w:sz w:val="28"/>
          <w:szCs w:val="28"/>
        </w:rPr>
      </w:pPr>
      <w:r w:rsidRPr="00F53D6E">
        <w:rPr>
          <w:b/>
          <w:bCs/>
          <w:color w:val="FF0000"/>
          <w:sz w:val="28"/>
          <w:szCs w:val="28"/>
        </w:rPr>
        <w:t>L’argent public doit aller aux hôpitaux publics</w:t>
      </w:r>
    </w:p>
    <w:p w14:paraId="2B989391" w14:textId="01678E12" w:rsidR="00FF51B1" w:rsidRPr="00F53D6E" w:rsidRDefault="00FF51B1" w:rsidP="00FC0E8D">
      <w:pPr>
        <w:spacing w:after="120"/>
        <w:rPr>
          <w:b/>
          <w:bCs/>
        </w:rPr>
      </w:pPr>
      <w:r w:rsidRPr="00F53D6E">
        <w:rPr>
          <w:b/>
          <w:bCs/>
        </w:rPr>
        <w:t xml:space="preserve">Ces centaines de millions </w:t>
      </w:r>
      <w:r w:rsidR="00F53D6E" w:rsidRPr="00F53D6E">
        <w:rPr>
          <w:b/>
          <w:bCs/>
        </w:rPr>
        <w:t xml:space="preserve">€ </w:t>
      </w:r>
      <w:r w:rsidR="00C3249B">
        <w:rPr>
          <w:b/>
          <w:bCs/>
        </w:rPr>
        <w:t>d’argent public seraient</w:t>
      </w:r>
      <w:r w:rsidRPr="00F53D6E">
        <w:rPr>
          <w:b/>
          <w:bCs/>
        </w:rPr>
        <w:t xml:space="preserve"> mieux utilisés à financer les hôpitaux et les EHPAD</w:t>
      </w:r>
      <w:r w:rsidR="00F53D6E" w:rsidRPr="00F53D6E">
        <w:rPr>
          <w:b/>
          <w:bCs/>
        </w:rPr>
        <w:t xml:space="preserve"> qui font face à une pénurie de moyens, de matériels, et d’effectifs</w:t>
      </w:r>
      <w:r w:rsidRPr="00F53D6E">
        <w:rPr>
          <w:b/>
          <w:bCs/>
        </w:rPr>
        <w:t>.</w:t>
      </w:r>
    </w:p>
    <w:p w14:paraId="5BFBC3B3" w14:textId="7A4DCC3F" w:rsidR="00CB31DB" w:rsidRPr="00F53D6E" w:rsidRDefault="00F53D6E" w:rsidP="00FC0E8D">
      <w:pPr>
        <w:spacing w:after="120"/>
        <w:rPr>
          <w:b/>
          <w:bCs/>
          <w:color w:val="FF0000"/>
          <w:sz w:val="28"/>
          <w:szCs w:val="28"/>
        </w:rPr>
      </w:pPr>
      <w:r w:rsidRPr="00F53D6E">
        <w:rPr>
          <w:b/>
          <w:bCs/>
          <w:color w:val="FF0000"/>
          <w:sz w:val="28"/>
          <w:szCs w:val="28"/>
        </w:rPr>
        <w:t xml:space="preserve">Nous refusons </w:t>
      </w:r>
      <w:r w:rsidR="00CB31DB" w:rsidRPr="00F53D6E">
        <w:rPr>
          <w:b/>
          <w:bCs/>
          <w:color w:val="FF0000"/>
          <w:sz w:val="28"/>
          <w:szCs w:val="28"/>
        </w:rPr>
        <w:t xml:space="preserve">que ce soit l’argent de nos impôts qui finance les indemnités chômage. </w:t>
      </w:r>
    </w:p>
    <w:p w14:paraId="3DB6289A" w14:textId="7C890776" w:rsidR="00F53D6E" w:rsidRDefault="00CB31DB" w:rsidP="00F53D6E">
      <w:pPr>
        <w:spacing w:after="120"/>
        <w:jc w:val="center"/>
        <w:rPr>
          <w:b/>
          <w:bCs/>
          <w:color w:val="FF0000"/>
          <w:sz w:val="28"/>
          <w:szCs w:val="28"/>
        </w:rPr>
      </w:pPr>
      <w:r w:rsidRPr="00F53D6E">
        <w:rPr>
          <w:b/>
          <w:bCs/>
          <w:color w:val="FF0000"/>
          <w:sz w:val="28"/>
          <w:szCs w:val="28"/>
        </w:rPr>
        <w:t xml:space="preserve">La CGT </w:t>
      </w:r>
      <w:r w:rsidR="00FF51B1" w:rsidRPr="00F53D6E">
        <w:rPr>
          <w:b/>
          <w:bCs/>
          <w:color w:val="FF0000"/>
          <w:sz w:val="28"/>
          <w:szCs w:val="28"/>
        </w:rPr>
        <w:t xml:space="preserve">a revendiqué que ce </w:t>
      </w:r>
      <w:proofErr w:type="gramStart"/>
      <w:r w:rsidR="00FF51B1" w:rsidRPr="00F53D6E">
        <w:rPr>
          <w:b/>
          <w:bCs/>
          <w:color w:val="FF0000"/>
          <w:sz w:val="28"/>
          <w:szCs w:val="28"/>
        </w:rPr>
        <w:t>soit</w:t>
      </w:r>
      <w:proofErr w:type="gramEnd"/>
      <w:r w:rsidR="00FF51B1" w:rsidRPr="00F53D6E">
        <w:rPr>
          <w:b/>
          <w:bCs/>
          <w:color w:val="FF0000"/>
          <w:sz w:val="28"/>
          <w:szCs w:val="28"/>
        </w:rPr>
        <w:t xml:space="preserve"> les actionnaires qui financent la totalité du chômage</w:t>
      </w:r>
      <w:r w:rsidR="00AA6791">
        <w:rPr>
          <w:b/>
          <w:bCs/>
          <w:color w:val="FF0000"/>
          <w:sz w:val="28"/>
          <w:szCs w:val="28"/>
        </w:rPr>
        <w:t xml:space="preserve">. </w:t>
      </w:r>
      <w:r w:rsidR="00C3249B">
        <w:rPr>
          <w:b/>
          <w:bCs/>
          <w:color w:val="FF0000"/>
          <w:sz w:val="28"/>
          <w:szCs w:val="28"/>
        </w:rPr>
        <w:t>P</w:t>
      </w:r>
      <w:r w:rsidR="00F53D6E" w:rsidRPr="00F53D6E">
        <w:rPr>
          <w:b/>
          <w:bCs/>
          <w:color w:val="FF0000"/>
          <w:sz w:val="28"/>
          <w:szCs w:val="28"/>
        </w:rPr>
        <w:t>our l’instant</w:t>
      </w:r>
      <w:r w:rsidR="00C3249B">
        <w:rPr>
          <w:b/>
          <w:bCs/>
          <w:color w:val="FF0000"/>
          <w:sz w:val="28"/>
          <w:szCs w:val="28"/>
        </w:rPr>
        <w:t xml:space="preserve"> ils</w:t>
      </w:r>
      <w:r w:rsidR="00F53D6E" w:rsidRPr="00F53D6E">
        <w:rPr>
          <w:b/>
          <w:bCs/>
          <w:color w:val="FF0000"/>
          <w:sz w:val="28"/>
          <w:szCs w:val="28"/>
        </w:rPr>
        <w:t xml:space="preserve"> n’ont pas donné un seul centime de leur 1,1 milliard € de dividende</w:t>
      </w:r>
      <w:r w:rsidR="00AA6791">
        <w:rPr>
          <w:b/>
          <w:bCs/>
          <w:color w:val="FF0000"/>
          <w:sz w:val="28"/>
          <w:szCs w:val="28"/>
        </w:rPr>
        <w:t>s.</w:t>
      </w:r>
    </w:p>
    <w:p w14:paraId="7C62D6CF" w14:textId="6BCF459E" w:rsidR="00FB40A3" w:rsidRDefault="00F53D6E" w:rsidP="00F53D6E">
      <w:pPr>
        <w:spacing w:after="120"/>
        <w:jc w:val="center"/>
        <w:rPr>
          <w:b/>
          <w:bCs/>
          <w:color w:val="FF0000"/>
          <w:sz w:val="40"/>
          <w:szCs w:val="40"/>
        </w:rPr>
      </w:pPr>
      <w:r w:rsidRPr="004E2090">
        <w:rPr>
          <w:b/>
          <w:bCs/>
          <w:color w:val="FF0000"/>
          <w:sz w:val="40"/>
          <w:szCs w:val="40"/>
        </w:rPr>
        <w:t>Il est temps qu’ils</w:t>
      </w:r>
      <w:r w:rsidR="00CB31DB" w:rsidRPr="004E2090">
        <w:rPr>
          <w:b/>
          <w:bCs/>
          <w:color w:val="FF0000"/>
          <w:sz w:val="40"/>
          <w:szCs w:val="40"/>
        </w:rPr>
        <w:t xml:space="preserve"> mett</w:t>
      </w:r>
      <w:r w:rsidR="004E2090" w:rsidRPr="004E2090">
        <w:rPr>
          <w:b/>
          <w:bCs/>
          <w:color w:val="FF0000"/>
          <w:sz w:val="40"/>
          <w:szCs w:val="40"/>
        </w:rPr>
        <w:t>ent</w:t>
      </w:r>
      <w:r w:rsidR="00CB31DB" w:rsidRPr="004E2090">
        <w:rPr>
          <w:b/>
          <w:bCs/>
          <w:color w:val="FF0000"/>
          <w:sz w:val="40"/>
          <w:szCs w:val="40"/>
        </w:rPr>
        <w:t xml:space="preserve"> la main à la poche</w:t>
      </w:r>
      <w:r w:rsidRPr="004E2090">
        <w:rPr>
          <w:b/>
          <w:bCs/>
          <w:color w:val="FF0000"/>
          <w:sz w:val="40"/>
          <w:szCs w:val="40"/>
        </w:rPr>
        <w:t> !</w:t>
      </w:r>
    </w:p>
    <w:sectPr w:rsidR="00FB40A3" w:rsidSect="005E648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EFCB4" w14:textId="77777777" w:rsidR="00551B6D" w:rsidRDefault="00551B6D" w:rsidP="006513FA">
      <w:r>
        <w:separator/>
      </w:r>
    </w:p>
  </w:endnote>
  <w:endnote w:type="continuationSeparator" w:id="0">
    <w:p w14:paraId="79393673" w14:textId="77777777" w:rsidR="00551B6D" w:rsidRDefault="00551B6D" w:rsidP="0065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E3FE1" w14:textId="77777777" w:rsidR="00551B6D" w:rsidRDefault="00551B6D" w:rsidP="006513FA">
      <w:r>
        <w:separator/>
      </w:r>
    </w:p>
  </w:footnote>
  <w:footnote w:type="continuationSeparator" w:id="0">
    <w:p w14:paraId="1ED8BCD8" w14:textId="77777777" w:rsidR="00551B6D" w:rsidRDefault="00551B6D" w:rsidP="0065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0D6B"/>
    <w:multiLevelType w:val="hybridMultilevel"/>
    <w:tmpl w:val="71F8D2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775A"/>
    <w:multiLevelType w:val="hybridMultilevel"/>
    <w:tmpl w:val="378410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3E8"/>
    <w:multiLevelType w:val="hybridMultilevel"/>
    <w:tmpl w:val="AEFEE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123"/>
    <w:multiLevelType w:val="hybridMultilevel"/>
    <w:tmpl w:val="704450C4"/>
    <w:lvl w:ilvl="0" w:tplc="7394517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25B"/>
    <w:multiLevelType w:val="hybridMultilevel"/>
    <w:tmpl w:val="D73235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1762"/>
    <w:multiLevelType w:val="hybridMultilevel"/>
    <w:tmpl w:val="2DF44C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36B"/>
    <w:multiLevelType w:val="hybridMultilevel"/>
    <w:tmpl w:val="A11E6D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46C71"/>
    <w:multiLevelType w:val="hybridMultilevel"/>
    <w:tmpl w:val="7146F4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41A0A"/>
    <w:multiLevelType w:val="hybridMultilevel"/>
    <w:tmpl w:val="09EE3E88"/>
    <w:lvl w:ilvl="0" w:tplc="3A0E9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6630"/>
    <w:multiLevelType w:val="hybridMultilevel"/>
    <w:tmpl w:val="D972A0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A523D"/>
    <w:multiLevelType w:val="hybridMultilevel"/>
    <w:tmpl w:val="D0A608A2"/>
    <w:lvl w:ilvl="0" w:tplc="7698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42F9"/>
    <w:multiLevelType w:val="hybridMultilevel"/>
    <w:tmpl w:val="F49A6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B4C3E"/>
    <w:multiLevelType w:val="hybridMultilevel"/>
    <w:tmpl w:val="8D00AFA2"/>
    <w:lvl w:ilvl="0" w:tplc="2500FD5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5B6B32"/>
    <w:multiLevelType w:val="hybridMultilevel"/>
    <w:tmpl w:val="30CEB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21CCD"/>
    <w:multiLevelType w:val="hybridMultilevel"/>
    <w:tmpl w:val="BCD4B3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3F0C"/>
    <w:multiLevelType w:val="hybridMultilevel"/>
    <w:tmpl w:val="E03E3B6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E02ED6"/>
    <w:multiLevelType w:val="hybridMultilevel"/>
    <w:tmpl w:val="4976A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1589E"/>
    <w:multiLevelType w:val="hybridMultilevel"/>
    <w:tmpl w:val="A2E476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F2"/>
    <w:multiLevelType w:val="hybridMultilevel"/>
    <w:tmpl w:val="D7464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A31EE"/>
    <w:multiLevelType w:val="hybridMultilevel"/>
    <w:tmpl w:val="8EE42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93332"/>
    <w:multiLevelType w:val="hybridMultilevel"/>
    <w:tmpl w:val="A4D4D9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C06EA"/>
    <w:multiLevelType w:val="hybridMultilevel"/>
    <w:tmpl w:val="FB104300"/>
    <w:lvl w:ilvl="0" w:tplc="75EA126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F1122"/>
    <w:multiLevelType w:val="hybridMultilevel"/>
    <w:tmpl w:val="065C78A6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EBB4F0F"/>
    <w:multiLevelType w:val="hybridMultilevel"/>
    <w:tmpl w:val="AF9A39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66CEF"/>
    <w:multiLevelType w:val="hybridMultilevel"/>
    <w:tmpl w:val="9C54D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70E01"/>
    <w:multiLevelType w:val="hybridMultilevel"/>
    <w:tmpl w:val="DD1E4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0"/>
  </w:num>
  <w:num w:numId="5">
    <w:abstractNumId w:val="2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8"/>
  </w:num>
  <w:num w:numId="11">
    <w:abstractNumId w:val="17"/>
  </w:num>
  <w:num w:numId="12">
    <w:abstractNumId w:val="25"/>
  </w:num>
  <w:num w:numId="13">
    <w:abstractNumId w:val="22"/>
  </w:num>
  <w:num w:numId="14">
    <w:abstractNumId w:val="16"/>
  </w:num>
  <w:num w:numId="15">
    <w:abstractNumId w:val="24"/>
  </w:num>
  <w:num w:numId="16">
    <w:abstractNumId w:val="6"/>
  </w:num>
  <w:num w:numId="17">
    <w:abstractNumId w:val="1"/>
  </w:num>
  <w:num w:numId="18">
    <w:abstractNumId w:val="13"/>
  </w:num>
  <w:num w:numId="19">
    <w:abstractNumId w:val="19"/>
  </w:num>
  <w:num w:numId="20">
    <w:abstractNumId w:val="2"/>
  </w:num>
  <w:num w:numId="21">
    <w:abstractNumId w:val="15"/>
  </w:num>
  <w:num w:numId="22">
    <w:abstractNumId w:val="5"/>
  </w:num>
  <w:num w:numId="23">
    <w:abstractNumId w:val="14"/>
  </w:num>
  <w:num w:numId="24">
    <w:abstractNumId w:val="23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4F"/>
    <w:rsid w:val="00000B4F"/>
    <w:rsid w:val="00010777"/>
    <w:rsid w:val="000130C2"/>
    <w:rsid w:val="00014CA2"/>
    <w:rsid w:val="00015B6A"/>
    <w:rsid w:val="00016FB6"/>
    <w:rsid w:val="00020FE7"/>
    <w:rsid w:val="0002248D"/>
    <w:rsid w:val="00022E46"/>
    <w:rsid w:val="000242BC"/>
    <w:rsid w:val="000249FC"/>
    <w:rsid w:val="000264B6"/>
    <w:rsid w:val="00032BF9"/>
    <w:rsid w:val="000339D5"/>
    <w:rsid w:val="000401D6"/>
    <w:rsid w:val="000405BF"/>
    <w:rsid w:val="00041F9B"/>
    <w:rsid w:val="00050746"/>
    <w:rsid w:val="00050BCC"/>
    <w:rsid w:val="00064E0C"/>
    <w:rsid w:val="0007196C"/>
    <w:rsid w:val="00075239"/>
    <w:rsid w:val="000C4794"/>
    <w:rsid w:val="000D1494"/>
    <w:rsid w:val="000D3E4E"/>
    <w:rsid w:val="000D47F4"/>
    <w:rsid w:val="000E2719"/>
    <w:rsid w:val="000F317F"/>
    <w:rsid w:val="001020FC"/>
    <w:rsid w:val="00110DB6"/>
    <w:rsid w:val="001112B7"/>
    <w:rsid w:val="00112AE5"/>
    <w:rsid w:val="00121F1B"/>
    <w:rsid w:val="0012430A"/>
    <w:rsid w:val="00127D7E"/>
    <w:rsid w:val="001333A9"/>
    <w:rsid w:val="00133CE1"/>
    <w:rsid w:val="001347DB"/>
    <w:rsid w:val="001377B4"/>
    <w:rsid w:val="00156473"/>
    <w:rsid w:val="001732A9"/>
    <w:rsid w:val="00182F4E"/>
    <w:rsid w:val="0018340A"/>
    <w:rsid w:val="00185120"/>
    <w:rsid w:val="0019647F"/>
    <w:rsid w:val="001A56A6"/>
    <w:rsid w:val="001B3D45"/>
    <w:rsid w:val="001B6086"/>
    <w:rsid w:val="001C2208"/>
    <w:rsid w:val="001C25E1"/>
    <w:rsid w:val="001C508E"/>
    <w:rsid w:val="001C60F0"/>
    <w:rsid w:val="001C7B74"/>
    <w:rsid w:val="001D543F"/>
    <w:rsid w:val="001E3F95"/>
    <w:rsid w:val="001E4777"/>
    <w:rsid w:val="001E4BE8"/>
    <w:rsid w:val="001E719F"/>
    <w:rsid w:val="001F2009"/>
    <w:rsid w:val="001F7DA7"/>
    <w:rsid w:val="00201557"/>
    <w:rsid w:val="00204B26"/>
    <w:rsid w:val="00207000"/>
    <w:rsid w:val="00214029"/>
    <w:rsid w:val="00216C9C"/>
    <w:rsid w:val="002231F1"/>
    <w:rsid w:val="002413DA"/>
    <w:rsid w:val="00241504"/>
    <w:rsid w:val="00251BB1"/>
    <w:rsid w:val="00256B5A"/>
    <w:rsid w:val="00264B57"/>
    <w:rsid w:val="00271659"/>
    <w:rsid w:val="00275EA7"/>
    <w:rsid w:val="002826FA"/>
    <w:rsid w:val="0028710F"/>
    <w:rsid w:val="002945C0"/>
    <w:rsid w:val="002B3AFC"/>
    <w:rsid w:val="002C199E"/>
    <w:rsid w:val="002C1B90"/>
    <w:rsid w:val="002C5F8F"/>
    <w:rsid w:val="002C6063"/>
    <w:rsid w:val="002D13F7"/>
    <w:rsid w:val="002D7094"/>
    <w:rsid w:val="002E139D"/>
    <w:rsid w:val="002F0436"/>
    <w:rsid w:val="00303801"/>
    <w:rsid w:val="00303DD7"/>
    <w:rsid w:val="00305923"/>
    <w:rsid w:val="00306CCD"/>
    <w:rsid w:val="00307217"/>
    <w:rsid w:val="00307633"/>
    <w:rsid w:val="003120F6"/>
    <w:rsid w:val="00314E33"/>
    <w:rsid w:val="00331071"/>
    <w:rsid w:val="00332078"/>
    <w:rsid w:val="003326DA"/>
    <w:rsid w:val="00336285"/>
    <w:rsid w:val="00342ED0"/>
    <w:rsid w:val="00344B83"/>
    <w:rsid w:val="003501C9"/>
    <w:rsid w:val="00356081"/>
    <w:rsid w:val="00356FFB"/>
    <w:rsid w:val="0037159C"/>
    <w:rsid w:val="0037238A"/>
    <w:rsid w:val="003763FA"/>
    <w:rsid w:val="003811AA"/>
    <w:rsid w:val="00384A37"/>
    <w:rsid w:val="003920BE"/>
    <w:rsid w:val="00393D0A"/>
    <w:rsid w:val="00395DE7"/>
    <w:rsid w:val="003A2F32"/>
    <w:rsid w:val="003A2F77"/>
    <w:rsid w:val="003A5F71"/>
    <w:rsid w:val="003A6A01"/>
    <w:rsid w:val="003B7C8F"/>
    <w:rsid w:val="003B7DA2"/>
    <w:rsid w:val="003C4A41"/>
    <w:rsid w:val="003C6318"/>
    <w:rsid w:val="003D221D"/>
    <w:rsid w:val="003E1946"/>
    <w:rsid w:val="003E58AF"/>
    <w:rsid w:val="004052D0"/>
    <w:rsid w:val="00414300"/>
    <w:rsid w:val="0041430E"/>
    <w:rsid w:val="004170EB"/>
    <w:rsid w:val="004230B8"/>
    <w:rsid w:val="00425F29"/>
    <w:rsid w:val="004276BF"/>
    <w:rsid w:val="00430FE3"/>
    <w:rsid w:val="004324EB"/>
    <w:rsid w:val="00432740"/>
    <w:rsid w:val="00432CB1"/>
    <w:rsid w:val="00435865"/>
    <w:rsid w:val="004372E4"/>
    <w:rsid w:val="00450C9F"/>
    <w:rsid w:val="004579F1"/>
    <w:rsid w:val="0047163D"/>
    <w:rsid w:val="0047247C"/>
    <w:rsid w:val="00474D53"/>
    <w:rsid w:val="00474D7D"/>
    <w:rsid w:val="00481FD5"/>
    <w:rsid w:val="00482288"/>
    <w:rsid w:val="00482FAD"/>
    <w:rsid w:val="0048628A"/>
    <w:rsid w:val="004A0458"/>
    <w:rsid w:val="004A65EC"/>
    <w:rsid w:val="004B2B97"/>
    <w:rsid w:val="004B5529"/>
    <w:rsid w:val="004B612B"/>
    <w:rsid w:val="004C4BE1"/>
    <w:rsid w:val="004C4D6A"/>
    <w:rsid w:val="004C7907"/>
    <w:rsid w:val="004D411E"/>
    <w:rsid w:val="004E1309"/>
    <w:rsid w:val="004E2090"/>
    <w:rsid w:val="004F5772"/>
    <w:rsid w:val="00510264"/>
    <w:rsid w:val="00515F7C"/>
    <w:rsid w:val="005265FE"/>
    <w:rsid w:val="00530866"/>
    <w:rsid w:val="00531B85"/>
    <w:rsid w:val="005429FC"/>
    <w:rsid w:val="00546699"/>
    <w:rsid w:val="00546E68"/>
    <w:rsid w:val="00551B6D"/>
    <w:rsid w:val="005534F0"/>
    <w:rsid w:val="00553980"/>
    <w:rsid w:val="00571604"/>
    <w:rsid w:val="00577745"/>
    <w:rsid w:val="00577BDD"/>
    <w:rsid w:val="00577EDB"/>
    <w:rsid w:val="00584B9E"/>
    <w:rsid w:val="005935F3"/>
    <w:rsid w:val="00594312"/>
    <w:rsid w:val="005A080C"/>
    <w:rsid w:val="005A297A"/>
    <w:rsid w:val="005B768D"/>
    <w:rsid w:val="005C56FF"/>
    <w:rsid w:val="005C76A7"/>
    <w:rsid w:val="005D30FF"/>
    <w:rsid w:val="005D47CF"/>
    <w:rsid w:val="005D56B7"/>
    <w:rsid w:val="005D6764"/>
    <w:rsid w:val="005E006F"/>
    <w:rsid w:val="005E0396"/>
    <w:rsid w:val="005E1C98"/>
    <w:rsid w:val="005E49A7"/>
    <w:rsid w:val="005E648D"/>
    <w:rsid w:val="005E6E90"/>
    <w:rsid w:val="005F581D"/>
    <w:rsid w:val="005F5CDF"/>
    <w:rsid w:val="005F70F0"/>
    <w:rsid w:val="005F7701"/>
    <w:rsid w:val="005F7D82"/>
    <w:rsid w:val="006023D7"/>
    <w:rsid w:val="00611F9F"/>
    <w:rsid w:val="00612988"/>
    <w:rsid w:val="00625D66"/>
    <w:rsid w:val="006307D3"/>
    <w:rsid w:val="00630DC5"/>
    <w:rsid w:val="00631564"/>
    <w:rsid w:val="00631E00"/>
    <w:rsid w:val="00636A1C"/>
    <w:rsid w:val="00637FAB"/>
    <w:rsid w:val="00641C29"/>
    <w:rsid w:val="0064788E"/>
    <w:rsid w:val="006513FA"/>
    <w:rsid w:val="00653846"/>
    <w:rsid w:val="00654696"/>
    <w:rsid w:val="006576B1"/>
    <w:rsid w:val="00660CE4"/>
    <w:rsid w:val="00666E64"/>
    <w:rsid w:val="00671270"/>
    <w:rsid w:val="006715E8"/>
    <w:rsid w:val="00675CED"/>
    <w:rsid w:val="00677994"/>
    <w:rsid w:val="00680D41"/>
    <w:rsid w:val="00681FAD"/>
    <w:rsid w:val="00683D8E"/>
    <w:rsid w:val="00685568"/>
    <w:rsid w:val="00687E7E"/>
    <w:rsid w:val="006A2E22"/>
    <w:rsid w:val="006A3492"/>
    <w:rsid w:val="006A41AE"/>
    <w:rsid w:val="006B3F5F"/>
    <w:rsid w:val="006B6D4E"/>
    <w:rsid w:val="006C1096"/>
    <w:rsid w:val="006C2E10"/>
    <w:rsid w:val="006C4820"/>
    <w:rsid w:val="006C48F9"/>
    <w:rsid w:val="006C6073"/>
    <w:rsid w:val="006D1E81"/>
    <w:rsid w:val="006D3006"/>
    <w:rsid w:val="006D7A9F"/>
    <w:rsid w:val="006E3CD8"/>
    <w:rsid w:val="006E489A"/>
    <w:rsid w:val="006E75DF"/>
    <w:rsid w:val="006F7DC4"/>
    <w:rsid w:val="0070180A"/>
    <w:rsid w:val="007061C5"/>
    <w:rsid w:val="00714181"/>
    <w:rsid w:val="00714A24"/>
    <w:rsid w:val="007169F6"/>
    <w:rsid w:val="007200B4"/>
    <w:rsid w:val="007238FD"/>
    <w:rsid w:val="007267F4"/>
    <w:rsid w:val="00733F64"/>
    <w:rsid w:val="00746114"/>
    <w:rsid w:val="0075048B"/>
    <w:rsid w:val="00752EF6"/>
    <w:rsid w:val="00764DF3"/>
    <w:rsid w:val="00766E7C"/>
    <w:rsid w:val="007858EE"/>
    <w:rsid w:val="00785C43"/>
    <w:rsid w:val="007A3C62"/>
    <w:rsid w:val="007A4427"/>
    <w:rsid w:val="007C3676"/>
    <w:rsid w:val="007D236B"/>
    <w:rsid w:val="007D7C69"/>
    <w:rsid w:val="007E5FA4"/>
    <w:rsid w:val="007F4B7F"/>
    <w:rsid w:val="007F76DA"/>
    <w:rsid w:val="00800B6A"/>
    <w:rsid w:val="008016BF"/>
    <w:rsid w:val="00802DB7"/>
    <w:rsid w:val="00805092"/>
    <w:rsid w:val="00805661"/>
    <w:rsid w:val="008104DF"/>
    <w:rsid w:val="008109FD"/>
    <w:rsid w:val="00814927"/>
    <w:rsid w:val="00817B80"/>
    <w:rsid w:val="00817BA9"/>
    <w:rsid w:val="0082039F"/>
    <w:rsid w:val="00834CDD"/>
    <w:rsid w:val="00845368"/>
    <w:rsid w:val="00847913"/>
    <w:rsid w:val="00854D6E"/>
    <w:rsid w:val="0085640E"/>
    <w:rsid w:val="00862944"/>
    <w:rsid w:val="00885F69"/>
    <w:rsid w:val="00887345"/>
    <w:rsid w:val="008876DC"/>
    <w:rsid w:val="00891B8F"/>
    <w:rsid w:val="008974FA"/>
    <w:rsid w:val="008A076F"/>
    <w:rsid w:val="008A14D8"/>
    <w:rsid w:val="008A44CA"/>
    <w:rsid w:val="008A6576"/>
    <w:rsid w:val="008B3F60"/>
    <w:rsid w:val="008C3885"/>
    <w:rsid w:val="008D227C"/>
    <w:rsid w:val="008E38CB"/>
    <w:rsid w:val="008F4DA6"/>
    <w:rsid w:val="009019E1"/>
    <w:rsid w:val="0090300C"/>
    <w:rsid w:val="00906988"/>
    <w:rsid w:val="00915FC8"/>
    <w:rsid w:val="009243EC"/>
    <w:rsid w:val="00926AD9"/>
    <w:rsid w:val="00931896"/>
    <w:rsid w:val="009330A5"/>
    <w:rsid w:val="00933D6C"/>
    <w:rsid w:val="00940487"/>
    <w:rsid w:val="0094134C"/>
    <w:rsid w:val="0094528D"/>
    <w:rsid w:val="00945DBD"/>
    <w:rsid w:val="00945E2B"/>
    <w:rsid w:val="00947F2B"/>
    <w:rsid w:val="0095613E"/>
    <w:rsid w:val="00956C91"/>
    <w:rsid w:val="0098306A"/>
    <w:rsid w:val="009832CD"/>
    <w:rsid w:val="00984746"/>
    <w:rsid w:val="00986BEA"/>
    <w:rsid w:val="00994FA8"/>
    <w:rsid w:val="009A0E19"/>
    <w:rsid w:val="009A1957"/>
    <w:rsid w:val="009A3E1E"/>
    <w:rsid w:val="009B25EF"/>
    <w:rsid w:val="009B6DDF"/>
    <w:rsid w:val="009C1A67"/>
    <w:rsid w:val="009C6035"/>
    <w:rsid w:val="009D2F20"/>
    <w:rsid w:val="009D42A5"/>
    <w:rsid w:val="009D6A4F"/>
    <w:rsid w:val="009E38E9"/>
    <w:rsid w:val="009E7091"/>
    <w:rsid w:val="009F7001"/>
    <w:rsid w:val="009F7427"/>
    <w:rsid w:val="00A019B2"/>
    <w:rsid w:val="00A12F10"/>
    <w:rsid w:val="00A26F50"/>
    <w:rsid w:val="00A340D1"/>
    <w:rsid w:val="00A56045"/>
    <w:rsid w:val="00A611ED"/>
    <w:rsid w:val="00A637DD"/>
    <w:rsid w:val="00A6794B"/>
    <w:rsid w:val="00A74A41"/>
    <w:rsid w:val="00A74CF0"/>
    <w:rsid w:val="00A75692"/>
    <w:rsid w:val="00A773AF"/>
    <w:rsid w:val="00A80041"/>
    <w:rsid w:val="00A842D1"/>
    <w:rsid w:val="00A870A5"/>
    <w:rsid w:val="00A87B24"/>
    <w:rsid w:val="00A902BE"/>
    <w:rsid w:val="00A92957"/>
    <w:rsid w:val="00AA0314"/>
    <w:rsid w:val="00AA6791"/>
    <w:rsid w:val="00AA74C8"/>
    <w:rsid w:val="00AB03D1"/>
    <w:rsid w:val="00AC0C98"/>
    <w:rsid w:val="00AC0E14"/>
    <w:rsid w:val="00AD4733"/>
    <w:rsid w:val="00AE2768"/>
    <w:rsid w:val="00AE55A4"/>
    <w:rsid w:val="00AE7746"/>
    <w:rsid w:val="00AF0A84"/>
    <w:rsid w:val="00AF26E4"/>
    <w:rsid w:val="00AF37BB"/>
    <w:rsid w:val="00B005E5"/>
    <w:rsid w:val="00B02461"/>
    <w:rsid w:val="00B03454"/>
    <w:rsid w:val="00B07501"/>
    <w:rsid w:val="00B23CEC"/>
    <w:rsid w:val="00B2770D"/>
    <w:rsid w:val="00B31324"/>
    <w:rsid w:val="00B31C3D"/>
    <w:rsid w:val="00B35B8A"/>
    <w:rsid w:val="00B419A8"/>
    <w:rsid w:val="00B47BB5"/>
    <w:rsid w:val="00B47E23"/>
    <w:rsid w:val="00B50AA0"/>
    <w:rsid w:val="00B54404"/>
    <w:rsid w:val="00B55153"/>
    <w:rsid w:val="00B63818"/>
    <w:rsid w:val="00B658CA"/>
    <w:rsid w:val="00B668D7"/>
    <w:rsid w:val="00B72D42"/>
    <w:rsid w:val="00B87122"/>
    <w:rsid w:val="00B959E5"/>
    <w:rsid w:val="00BA2E71"/>
    <w:rsid w:val="00BB12AB"/>
    <w:rsid w:val="00BC0E26"/>
    <w:rsid w:val="00BC1B22"/>
    <w:rsid w:val="00BC2669"/>
    <w:rsid w:val="00BC418D"/>
    <w:rsid w:val="00BC7026"/>
    <w:rsid w:val="00BD0BA3"/>
    <w:rsid w:val="00BD0D7C"/>
    <w:rsid w:val="00BD26C6"/>
    <w:rsid w:val="00BD6100"/>
    <w:rsid w:val="00BE3429"/>
    <w:rsid w:val="00BF064F"/>
    <w:rsid w:val="00BF5F20"/>
    <w:rsid w:val="00BF7F0F"/>
    <w:rsid w:val="00C10439"/>
    <w:rsid w:val="00C17BCA"/>
    <w:rsid w:val="00C2069D"/>
    <w:rsid w:val="00C24DCA"/>
    <w:rsid w:val="00C30040"/>
    <w:rsid w:val="00C3249B"/>
    <w:rsid w:val="00C33A55"/>
    <w:rsid w:val="00C40443"/>
    <w:rsid w:val="00C42FA1"/>
    <w:rsid w:val="00C431A2"/>
    <w:rsid w:val="00C525A4"/>
    <w:rsid w:val="00C545B8"/>
    <w:rsid w:val="00C63243"/>
    <w:rsid w:val="00C7337E"/>
    <w:rsid w:val="00C739EA"/>
    <w:rsid w:val="00C742C9"/>
    <w:rsid w:val="00C809DB"/>
    <w:rsid w:val="00C8616F"/>
    <w:rsid w:val="00C870B0"/>
    <w:rsid w:val="00C91A6D"/>
    <w:rsid w:val="00C95EFB"/>
    <w:rsid w:val="00CB31DB"/>
    <w:rsid w:val="00CC05FC"/>
    <w:rsid w:val="00CC2F46"/>
    <w:rsid w:val="00CC435F"/>
    <w:rsid w:val="00CD15AC"/>
    <w:rsid w:val="00CD33B1"/>
    <w:rsid w:val="00CD63BD"/>
    <w:rsid w:val="00CE4894"/>
    <w:rsid w:val="00CE48BE"/>
    <w:rsid w:val="00CF3AA5"/>
    <w:rsid w:val="00CF55E8"/>
    <w:rsid w:val="00D07F13"/>
    <w:rsid w:val="00D1241E"/>
    <w:rsid w:val="00D20ABE"/>
    <w:rsid w:val="00D23F5F"/>
    <w:rsid w:val="00D25A69"/>
    <w:rsid w:val="00D26E2E"/>
    <w:rsid w:val="00D4496B"/>
    <w:rsid w:val="00D50825"/>
    <w:rsid w:val="00D52DAE"/>
    <w:rsid w:val="00D536AE"/>
    <w:rsid w:val="00D6661F"/>
    <w:rsid w:val="00D70A15"/>
    <w:rsid w:val="00D72C13"/>
    <w:rsid w:val="00D750B6"/>
    <w:rsid w:val="00D7576F"/>
    <w:rsid w:val="00D76AB5"/>
    <w:rsid w:val="00D9000B"/>
    <w:rsid w:val="00DA07ED"/>
    <w:rsid w:val="00DA23F8"/>
    <w:rsid w:val="00DA271D"/>
    <w:rsid w:val="00DA51C3"/>
    <w:rsid w:val="00DB3DF8"/>
    <w:rsid w:val="00DC18E7"/>
    <w:rsid w:val="00DC799E"/>
    <w:rsid w:val="00DD371D"/>
    <w:rsid w:val="00DD3A6D"/>
    <w:rsid w:val="00DE1CD7"/>
    <w:rsid w:val="00DE4A3D"/>
    <w:rsid w:val="00DE61EC"/>
    <w:rsid w:val="00DE640C"/>
    <w:rsid w:val="00DE7AA0"/>
    <w:rsid w:val="00DF3352"/>
    <w:rsid w:val="00DF6C35"/>
    <w:rsid w:val="00E024FF"/>
    <w:rsid w:val="00E04F32"/>
    <w:rsid w:val="00E16C92"/>
    <w:rsid w:val="00E20DBB"/>
    <w:rsid w:val="00E20DC6"/>
    <w:rsid w:val="00E22B4F"/>
    <w:rsid w:val="00E23EA5"/>
    <w:rsid w:val="00E253EC"/>
    <w:rsid w:val="00E342B5"/>
    <w:rsid w:val="00E37328"/>
    <w:rsid w:val="00E3791F"/>
    <w:rsid w:val="00E37BD5"/>
    <w:rsid w:val="00E4374A"/>
    <w:rsid w:val="00E53C67"/>
    <w:rsid w:val="00E569E3"/>
    <w:rsid w:val="00E646E3"/>
    <w:rsid w:val="00E678F9"/>
    <w:rsid w:val="00E7316F"/>
    <w:rsid w:val="00E75FC9"/>
    <w:rsid w:val="00E76D18"/>
    <w:rsid w:val="00E82061"/>
    <w:rsid w:val="00E84585"/>
    <w:rsid w:val="00E852D0"/>
    <w:rsid w:val="00E866BE"/>
    <w:rsid w:val="00E86CE3"/>
    <w:rsid w:val="00E8799F"/>
    <w:rsid w:val="00E94BEA"/>
    <w:rsid w:val="00EA4568"/>
    <w:rsid w:val="00EA5130"/>
    <w:rsid w:val="00EB334D"/>
    <w:rsid w:val="00EB4B1D"/>
    <w:rsid w:val="00EB6C52"/>
    <w:rsid w:val="00EB70CF"/>
    <w:rsid w:val="00EC4083"/>
    <w:rsid w:val="00EE0275"/>
    <w:rsid w:val="00EE1A7C"/>
    <w:rsid w:val="00EE2AC4"/>
    <w:rsid w:val="00EF3E97"/>
    <w:rsid w:val="00F004EB"/>
    <w:rsid w:val="00F051ED"/>
    <w:rsid w:val="00F15053"/>
    <w:rsid w:val="00F15EF6"/>
    <w:rsid w:val="00F20EB8"/>
    <w:rsid w:val="00F25A0A"/>
    <w:rsid w:val="00F31B4F"/>
    <w:rsid w:val="00F37FB8"/>
    <w:rsid w:val="00F41B80"/>
    <w:rsid w:val="00F53D6E"/>
    <w:rsid w:val="00F54F10"/>
    <w:rsid w:val="00F56B0C"/>
    <w:rsid w:val="00F638FD"/>
    <w:rsid w:val="00F7135E"/>
    <w:rsid w:val="00F75E50"/>
    <w:rsid w:val="00F7658C"/>
    <w:rsid w:val="00F8055A"/>
    <w:rsid w:val="00F8128B"/>
    <w:rsid w:val="00F82EFF"/>
    <w:rsid w:val="00F837E4"/>
    <w:rsid w:val="00F86733"/>
    <w:rsid w:val="00F9260F"/>
    <w:rsid w:val="00FA1861"/>
    <w:rsid w:val="00FA56CD"/>
    <w:rsid w:val="00FA5BA8"/>
    <w:rsid w:val="00FB2E95"/>
    <w:rsid w:val="00FB40A3"/>
    <w:rsid w:val="00FC039D"/>
    <w:rsid w:val="00FC0E3A"/>
    <w:rsid w:val="00FC0E8D"/>
    <w:rsid w:val="00FC31B9"/>
    <w:rsid w:val="00FC409E"/>
    <w:rsid w:val="00FC5900"/>
    <w:rsid w:val="00FD15D4"/>
    <w:rsid w:val="00FE698A"/>
    <w:rsid w:val="00FF3D8C"/>
    <w:rsid w:val="00FF436A"/>
    <w:rsid w:val="00FF51B1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D4092"/>
  <w15:docId w15:val="{F33AEE22-7C93-4FC2-90D9-104C0CFA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92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36A1C"/>
    <w:pPr>
      <w:keepNext/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line="200" w:lineRule="exact"/>
      <w:jc w:val="center"/>
      <w:outlineLvl w:val="0"/>
    </w:pPr>
    <w:rPr>
      <w:rFonts w:eastAsia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3F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En-tteCar">
    <w:name w:val="En-tête Car"/>
    <w:link w:val="En-tte"/>
    <w:uiPriority w:val="99"/>
    <w:rsid w:val="006513F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513F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6513FA"/>
    <w:rPr>
      <w:sz w:val="22"/>
      <w:szCs w:val="22"/>
      <w:lang w:eastAsia="en-US"/>
    </w:rPr>
  </w:style>
  <w:style w:type="paragraph" w:customStyle="1" w:styleId="Default">
    <w:name w:val="Default"/>
    <w:rsid w:val="007169F6"/>
    <w:pPr>
      <w:autoSpaceDE w:val="0"/>
      <w:autoSpaceDN w:val="0"/>
      <w:adjustRightInd w:val="0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61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13E"/>
    <w:rPr>
      <w:rFonts w:ascii="Tahoma" w:hAnsi="Tahoma" w:cs="Tahoma"/>
      <w:sz w:val="16"/>
      <w:szCs w:val="16"/>
      <w:lang w:eastAsia="en-US"/>
    </w:rPr>
  </w:style>
  <w:style w:type="paragraph" w:styleId="Corpsdetexte3">
    <w:name w:val="Body Text 3"/>
    <w:basedOn w:val="Normal"/>
    <w:link w:val="Corpsdetexte3Car"/>
    <w:rsid w:val="00636A1C"/>
    <w:pPr>
      <w:tabs>
        <w:tab w:val="left" w:pos="360"/>
      </w:tabs>
      <w:spacing w:after="120"/>
    </w:pPr>
    <w:rPr>
      <w:rFonts w:eastAsia="Times New Roman"/>
      <w:b/>
      <w:szCs w:val="20"/>
    </w:rPr>
  </w:style>
  <w:style w:type="character" w:customStyle="1" w:styleId="Corpsdetexte3Car">
    <w:name w:val="Corps de texte 3 Car"/>
    <w:basedOn w:val="Policepardfaut"/>
    <w:link w:val="Corpsdetexte3"/>
    <w:rsid w:val="00636A1C"/>
    <w:rPr>
      <w:rFonts w:ascii="Times New Roman" w:eastAsia="Times New Roman" w:hAnsi="Times New Roman"/>
      <w:b/>
      <w:sz w:val="24"/>
    </w:rPr>
  </w:style>
  <w:style w:type="character" w:customStyle="1" w:styleId="Titre1Car">
    <w:name w:val="Titre 1 Car"/>
    <w:basedOn w:val="Policepardfaut"/>
    <w:link w:val="Titre1"/>
    <w:rsid w:val="00636A1C"/>
    <w:rPr>
      <w:rFonts w:ascii="Times New Roman" w:eastAsia="Times New Roman" w:hAnsi="Times New Roman"/>
      <w:b/>
      <w:sz w:val="28"/>
    </w:rPr>
  </w:style>
  <w:style w:type="paragraph" w:styleId="Paragraphedeliste">
    <w:name w:val="List Paragraph"/>
    <w:basedOn w:val="Normal"/>
    <w:uiPriority w:val="34"/>
    <w:qFormat/>
    <w:rsid w:val="006D3006"/>
    <w:pPr>
      <w:ind w:left="720"/>
      <w:contextualSpacing/>
    </w:pPr>
  </w:style>
  <w:style w:type="paragraph" w:styleId="Rvision">
    <w:name w:val="Revision"/>
    <w:hidden/>
    <w:uiPriority w:val="99"/>
    <w:semiHidden/>
    <w:rsid w:val="00E20DBB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89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B25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A6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2086-70EA-4882-9C07-3BCBF702C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</dc:creator>
  <cp:keywords/>
  <dc:description/>
  <cp:lastModifiedBy>Ber Enice</cp:lastModifiedBy>
  <cp:revision>6</cp:revision>
  <cp:lastPrinted>2020-04-21T10:39:00Z</cp:lastPrinted>
  <dcterms:created xsi:type="dcterms:W3CDTF">2020-04-21T10:56:00Z</dcterms:created>
  <dcterms:modified xsi:type="dcterms:W3CDTF">2020-04-29T17:24:00Z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-710714956</vt:i4>
  </property>
  <property fmtid="{D5CDD505-2E9C-101B-9397-08002B2CF9AE}" pid="3" name="_NewReviewCycle">
    <vt:lpwstr/>
  </property>
  <property fmtid="{D5CDD505-2E9C-101B-9397-08002B2CF9AE}" pid="4" name="_EmailSubject">
    <vt:lpwstr>projet de tract</vt:lpwstr>
  </property>
  <property fmtid="{D5CDD505-2E9C-101B-9397-08002B2CF9AE}" pid="5" name="_AuthorEmail">
    <vt:lpwstr>frederic.hemery@mpsa.com</vt:lpwstr>
  </property>
  <property fmtid="{D5CDD505-2E9C-101B-9397-08002B2CF9AE}" pid="6" name="_AuthorEmailDisplayName">
    <vt:lpwstr>FREDERIC HEMERY - P769533</vt:lpwstr>
  </property>
  <property fmtid="{D5CDD505-2E9C-101B-9397-08002B2CF9AE}" pid="7" name="_ReviewingToolsShownOnce">
    <vt:lpwstr/>
  </property>
  <property fmtid="{D5CDD505-2E9C-101B-9397-08002B2CF9AE}" pid="8" name="MSIP_Label_2fd53d93-3f4c-4b90-b511-bd6bdbb4fba9_Enabled">
    <vt:lpwstr>True</vt:lpwstr>
  </property>
  <property fmtid="{D5CDD505-2E9C-101B-9397-08002B2CF9AE}" pid="9" name="MSIP_Label_2fd53d93-3f4c-4b90-b511-bd6bdbb4fba9_SiteId">
    <vt:lpwstr>d852d5cd-724c-4128-8812-ffa5db3f8507</vt:lpwstr>
  </property>
  <property fmtid="{D5CDD505-2E9C-101B-9397-08002B2CF9AE}" pid="10" name="MSIP_Label_2fd53d93-3f4c-4b90-b511-bd6bdbb4fba9_Owner">
    <vt:lpwstr>J531192@inetpsa.com</vt:lpwstr>
  </property>
  <property fmtid="{D5CDD505-2E9C-101B-9397-08002B2CF9AE}" pid="11" name="MSIP_Label_2fd53d93-3f4c-4b90-b511-bd6bdbb4fba9_SetDate">
    <vt:lpwstr>2020-03-11T16:43:55.9001211Z</vt:lpwstr>
  </property>
  <property fmtid="{D5CDD505-2E9C-101B-9397-08002B2CF9AE}" pid="12" name="MSIP_Label_2fd53d93-3f4c-4b90-b511-bd6bdbb4fba9_Name">
    <vt:lpwstr>C2 - PSA Sensitive</vt:lpwstr>
  </property>
  <property fmtid="{D5CDD505-2E9C-101B-9397-08002B2CF9AE}" pid="13" name="MSIP_Label_2fd53d93-3f4c-4b90-b511-bd6bdbb4fba9_Application">
    <vt:lpwstr>Microsoft Azure Information Protection</vt:lpwstr>
  </property>
  <property fmtid="{D5CDD505-2E9C-101B-9397-08002B2CF9AE}" pid="14" name="MSIP_Label_2fd53d93-3f4c-4b90-b511-bd6bdbb4fba9_Extended_MSFT_Method">
    <vt:lpwstr>Automatic</vt:lpwstr>
  </property>
  <property fmtid="{D5CDD505-2E9C-101B-9397-08002B2CF9AE}" pid="15" name="Sensitivity">
    <vt:lpwstr>C2 - PSA Sensitive</vt:lpwstr>
  </property>
</Properties>
</file>