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FA84" w14:textId="1FC3FE05" w:rsidR="009D6A4F" w:rsidRPr="009832CD" w:rsidRDefault="001C60F0" w:rsidP="00022E46">
      <w:pPr>
        <w:ind w:right="-2"/>
        <w:jc w:val="center"/>
        <w:rPr>
          <w:b/>
          <w:sz w:val="32"/>
          <w:szCs w:val="32"/>
        </w:rPr>
      </w:pPr>
      <w:r>
        <w:rPr>
          <w:b/>
          <w:sz w:val="28"/>
          <w:szCs w:val="28"/>
        </w:rPr>
        <w:t xml:space="preserve">                 </w:t>
      </w:r>
      <w:r w:rsidR="001732A9" w:rsidRPr="001732A9">
        <w:rPr>
          <w:b/>
          <w:sz w:val="32"/>
          <w:szCs w:val="32"/>
        </w:rPr>
        <w:t>N°</w:t>
      </w:r>
      <w:r w:rsidR="00EE0275">
        <w:rPr>
          <w:b/>
          <w:sz w:val="32"/>
          <w:szCs w:val="32"/>
        </w:rPr>
        <w:t>5</w:t>
      </w:r>
      <w:r w:rsidR="001732A9" w:rsidRPr="001732A9">
        <w:rPr>
          <w:b/>
          <w:sz w:val="32"/>
          <w:szCs w:val="32"/>
        </w:rPr>
        <w:t xml:space="preserve"> </w:t>
      </w:r>
      <w:r w:rsidR="009832CD" w:rsidRPr="009832CD">
        <w:rPr>
          <w:b/>
          <w:sz w:val="32"/>
          <w:szCs w:val="32"/>
        </w:rPr>
        <w:t xml:space="preserve">Bulletin d’information syndicale CGT Groupe PSA </w:t>
      </w:r>
    </w:p>
    <w:p w14:paraId="3BD67C7C" w14:textId="01082D21" w:rsidR="009D6A4F" w:rsidRPr="00E866BE" w:rsidRDefault="006B3F5F" w:rsidP="00E866BE">
      <w:pPr>
        <w:rPr>
          <w:rFonts w:ascii="Arial" w:hAnsi="Arial" w:cs="Arial"/>
          <w:sz w:val="22"/>
          <w:szCs w:val="22"/>
        </w:rPr>
      </w:pPr>
      <w:r w:rsidRPr="00E866BE">
        <w:rPr>
          <w:rFonts w:ascii="Arial" w:hAnsi="Arial" w:cs="Arial"/>
          <w:noProof/>
          <w:sz w:val="22"/>
          <w:szCs w:val="22"/>
        </w:rPr>
        <mc:AlternateContent>
          <mc:Choice Requires="wps">
            <w:drawing>
              <wp:anchor distT="0" distB="0" distL="114300" distR="114300" simplePos="0" relativeHeight="251656192" behindDoc="0" locked="0" layoutInCell="1" allowOverlap="1" wp14:anchorId="26FAF5CD" wp14:editId="70380BA0">
                <wp:simplePos x="0" y="0"/>
                <wp:positionH relativeFrom="column">
                  <wp:posOffset>1213098</wp:posOffset>
                </wp:positionH>
                <wp:positionV relativeFrom="paragraph">
                  <wp:posOffset>47157</wp:posOffset>
                </wp:positionV>
                <wp:extent cx="5319395" cy="1073426"/>
                <wp:effectExtent l="0" t="0" r="14605"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073426"/>
                        </a:xfrm>
                        <a:prstGeom prst="rect">
                          <a:avLst/>
                        </a:prstGeom>
                        <a:noFill/>
                        <a:ln w="19050">
                          <a:solidFill>
                            <a:srgbClr val="FF0000"/>
                          </a:solidFill>
                          <a:miter lim="800000"/>
                          <a:headEnd/>
                          <a:tailEnd/>
                        </a:ln>
                      </wps:spPr>
                      <wps:txbx>
                        <w:txbxContent>
                          <w:p w14:paraId="03E1D490" w14:textId="38446A5B" w:rsidR="006023D7" w:rsidRPr="001F2009" w:rsidRDefault="00B668D7" w:rsidP="00AF0A84">
                            <w:pPr>
                              <w:pStyle w:val="Sansinterligne"/>
                              <w:spacing w:before="120"/>
                              <w:jc w:val="center"/>
                              <w:rPr>
                                <w:rFonts w:ascii="Times New Roman" w:hAnsi="Times New Roman" w:cs="Times New Roman"/>
                                <w:b/>
                                <w:color w:val="FF0000"/>
                                <w:sz w:val="52"/>
                                <w:szCs w:val="52"/>
                              </w:rPr>
                            </w:pPr>
                            <w:r w:rsidRPr="001F2009">
                              <w:rPr>
                                <w:rFonts w:ascii="Times New Roman" w:hAnsi="Times New Roman" w:cs="Times New Roman"/>
                                <w:b/>
                                <w:color w:val="FF0000"/>
                                <w:sz w:val="52"/>
                                <w:szCs w:val="52"/>
                              </w:rPr>
                              <w:t xml:space="preserve">Ne </w:t>
                            </w:r>
                            <w:r w:rsidR="001F2009" w:rsidRPr="001F2009">
                              <w:rPr>
                                <w:rFonts w:ascii="Times New Roman" w:hAnsi="Times New Roman" w:cs="Times New Roman"/>
                                <w:b/>
                                <w:color w:val="FF0000"/>
                                <w:sz w:val="52"/>
                                <w:szCs w:val="52"/>
                              </w:rPr>
                              <w:t>pas rompre</w:t>
                            </w:r>
                            <w:r w:rsidRPr="001F2009">
                              <w:rPr>
                                <w:rFonts w:ascii="Times New Roman" w:hAnsi="Times New Roman" w:cs="Times New Roman"/>
                                <w:b/>
                                <w:color w:val="FF0000"/>
                                <w:sz w:val="52"/>
                                <w:szCs w:val="52"/>
                              </w:rPr>
                              <w:t xml:space="preserve"> le confinement tant qu’il n’est pas levé dans le pays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FAF5CD" id="_x0000_t202" coordsize="21600,21600" o:spt="202" path="m,l,21600r21600,l21600,xe">
                <v:stroke joinstyle="miter"/>
                <v:path gradientshapeok="t" o:connecttype="rect"/>
              </v:shapetype>
              <v:shape id="Zone de texte 2" o:spid="_x0000_s1026" type="#_x0000_t202" style="position:absolute;margin-left:95.5pt;margin-top:3.7pt;width:418.85pt;height: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" filled="f" strokecolor="red" strokeweight="1.5pt">
                <v:textbox>
                  <w:txbxContent>
                    <w:p w14:paraId="03E1D490" w14:textId="38446A5B" w:rsidR="006023D7" w:rsidRPr="001F2009" w:rsidRDefault="00B668D7" w:rsidP="00AF0A84">
                      <w:pPr>
                        <w:pStyle w:val="Sansinterligne"/>
                        <w:spacing w:before="120"/>
                        <w:jc w:val="center"/>
                        <w:rPr>
                          <w:rFonts w:ascii="Times New Roman" w:hAnsi="Times New Roman" w:cs="Times New Roman"/>
                          <w:b/>
                          <w:color w:val="FF0000"/>
                          <w:sz w:val="52"/>
                          <w:szCs w:val="52"/>
                        </w:rPr>
                      </w:pPr>
                      <w:r w:rsidRPr="001F2009">
                        <w:rPr>
                          <w:rFonts w:ascii="Times New Roman" w:hAnsi="Times New Roman" w:cs="Times New Roman"/>
                          <w:b/>
                          <w:color w:val="FF0000"/>
                          <w:sz w:val="52"/>
                          <w:szCs w:val="52"/>
                        </w:rPr>
                        <w:t xml:space="preserve">Ne </w:t>
                      </w:r>
                      <w:r w:rsidR="001F2009" w:rsidRPr="001F2009">
                        <w:rPr>
                          <w:rFonts w:ascii="Times New Roman" w:hAnsi="Times New Roman" w:cs="Times New Roman"/>
                          <w:b/>
                          <w:color w:val="FF0000"/>
                          <w:sz w:val="52"/>
                          <w:szCs w:val="52"/>
                        </w:rPr>
                        <w:t>pas rompre</w:t>
                      </w:r>
                      <w:r w:rsidRPr="001F2009">
                        <w:rPr>
                          <w:rFonts w:ascii="Times New Roman" w:hAnsi="Times New Roman" w:cs="Times New Roman"/>
                          <w:b/>
                          <w:color w:val="FF0000"/>
                          <w:sz w:val="52"/>
                          <w:szCs w:val="52"/>
                        </w:rPr>
                        <w:t xml:space="preserve"> le confinement tant qu’il n’est pas levé dans le pays </w:t>
                      </w:r>
                    </w:p>
                  </w:txbxContent>
                </v:textbox>
              </v:shape>
            </w:pict>
          </mc:Fallback>
        </mc:AlternateContent>
      </w:r>
      <w:r w:rsidR="00A92957" w:rsidRPr="00022E46">
        <w:rPr>
          <w:rFonts w:eastAsia="Times New Roman"/>
          <w:b/>
          <w:noProof/>
          <w:kern w:val="1"/>
          <w:sz w:val="28"/>
          <w:szCs w:val="28"/>
        </w:rPr>
        <mc:AlternateContent>
          <mc:Choice Requires="wps">
            <w:drawing>
              <wp:anchor distT="0" distB="0" distL="114300" distR="114300" simplePos="0" relativeHeight="251682816" behindDoc="0" locked="0" layoutInCell="1" allowOverlap="1" wp14:anchorId="6901C482" wp14:editId="50881F41">
                <wp:simplePos x="0" y="0"/>
                <wp:positionH relativeFrom="margin">
                  <wp:align>left</wp:align>
                </wp:positionH>
                <wp:positionV relativeFrom="paragraph">
                  <wp:posOffset>20319</wp:posOffset>
                </wp:positionV>
                <wp:extent cx="1095375" cy="1232452"/>
                <wp:effectExtent l="0" t="0" r="9525" b="6350"/>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32452"/>
                        </a:xfrm>
                        <a:prstGeom prst="rect">
                          <a:avLst/>
                        </a:prstGeom>
                        <a:solidFill>
                          <a:srgbClr val="FF14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1C482" id="Text Box 99" o:spid="_x0000_s1027" type="#_x0000_t202" style="position:absolute;margin-left:0;margin-top:1.6pt;width:86.25pt;height:97.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" fillcolor="#ff1400" stroked="f">
                <v:textbox inset="0,0,0,0">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v:textbox>
                <w10:wrap anchorx="margin"/>
              </v:shape>
            </w:pict>
          </mc:Fallback>
        </mc:AlternateContent>
      </w:r>
    </w:p>
    <w:p w14:paraId="0787D03C" w14:textId="61F217DA" w:rsidR="0048628A" w:rsidRPr="00E37328" w:rsidRDefault="0048628A" w:rsidP="00E866BE">
      <w:pPr>
        <w:ind w:right="-170"/>
        <w:rPr>
          <w:rFonts w:ascii="Arial" w:hAnsi="Arial" w:cs="Arial"/>
          <w:b/>
          <w:sz w:val="22"/>
          <w:szCs w:val="22"/>
        </w:rPr>
      </w:pPr>
    </w:p>
    <w:p w14:paraId="3B2529E5" w14:textId="0F299CED" w:rsidR="00994FA8" w:rsidRDefault="00994FA8" w:rsidP="00E866BE">
      <w:pPr>
        <w:rPr>
          <w:rFonts w:ascii="Arial" w:hAnsi="Arial" w:cs="Arial"/>
          <w:b/>
          <w:color w:val="FF0000"/>
          <w:sz w:val="22"/>
          <w:szCs w:val="22"/>
        </w:rPr>
      </w:pPr>
    </w:p>
    <w:p w14:paraId="13EB393E" w14:textId="77777777" w:rsidR="008974FA" w:rsidRDefault="008974FA" w:rsidP="00E866BE">
      <w:pPr>
        <w:rPr>
          <w:rFonts w:ascii="Arial" w:hAnsi="Arial" w:cs="Arial"/>
          <w:b/>
          <w:color w:val="FF0000"/>
          <w:sz w:val="22"/>
          <w:szCs w:val="22"/>
        </w:rPr>
      </w:pPr>
    </w:p>
    <w:p w14:paraId="41FFCAD4" w14:textId="77777777" w:rsidR="008974FA" w:rsidRDefault="008974FA" w:rsidP="00E866BE">
      <w:pPr>
        <w:rPr>
          <w:rFonts w:ascii="Arial" w:hAnsi="Arial" w:cs="Arial"/>
          <w:b/>
          <w:color w:val="FF0000"/>
          <w:sz w:val="22"/>
          <w:szCs w:val="22"/>
        </w:rPr>
      </w:pPr>
    </w:p>
    <w:p w14:paraId="2FABD8A7" w14:textId="77777777" w:rsidR="00BF5F20" w:rsidRDefault="00BF5F20" w:rsidP="00E866BE">
      <w:pPr>
        <w:rPr>
          <w:rFonts w:ascii="Arial" w:hAnsi="Arial" w:cs="Arial"/>
          <w:b/>
          <w:color w:val="FF0000"/>
          <w:sz w:val="22"/>
          <w:szCs w:val="22"/>
        </w:rPr>
      </w:pPr>
    </w:p>
    <w:p w14:paraId="2B9563D3" w14:textId="77777777" w:rsidR="006B3F5F" w:rsidRDefault="006B3F5F" w:rsidP="006B3F5F">
      <w:pPr>
        <w:spacing w:after="120"/>
        <w:jc w:val="right"/>
        <w:rPr>
          <w:b/>
          <w:bCs/>
          <w:sz w:val="20"/>
          <w:szCs w:val="20"/>
        </w:rPr>
      </w:pPr>
    </w:p>
    <w:p w14:paraId="366E6287" w14:textId="61DE3C0C" w:rsidR="00022E46" w:rsidRDefault="00022E46" w:rsidP="006B3F5F">
      <w:pPr>
        <w:spacing w:after="120"/>
        <w:jc w:val="right"/>
        <w:rPr>
          <w:b/>
          <w:bCs/>
          <w:sz w:val="20"/>
          <w:szCs w:val="20"/>
        </w:rPr>
      </w:pPr>
      <w:r w:rsidRPr="00A92957">
        <w:rPr>
          <w:b/>
          <w:bCs/>
          <w:sz w:val="20"/>
          <w:szCs w:val="20"/>
        </w:rPr>
        <w:t xml:space="preserve">Poissy, le </w:t>
      </w:r>
      <w:r w:rsidR="00EE0275">
        <w:rPr>
          <w:b/>
          <w:bCs/>
          <w:sz w:val="20"/>
          <w:szCs w:val="20"/>
        </w:rPr>
        <w:t>10 avril</w:t>
      </w:r>
      <w:r w:rsidR="001F2009">
        <w:rPr>
          <w:b/>
          <w:bCs/>
          <w:sz w:val="20"/>
          <w:szCs w:val="20"/>
        </w:rPr>
        <w:t xml:space="preserve"> à midi</w:t>
      </w:r>
    </w:p>
    <w:p w14:paraId="1DBB5EA8" w14:textId="7894144B" w:rsidR="00EE0275" w:rsidRPr="00A97FD5" w:rsidRDefault="00EE0275" w:rsidP="00F56B0C">
      <w:pPr>
        <w:spacing w:after="120"/>
        <w:jc w:val="center"/>
        <w:rPr>
          <w:b/>
          <w:bCs/>
          <w:color w:val="FF0000"/>
          <w:sz w:val="28"/>
          <w:szCs w:val="26"/>
        </w:rPr>
      </w:pPr>
      <w:r w:rsidRPr="00A97FD5">
        <w:rPr>
          <w:b/>
          <w:bCs/>
          <w:color w:val="FF0000"/>
          <w:sz w:val="28"/>
          <w:szCs w:val="26"/>
        </w:rPr>
        <w:t>Non à</w:t>
      </w:r>
      <w:r w:rsidR="00D70A15" w:rsidRPr="00A97FD5">
        <w:rPr>
          <w:b/>
          <w:bCs/>
          <w:color w:val="FF0000"/>
          <w:sz w:val="28"/>
          <w:szCs w:val="26"/>
        </w:rPr>
        <w:t xml:space="preserve"> la remise en cause de</w:t>
      </w:r>
      <w:r w:rsidRPr="00A97FD5">
        <w:rPr>
          <w:b/>
          <w:bCs/>
          <w:color w:val="FF0000"/>
          <w:sz w:val="28"/>
          <w:szCs w:val="26"/>
        </w:rPr>
        <w:t xml:space="preserve"> nos congés !</w:t>
      </w:r>
    </w:p>
    <w:p w14:paraId="3F183D59" w14:textId="3FCC41B8" w:rsidR="00A75692" w:rsidRPr="00D20ABE" w:rsidRDefault="00482288" w:rsidP="005E648D">
      <w:pPr>
        <w:spacing w:after="60"/>
        <w:jc w:val="both"/>
        <w:rPr>
          <w:b/>
          <w:bCs/>
          <w:szCs w:val="20"/>
        </w:rPr>
      </w:pPr>
      <w:r w:rsidRPr="00D20ABE">
        <w:rPr>
          <w:b/>
          <w:bCs/>
          <w:szCs w:val="20"/>
        </w:rPr>
        <w:t xml:space="preserve">Quel rapport entre le Covid-19 et nos congés payés ? Aucun… sauf pour la direction de PSA, qui voudrait se servir de ce prétexte de l’arrêt des usines pour nous piquer des congés payés. </w:t>
      </w:r>
    </w:p>
    <w:p w14:paraId="1A020C3C" w14:textId="4616D500" w:rsidR="00482288" w:rsidRDefault="00482288" w:rsidP="005E648D">
      <w:pPr>
        <w:spacing w:after="60"/>
        <w:jc w:val="both"/>
        <w:rPr>
          <w:bCs/>
          <w:szCs w:val="20"/>
        </w:rPr>
      </w:pPr>
      <w:r>
        <w:rPr>
          <w:bCs/>
          <w:szCs w:val="20"/>
        </w:rPr>
        <w:t>Son objectif : pouvoir positionner une semaine de congés à la place d’une semaine d’activité partielle (avec un délai de prévenance de 5 jours), et pouvoir réduire et déplacer nos congés de cet été en fonction de ses besoins de production.</w:t>
      </w:r>
      <w:r w:rsidR="006E75DF">
        <w:rPr>
          <w:bCs/>
          <w:szCs w:val="20"/>
        </w:rPr>
        <w:t xml:space="preserve"> </w:t>
      </w:r>
      <w:r>
        <w:rPr>
          <w:bCs/>
          <w:szCs w:val="20"/>
        </w:rPr>
        <w:t xml:space="preserve">Pour </w:t>
      </w:r>
      <w:r w:rsidR="000D3E4E">
        <w:rPr>
          <w:bCs/>
          <w:szCs w:val="20"/>
        </w:rPr>
        <w:t>cette deuxième attaque</w:t>
      </w:r>
      <w:r>
        <w:rPr>
          <w:bCs/>
          <w:szCs w:val="20"/>
        </w:rPr>
        <w:t xml:space="preserve">, elle renvoie ça à des décisions dans chaque site, et les directions locales pourraient annoncer des modifications de nos congés un mois avant la date. </w:t>
      </w:r>
    </w:p>
    <w:p w14:paraId="64277B74" w14:textId="77777777" w:rsidR="00F56B0C" w:rsidRDefault="00482288" w:rsidP="005E648D">
      <w:pPr>
        <w:spacing w:after="60"/>
        <w:jc w:val="both"/>
        <w:rPr>
          <w:bCs/>
          <w:szCs w:val="20"/>
        </w:rPr>
      </w:pPr>
      <w:r>
        <w:rPr>
          <w:bCs/>
          <w:szCs w:val="20"/>
        </w:rPr>
        <w:t xml:space="preserve">C’est tout simplement faire main basse sur nos congés payés, qui nous appartiennent ! </w:t>
      </w:r>
    </w:p>
    <w:p w14:paraId="6655EA4E" w14:textId="15B8B7A1" w:rsidR="00482288" w:rsidRDefault="00482288" w:rsidP="005E648D">
      <w:pPr>
        <w:spacing w:after="60"/>
        <w:jc w:val="both"/>
        <w:rPr>
          <w:b/>
          <w:bCs/>
          <w:szCs w:val="20"/>
        </w:rPr>
      </w:pPr>
      <w:r w:rsidRPr="00F56B0C">
        <w:rPr>
          <w:b/>
          <w:bCs/>
          <w:szCs w:val="20"/>
        </w:rPr>
        <w:t>Une pétition circule</w:t>
      </w:r>
      <w:r w:rsidR="00F56B0C" w:rsidRPr="00F56B0C">
        <w:rPr>
          <w:b/>
          <w:bCs/>
          <w:szCs w:val="20"/>
        </w:rPr>
        <w:t xml:space="preserve"> depuis 4 jours sur change.org, pour dénoncer ce vol de nos congés. Signez-la et faites-la circuler au maximum parmi tous les salariés du groupe et les sous-traitants. </w:t>
      </w:r>
      <w:r w:rsidR="006E75DF">
        <w:rPr>
          <w:b/>
          <w:bCs/>
          <w:szCs w:val="20"/>
        </w:rPr>
        <w:t xml:space="preserve">Et préparons-nous, lorsque le travail reprendra, à nous mobiliser si la direction </w:t>
      </w:r>
      <w:r w:rsidR="000D3E4E">
        <w:rPr>
          <w:b/>
          <w:bCs/>
          <w:szCs w:val="20"/>
        </w:rPr>
        <w:t xml:space="preserve">veut </w:t>
      </w:r>
      <w:r w:rsidR="006E75DF">
        <w:rPr>
          <w:b/>
          <w:bCs/>
          <w:szCs w:val="20"/>
        </w:rPr>
        <w:t>passe</w:t>
      </w:r>
      <w:r w:rsidR="000D3E4E">
        <w:rPr>
          <w:b/>
          <w:bCs/>
          <w:szCs w:val="20"/>
        </w:rPr>
        <w:t>r</w:t>
      </w:r>
      <w:r w:rsidR="006E75DF">
        <w:rPr>
          <w:b/>
          <w:bCs/>
          <w:szCs w:val="20"/>
        </w:rPr>
        <w:t xml:space="preserve"> à l’acte !</w:t>
      </w:r>
    </w:p>
    <w:p w14:paraId="3F6A4117" w14:textId="5C20A9DB" w:rsidR="006E75DF" w:rsidRPr="000D3E4E" w:rsidRDefault="006E75DF" w:rsidP="006C1096">
      <w:pPr>
        <w:spacing w:after="120"/>
        <w:jc w:val="center"/>
        <w:rPr>
          <w:b/>
          <w:bCs/>
          <w:color w:val="FF0000"/>
          <w:sz w:val="28"/>
          <w:szCs w:val="20"/>
        </w:rPr>
      </w:pPr>
      <w:r w:rsidRPr="000D3E4E">
        <w:rPr>
          <w:b/>
          <w:bCs/>
          <w:color w:val="FF0000"/>
          <w:sz w:val="28"/>
          <w:szCs w:val="20"/>
        </w:rPr>
        <w:t xml:space="preserve">Volontaire </w:t>
      </w:r>
      <w:r w:rsidR="006C1096" w:rsidRPr="000D3E4E">
        <w:rPr>
          <w:b/>
          <w:bCs/>
          <w:color w:val="FF0000"/>
          <w:sz w:val="28"/>
          <w:szCs w:val="20"/>
        </w:rPr>
        <w:t xml:space="preserve">et </w:t>
      </w:r>
      <w:r w:rsidR="006C1096" w:rsidRPr="00A97FD5">
        <w:rPr>
          <w:b/>
          <w:bCs/>
          <w:color w:val="FF0000"/>
          <w:sz w:val="28"/>
          <w:szCs w:val="20"/>
        </w:rPr>
        <w:t xml:space="preserve">bénévole </w:t>
      </w:r>
      <w:r w:rsidRPr="00A97FD5">
        <w:rPr>
          <w:b/>
          <w:bCs/>
          <w:color w:val="FF0000"/>
          <w:sz w:val="28"/>
          <w:szCs w:val="20"/>
        </w:rPr>
        <w:t>pour</w:t>
      </w:r>
      <w:r w:rsidR="00D70A15" w:rsidRPr="00A97FD5">
        <w:rPr>
          <w:b/>
          <w:bCs/>
          <w:color w:val="FF0000"/>
          <w:sz w:val="28"/>
          <w:szCs w:val="20"/>
        </w:rPr>
        <w:t xml:space="preserve"> ramener le virus à la maison</w:t>
      </w:r>
      <w:r w:rsidR="00A97FD5" w:rsidRPr="00A97FD5">
        <w:rPr>
          <w:b/>
          <w:bCs/>
          <w:color w:val="FF0000"/>
          <w:sz w:val="28"/>
          <w:szCs w:val="20"/>
        </w:rPr>
        <w:t xml:space="preserve"> </w:t>
      </w:r>
      <w:r w:rsidRPr="000D3E4E">
        <w:rPr>
          <w:b/>
          <w:bCs/>
          <w:color w:val="FF0000"/>
          <w:sz w:val="28"/>
          <w:szCs w:val="20"/>
        </w:rPr>
        <w:t>? Non merci !</w:t>
      </w:r>
    </w:p>
    <w:p w14:paraId="51B6510D" w14:textId="77777777" w:rsidR="001C508E" w:rsidRDefault="006E75DF" w:rsidP="005E648D">
      <w:pPr>
        <w:spacing w:after="60"/>
        <w:jc w:val="both"/>
        <w:rPr>
          <w:bCs/>
          <w:szCs w:val="20"/>
        </w:rPr>
      </w:pPr>
      <w:r w:rsidRPr="006C1096">
        <w:rPr>
          <w:bCs/>
          <w:szCs w:val="20"/>
        </w:rPr>
        <w:t>Dans toutes les usines du groupe, la direction prépare la reprise du travail alors que le confinement va sûrement être prolongé d’une quinzaine de jours</w:t>
      </w:r>
      <w:r w:rsidR="006C1096">
        <w:rPr>
          <w:bCs/>
          <w:szCs w:val="20"/>
        </w:rPr>
        <w:t xml:space="preserve">. </w:t>
      </w:r>
      <w:r w:rsidR="001C508E">
        <w:rPr>
          <w:bCs/>
          <w:szCs w:val="20"/>
        </w:rPr>
        <w:t>Elle ne donne pas de date, mais elle</w:t>
      </w:r>
      <w:r w:rsidR="006C1096">
        <w:rPr>
          <w:bCs/>
          <w:szCs w:val="20"/>
        </w:rPr>
        <w:t xml:space="preserve"> cherche des volontaires pour redémarrer des ateliers progressivement</w:t>
      </w:r>
      <w:r w:rsidR="001C508E">
        <w:rPr>
          <w:bCs/>
          <w:szCs w:val="20"/>
        </w:rPr>
        <w:t xml:space="preserve">. </w:t>
      </w:r>
    </w:p>
    <w:p w14:paraId="48F8C1BE" w14:textId="77777777" w:rsidR="001C508E" w:rsidRPr="00D20ABE" w:rsidRDefault="001C508E" w:rsidP="005E648D">
      <w:pPr>
        <w:spacing w:after="60"/>
        <w:jc w:val="both"/>
        <w:rPr>
          <w:b/>
          <w:bCs/>
          <w:szCs w:val="20"/>
        </w:rPr>
      </w:pPr>
      <w:r w:rsidRPr="00D20ABE">
        <w:rPr>
          <w:b/>
          <w:bCs/>
          <w:szCs w:val="20"/>
        </w:rPr>
        <w:t xml:space="preserve">La direction se met en ordre de marche, alors nous devons aussi nous préparer de notre côté : continuons à faire circuler les informations, tout ce qu’on peut apprendre sur ses tentatives de rouvrir les usines. </w:t>
      </w:r>
    </w:p>
    <w:p w14:paraId="5091BDFC" w14:textId="33A7932E" w:rsidR="006C1096" w:rsidRPr="00D20ABE" w:rsidRDefault="001C508E" w:rsidP="005E648D">
      <w:pPr>
        <w:spacing w:after="60"/>
        <w:jc w:val="both"/>
        <w:rPr>
          <w:b/>
          <w:bCs/>
          <w:szCs w:val="20"/>
        </w:rPr>
      </w:pPr>
      <w:r w:rsidRPr="00D20ABE">
        <w:rPr>
          <w:b/>
          <w:bCs/>
          <w:szCs w:val="20"/>
        </w:rPr>
        <w:t>Et</w:t>
      </w:r>
      <w:r w:rsidR="000D3E4E" w:rsidRPr="00D20ABE">
        <w:rPr>
          <w:b/>
          <w:bCs/>
          <w:szCs w:val="20"/>
        </w:rPr>
        <w:t xml:space="preserve"> surtout,</w:t>
      </w:r>
      <w:r w:rsidRPr="00D20ABE">
        <w:rPr>
          <w:b/>
          <w:bCs/>
          <w:szCs w:val="20"/>
        </w:rPr>
        <w:t xml:space="preserve"> il faut convaincre ceux qui seraient tentés d’être volontaires, de ne pas accepter. </w:t>
      </w:r>
      <w:r w:rsidR="006C1096" w:rsidRPr="00D20ABE">
        <w:rPr>
          <w:b/>
          <w:bCs/>
          <w:szCs w:val="20"/>
        </w:rPr>
        <w:t xml:space="preserve">Vouloir nous faire sortir de chez </w:t>
      </w:r>
      <w:r w:rsidRPr="00D20ABE">
        <w:rPr>
          <w:b/>
          <w:bCs/>
          <w:szCs w:val="20"/>
        </w:rPr>
        <w:t>nous</w:t>
      </w:r>
      <w:r w:rsidR="006C1096" w:rsidRPr="00D20ABE">
        <w:rPr>
          <w:b/>
          <w:bCs/>
          <w:szCs w:val="20"/>
        </w:rPr>
        <w:t xml:space="preserve"> – alors que toutes les consignes </w:t>
      </w:r>
      <w:r w:rsidR="000D3E4E" w:rsidRPr="00D20ABE">
        <w:rPr>
          <w:b/>
          <w:bCs/>
          <w:szCs w:val="20"/>
        </w:rPr>
        <w:t>nous interdisent de le fa</w:t>
      </w:r>
      <w:r w:rsidR="006C1096" w:rsidRPr="00D20ABE">
        <w:rPr>
          <w:b/>
          <w:bCs/>
          <w:szCs w:val="20"/>
        </w:rPr>
        <w:t>ire, pour nous confiner et nous entasser à des centaines puis des milliers dans les usines, c’est totalement irresponsable</w:t>
      </w:r>
      <w:r w:rsidRPr="00D20ABE">
        <w:rPr>
          <w:b/>
          <w:bCs/>
          <w:szCs w:val="20"/>
        </w:rPr>
        <w:t xml:space="preserve"> de la part de PSA</w:t>
      </w:r>
      <w:r w:rsidR="006C1096" w:rsidRPr="00D20ABE">
        <w:rPr>
          <w:b/>
          <w:bCs/>
          <w:szCs w:val="20"/>
        </w:rPr>
        <w:t xml:space="preserve">. </w:t>
      </w:r>
      <w:r w:rsidRPr="00D20ABE">
        <w:rPr>
          <w:b/>
          <w:bCs/>
          <w:szCs w:val="20"/>
        </w:rPr>
        <w:t>C</w:t>
      </w:r>
      <w:r w:rsidR="006C1096" w:rsidRPr="00D20ABE">
        <w:rPr>
          <w:b/>
          <w:bCs/>
          <w:szCs w:val="20"/>
        </w:rPr>
        <w:t xml:space="preserve">’est nous faire prendre des risques pour notre santé et celle de nos proches. Tant que le confinement n’est pas levé, il n’y a aucune raison de retourner à l’usine pour produire des pièces ou des voitures. </w:t>
      </w:r>
    </w:p>
    <w:p w14:paraId="1FD12457" w14:textId="70B1C53D" w:rsidR="001C508E" w:rsidRDefault="001C508E" w:rsidP="005E648D">
      <w:pPr>
        <w:spacing w:after="60"/>
        <w:jc w:val="both"/>
        <w:rPr>
          <w:bCs/>
          <w:szCs w:val="20"/>
        </w:rPr>
      </w:pPr>
      <w:r>
        <w:rPr>
          <w:bCs/>
          <w:szCs w:val="20"/>
        </w:rPr>
        <w:t>Et pour les salariés en CDI, tant que le salaire est maintenu pendant le chômage partiel, retourner travailler au volontariat équivaut à bosser</w:t>
      </w:r>
      <w:r w:rsidR="00D70A15">
        <w:rPr>
          <w:bCs/>
          <w:szCs w:val="20"/>
        </w:rPr>
        <w:t xml:space="preserve"> </w:t>
      </w:r>
      <w:r w:rsidR="00D70A15" w:rsidRPr="00A97FD5">
        <w:rPr>
          <w:bCs/>
          <w:szCs w:val="20"/>
        </w:rPr>
        <w:t>gratuitement</w:t>
      </w:r>
      <w:r w:rsidRPr="00A97FD5">
        <w:rPr>
          <w:bCs/>
          <w:szCs w:val="20"/>
        </w:rPr>
        <w:t xml:space="preserve">. </w:t>
      </w:r>
      <w:r>
        <w:rPr>
          <w:bCs/>
          <w:szCs w:val="20"/>
        </w:rPr>
        <w:t xml:space="preserve">Prendre des risques pour les </w:t>
      </w:r>
      <w:r w:rsidR="000D3E4E">
        <w:rPr>
          <w:bCs/>
          <w:szCs w:val="20"/>
        </w:rPr>
        <w:t>profits de PSA</w:t>
      </w:r>
      <w:r>
        <w:rPr>
          <w:bCs/>
          <w:szCs w:val="20"/>
        </w:rPr>
        <w:t> ? Certainement pas !</w:t>
      </w:r>
    </w:p>
    <w:p w14:paraId="355F1E99" w14:textId="4D1ADEC6" w:rsidR="000D3E4E" w:rsidRDefault="000D3E4E" w:rsidP="000D3E4E">
      <w:pPr>
        <w:spacing w:after="120"/>
        <w:jc w:val="center"/>
        <w:rPr>
          <w:b/>
          <w:bCs/>
          <w:color w:val="FF0000"/>
          <w:sz w:val="28"/>
          <w:szCs w:val="26"/>
        </w:rPr>
      </w:pPr>
      <w:r w:rsidRPr="000D3E4E">
        <w:rPr>
          <w:b/>
          <w:bCs/>
          <w:color w:val="FF0000"/>
          <w:sz w:val="28"/>
          <w:szCs w:val="26"/>
        </w:rPr>
        <w:t>La direction nous masque la vérité</w:t>
      </w:r>
    </w:p>
    <w:p w14:paraId="7CA76404" w14:textId="77777777" w:rsidR="00DE640C" w:rsidRDefault="00DE640C" w:rsidP="005E648D">
      <w:pPr>
        <w:spacing w:after="60"/>
        <w:jc w:val="both"/>
        <w:rPr>
          <w:bCs/>
          <w:szCs w:val="26"/>
        </w:rPr>
      </w:pPr>
      <w:r>
        <w:rPr>
          <w:bCs/>
          <w:szCs w:val="26"/>
        </w:rPr>
        <w:t xml:space="preserve">La direction voudrait nous faire reprendre le travail en rendant obligatoire le port du masque. Elle s’apprête ainsi à donner 2 masques par jour et par salarié, et même 4 pour ceux qui sont en transport en commun ou en covoiturage. </w:t>
      </w:r>
    </w:p>
    <w:p w14:paraId="1AE13C8E" w14:textId="6120D9B4" w:rsidR="000D3E4E" w:rsidRPr="00D9000B" w:rsidRDefault="00DE640C" w:rsidP="005E648D">
      <w:pPr>
        <w:spacing w:after="60"/>
        <w:jc w:val="both"/>
        <w:rPr>
          <w:b/>
          <w:bCs/>
          <w:szCs w:val="26"/>
        </w:rPr>
      </w:pPr>
      <w:r w:rsidRPr="00D9000B">
        <w:rPr>
          <w:b/>
          <w:bCs/>
          <w:szCs w:val="26"/>
        </w:rPr>
        <w:t>A chacune de nos demandes dans les différentes usines, elle refuse de communiquer le nombre de masques qu’elle a en stock, et le nombre dont elle aura besoin pour assurer sa production. Et pour cause ! En pleine pénurie de masques, al</w:t>
      </w:r>
      <w:r w:rsidR="00AC0E14">
        <w:rPr>
          <w:b/>
          <w:bCs/>
          <w:szCs w:val="26"/>
        </w:rPr>
        <w:t xml:space="preserve">ors que le personnel soignant qui est </w:t>
      </w:r>
      <w:r w:rsidRPr="00D9000B">
        <w:rPr>
          <w:b/>
          <w:bCs/>
          <w:szCs w:val="26"/>
        </w:rPr>
        <w:t>en première ligne pour lutter contre le virus, en manque toujours, il est complètement aberrant que les entreprises aient des stocks et puissent se fournir sans problème.</w:t>
      </w:r>
    </w:p>
    <w:p w14:paraId="6370752A" w14:textId="0C6ED29D" w:rsidR="00DE640C" w:rsidRDefault="00DE640C" w:rsidP="005E648D">
      <w:pPr>
        <w:spacing w:after="60"/>
        <w:jc w:val="both"/>
        <w:rPr>
          <w:bCs/>
          <w:szCs w:val="26"/>
        </w:rPr>
      </w:pPr>
      <w:r>
        <w:rPr>
          <w:bCs/>
          <w:szCs w:val="26"/>
        </w:rPr>
        <w:t xml:space="preserve">Dans certaines régions, des responsables politiques soupçonnent même l’Etat de faire main basse sur des stocks </w:t>
      </w:r>
      <w:r w:rsidR="00D9000B">
        <w:rPr>
          <w:bCs/>
          <w:szCs w:val="26"/>
        </w:rPr>
        <w:t>pour les distribuer à des entreprises afin qu’elles</w:t>
      </w:r>
      <w:r w:rsidR="00BA7DC5">
        <w:rPr>
          <w:bCs/>
          <w:szCs w:val="26"/>
        </w:rPr>
        <w:t xml:space="preserve"> </w:t>
      </w:r>
      <w:bookmarkStart w:id="0" w:name="_GoBack"/>
      <w:bookmarkEnd w:id="0"/>
      <w:r w:rsidR="00D9000B">
        <w:rPr>
          <w:bCs/>
          <w:szCs w:val="26"/>
        </w:rPr>
        <w:t>puissent redémarrer leurs productions !</w:t>
      </w:r>
    </w:p>
    <w:p w14:paraId="67105D6D" w14:textId="72D84E8C" w:rsidR="00D9000B" w:rsidRDefault="00D9000B" w:rsidP="005E648D">
      <w:pPr>
        <w:spacing w:after="60"/>
        <w:jc w:val="both"/>
        <w:rPr>
          <w:bCs/>
          <w:szCs w:val="26"/>
        </w:rPr>
      </w:pPr>
      <w:r>
        <w:rPr>
          <w:bCs/>
          <w:szCs w:val="26"/>
        </w:rPr>
        <w:t>Lorsque les usines du groupe en France auront redémarré, on estime que la direction aura besoin de fournir 120 000 masques par jour aux salariés, soit près de 2,5 millions par mois. Et si elle ne donne pas de chiffre, elle affirme qu’elle a à sa disposition le nombre de masques qu’il lui faut.</w:t>
      </w:r>
    </w:p>
    <w:p w14:paraId="3B9CB87B" w14:textId="6C210F6C" w:rsidR="005E648D" w:rsidRPr="00A97FD5" w:rsidRDefault="00D9000B" w:rsidP="005E648D">
      <w:pPr>
        <w:jc w:val="both"/>
        <w:rPr>
          <w:b/>
          <w:bCs/>
          <w:szCs w:val="26"/>
        </w:rPr>
      </w:pPr>
      <w:r w:rsidRPr="00D9000B">
        <w:rPr>
          <w:b/>
          <w:bCs/>
          <w:szCs w:val="26"/>
        </w:rPr>
        <w:t>Vouloir nous faire reprendre le travail pendant le confinement et risquer ainsi de multiplier les cas de salariés atteints ; affirmer qu’elle a des centaines de milliers de masques pour le faire alors qu’il en manq</w:t>
      </w:r>
      <w:r w:rsidR="00D70A15">
        <w:rPr>
          <w:b/>
          <w:bCs/>
          <w:szCs w:val="26"/>
        </w:rPr>
        <w:t xml:space="preserve">ue </w:t>
      </w:r>
      <w:r w:rsidRPr="00D9000B">
        <w:rPr>
          <w:b/>
          <w:bCs/>
          <w:szCs w:val="26"/>
        </w:rPr>
        <w:t xml:space="preserve">pour ceux qui en ont un besoin vital : ces deux décisions sont à l’image de toute la politique de PSA </w:t>
      </w:r>
      <w:r w:rsidRPr="00A97FD5">
        <w:rPr>
          <w:b/>
          <w:bCs/>
          <w:szCs w:val="26"/>
        </w:rPr>
        <w:t>et</w:t>
      </w:r>
      <w:r w:rsidR="00D70A15" w:rsidRPr="00A97FD5">
        <w:rPr>
          <w:b/>
          <w:bCs/>
          <w:szCs w:val="26"/>
        </w:rPr>
        <w:t xml:space="preserve"> du patronat</w:t>
      </w:r>
      <w:r w:rsidRPr="00A97FD5">
        <w:rPr>
          <w:b/>
          <w:bCs/>
          <w:szCs w:val="26"/>
        </w:rPr>
        <w:t xml:space="preserve"> en général. </w:t>
      </w:r>
    </w:p>
    <w:p w14:paraId="3E37328C" w14:textId="77777777" w:rsidR="00A97FD5" w:rsidRDefault="00D9000B" w:rsidP="00A97FD5">
      <w:pPr>
        <w:jc w:val="both"/>
        <w:rPr>
          <w:b/>
          <w:bCs/>
          <w:szCs w:val="26"/>
        </w:rPr>
      </w:pPr>
      <w:r w:rsidRPr="00D9000B">
        <w:rPr>
          <w:b/>
          <w:bCs/>
          <w:szCs w:val="26"/>
        </w:rPr>
        <w:t>Leur unique boussole c’est de fabriquer des profits, pas de se soucier de l’intérêt général de la société</w:t>
      </w:r>
      <w:r w:rsidR="00D70A15">
        <w:rPr>
          <w:b/>
          <w:bCs/>
          <w:szCs w:val="26"/>
        </w:rPr>
        <w:t xml:space="preserve">. </w:t>
      </w:r>
    </w:p>
    <w:p w14:paraId="2C5217D8" w14:textId="10F06079" w:rsidR="00A97FD5" w:rsidRPr="00D9000B" w:rsidRDefault="00D70A15" w:rsidP="005E648D">
      <w:pPr>
        <w:spacing w:after="60"/>
        <w:jc w:val="both"/>
        <w:rPr>
          <w:b/>
          <w:bCs/>
          <w:szCs w:val="20"/>
        </w:rPr>
      </w:pPr>
      <w:r w:rsidRPr="00A97FD5">
        <w:rPr>
          <w:b/>
          <w:bCs/>
          <w:szCs w:val="26"/>
        </w:rPr>
        <w:t>A leurs yeux, nos vies ne valent rien face à leurs profits</w:t>
      </w:r>
      <w:r w:rsidR="00D9000B" w:rsidRPr="00A97FD5">
        <w:rPr>
          <w:b/>
          <w:bCs/>
          <w:szCs w:val="26"/>
        </w:rPr>
        <w:t>.</w:t>
      </w:r>
    </w:p>
    <w:sectPr w:rsidR="00A97FD5" w:rsidRPr="00D9000B" w:rsidSect="005E648D">
      <w:type w:val="continuous"/>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6BAF0" w14:textId="77777777" w:rsidR="009C1A67" w:rsidRDefault="009C1A67" w:rsidP="006513FA">
      <w:r>
        <w:separator/>
      </w:r>
    </w:p>
  </w:endnote>
  <w:endnote w:type="continuationSeparator" w:id="0">
    <w:p w14:paraId="724D58B8" w14:textId="77777777" w:rsidR="009C1A67" w:rsidRDefault="009C1A67" w:rsidP="0065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255BD" w14:textId="77777777" w:rsidR="009C1A67" w:rsidRDefault="009C1A67" w:rsidP="006513FA">
      <w:r>
        <w:separator/>
      </w:r>
    </w:p>
  </w:footnote>
  <w:footnote w:type="continuationSeparator" w:id="0">
    <w:p w14:paraId="19D6B910" w14:textId="77777777" w:rsidR="009C1A67" w:rsidRDefault="009C1A67" w:rsidP="0065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D6B"/>
    <w:multiLevelType w:val="hybridMultilevel"/>
    <w:tmpl w:val="71F8D2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C775A"/>
    <w:multiLevelType w:val="hybridMultilevel"/>
    <w:tmpl w:val="378410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373E8"/>
    <w:multiLevelType w:val="hybridMultilevel"/>
    <w:tmpl w:val="AEFEE4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C7123"/>
    <w:multiLevelType w:val="hybridMultilevel"/>
    <w:tmpl w:val="704450C4"/>
    <w:lvl w:ilvl="0" w:tplc="7394517C">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F4725B"/>
    <w:multiLevelType w:val="hybridMultilevel"/>
    <w:tmpl w:val="D73235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1762"/>
    <w:multiLevelType w:val="hybridMultilevel"/>
    <w:tmpl w:val="2DF44C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4F036B"/>
    <w:multiLevelType w:val="hybridMultilevel"/>
    <w:tmpl w:val="A11E6D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46C71"/>
    <w:multiLevelType w:val="hybridMultilevel"/>
    <w:tmpl w:val="7146F4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141A0A"/>
    <w:multiLevelType w:val="hybridMultilevel"/>
    <w:tmpl w:val="09EE3E88"/>
    <w:lvl w:ilvl="0" w:tplc="3A0E9E2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46630"/>
    <w:multiLevelType w:val="hybridMultilevel"/>
    <w:tmpl w:val="D972A0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9A523D"/>
    <w:multiLevelType w:val="hybridMultilevel"/>
    <w:tmpl w:val="D0A608A2"/>
    <w:lvl w:ilvl="0" w:tplc="76980E96">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1542F9"/>
    <w:multiLevelType w:val="hybridMultilevel"/>
    <w:tmpl w:val="F49A6E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B4C3E"/>
    <w:multiLevelType w:val="hybridMultilevel"/>
    <w:tmpl w:val="8D00AFA2"/>
    <w:lvl w:ilvl="0" w:tplc="2500FD50">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5B6B32"/>
    <w:multiLevelType w:val="hybridMultilevel"/>
    <w:tmpl w:val="30CEB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F21CCD"/>
    <w:multiLevelType w:val="hybridMultilevel"/>
    <w:tmpl w:val="BCD4B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9C3F0C"/>
    <w:multiLevelType w:val="hybridMultilevel"/>
    <w:tmpl w:val="E03E3B6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E02ED6"/>
    <w:multiLevelType w:val="hybridMultilevel"/>
    <w:tmpl w:val="4976AF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E1589E"/>
    <w:multiLevelType w:val="hybridMultilevel"/>
    <w:tmpl w:val="A2E47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0252F2"/>
    <w:multiLevelType w:val="hybridMultilevel"/>
    <w:tmpl w:val="D7464D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2A31EE"/>
    <w:multiLevelType w:val="hybridMultilevel"/>
    <w:tmpl w:val="8EE42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93332"/>
    <w:multiLevelType w:val="hybridMultilevel"/>
    <w:tmpl w:val="A4D4D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1C06EA"/>
    <w:multiLevelType w:val="hybridMultilevel"/>
    <w:tmpl w:val="FB104300"/>
    <w:lvl w:ilvl="0" w:tplc="75EA126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4F1122"/>
    <w:multiLevelType w:val="hybridMultilevel"/>
    <w:tmpl w:val="065C78A6"/>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3" w15:restartNumberingAfterBreak="0">
    <w:nsid w:val="6EBB4F0F"/>
    <w:multiLevelType w:val="hybridMultilevel"/>
    <w:tmpl w:val="AF9A3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666CEF"/>
    <w:multiLevelType w:val="hybridMultilevel"/>
    <w:tmpl w:val="9C54D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C70E01"/>
    <w:multiLevelType w:val="hybridMultilevel"/>
    <w:tmpl w:val="DD1E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10"/>
  </w:num>
  <w:num w:numId="5">
    <w:abstractNumId w:val="21"/>
  </w:num>
  <w:num w:numId="6">
    <w:abstractNumId w:val="4"/>
  </w:num>
  <w:num w:numId="7">
    <w:abstractNumId w:val="3"/>
  </w:num>
  <w:num w:numId="8">
    <w:abstractNumId w:val="7"/>
  </w:num>
  <w:num w:numId="9">
    <w:abstractNumId w:val="9"/>
  </w:num>
  <w:num w:numId="10">
    <w:abstractNumId w:val="18"/>
  </w:num>
  <w:num w:numId="11">
    <w:abstractNumId w:val="17"/>
  </w:num>
  <w:num w:numId="12">
    <w:abstractNumId w:val="25"/>
  </w:num>
  <w:num w:numId="13">
    <w:abstractNumId w:val="22"/>
  </w:num>
  <w:num w:numId="14">
    <w:abstractNumId w:val="16"/>
  </w:num>
  <w:num w:numId="15">
    <w:abstractNumId w:val="24"/>
  </w:num>
  <w:num w:numId="16">
    <w:abstractNumId w:val="6"/>
  </w:num>
  <w:num w:numId="17">
    <w:abstractNumId w:val="1"/>
  </w:num>
  <w:num w:numId="18">
    <w:abstractNumId w:val="13"/>
  </w:num>
  <w:num w:numId="19">
    <w:abstractNumId w:val="19"/>
  </w:num>
  <w:num w:numId="20">
    <w:abstractNumId w:val="2"/>
  </w:num>
  <w:num w:numId="21">
    <w:abstractNumId w:val="15"/>
  </w:num>
  <w:num w:numId="22">
    <w:abstractNumId w:val="5"/>
  </w:num>
  <w:num w:numId="23">
    <w:abstractNumId w:val="14"/>
  </w:num>
  <w:num w:numId="24">
    <w:abstractNumId w:val="23"/>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4F"/>
    <w:rsid w:val="00000B4F"/>
    <w:rsid w:val="00010777"/>
    <w:rsid w:val="000130C2"/>
    <w:rsid w:val="00014CA2"/>
    <w:rsid w:val="00015B6A"/>
    <w:rsid w:val="00016FB6"/>
    <w:rsid w:val="00020FE7"/>
    <w:rsid w:val="0002248D"/>
    <w:rsid w:val="00022E46"/>
    <w:rsid w:val="000242BC"/>
    <w:rsid w:val="000249FC"/>
    <w:rsid w:val="000264B6"/>
    <w:rsid w:val="00032BF9"/>
    <w:rsid w:val="000339D5"/>
    <w:rsid w:val="000405BF"/>
    <w:rsid w:val="00041F9B"/>
    <w:rsid w:val="00050746"/>
    <w:rsid w:val="00050BCC"/>
    <w:rsid w:val="00064E0C"/>
    <w:rsid w:val="0007196C"/>
    <w:rsid w:val="00075239"/>
    <w:rsid w:val="000C4794"/>
    <w:rsid w:val="000D1494"/>
    <w:rsid w:val="000D3E4E"/>
    <w:rsid w:val="000D47F4"/>
    <w:rsid w:val="000E2719"/>
    <w:rsid w:val="000F317F"/>
    <w:rsid w:val="001020FC"/>
    <w:rsid w:val="00110DB6"/>
    <w:rsid w:val="001112B7"/>
    <w:rsid w:val="00112AE5"/>
    <w:rsid w:val="00121F1B"/>
    <w:rsid w:val="0012430A"/>
    <w:rsid w:val="00127D7E"/>
    <w:rsid w:val="001333A9"/>
    <w:rsid w:val="00133CE1"/>
    <w:rsid w:val="001347DB"/>
    <w:rsid w:val="001377B4"/>
    <w:rsid w:val="00156473"/>
    <w:rsid w:val="001732A9"/>
    <w:rsid w:val="00182F4E"/>
    <w:rsid w:val="0018340A"/>
    <w:rsid w:val="00185120"/>
    <w:rsid w:val="0019647F"/>
    <w:rsid w:val="001A56A6"/>
    <w:rsid w:val="001B3D45"/>
    <w:rsid w:val="001B6086"/>
    <w:rsid w:val="001C2208"/>
    <w:rsid w:val="001C25E1"/>
    <w:rsid w:val="001C508E"/>
    <w:rsid w:val="001C60F0"/>
    <w:rsid w:val="001C7B74"/>
    <w:rsid w:val="001D543F"/>
    <w:rsid w:val="001E3F95"/>
    <w:rsid w:val="001E4777"/>
    <w:rsid w:val="001E4BE8"/>
    <w:rsid w:val="001E719F"/>
    <w:rsid w:val="001F2009"/>
    <w:rsid w:val="001F7DA7"/>
    <w:rsid w:val="00201557"/>
    <w:rsid w:val="00204B26"/>
    <w:rsid w:val="00207000"/>
    <w:rsid w:val="00214029"/>
    <w:rsid w:val="00216C9C"/>
    <w:rsid w:val="002231F1"/>
    <w:rsid w:val="002413DA"/>
    <w:rsid w:val="00241504"/>
    <w:rsid w:val="00251BB1"/>
    <w:rsid w:val="00256B5A"/>
    <w:rsid w:val="00271659"/>
    <w:rsid w:val="00275EA7"/>
    <w:rsid w:val="002826FA"/>
    <w:rsid w:val="0028710F"/>
    <w:rsid w:val="002945C0"/>
    <w:rsid w:val="002B3AFC"/>
    <w:rsid w:val="002C199E"/>
    <w:rsid w:val="002C1B90"/>
    <w:rsid w:val="002C5F8F"/>
    <w:rsid w:val="002D13F7"/>
    <w:rsid w:val="002D7094"/>
    <w:rsid w:val="002E139D"/>
    <w:rsid w:val="002F0436"/>
    <w:rsid w:val="00303801"/>
    <w:rsid w:val="00303DD7"/>
    <w:rsid w:val="00305923"/>
    <w:rsid w:val="00306CCD"/>
    <w:rsid w:val="00307633"/>
    <w:rsid w:val="003120F6"/>
    <w:rsid w:val="00331071"/>
    <w:rsid w:val="00332078"/>
    <w:rsid w:val="003326DA"/>
    <w:rsid w:val="00336285"/>
    <w:rsid w:val="00342ED0"/>
    <w:rsid w:val="00344B83"/>
    <w:rsid w:val="003501C9"/>
    <w:rsid w:val="00356081"/>
    <w:rsid w:val="00356FFB"/>
    <w:rsid w:val="0037159C"/>
    <w:rsid w:val="0037238A"/>
    <w:rsid w:val="003763FA"/>
    <w:rsid w:val="003811AA"/>
    <w:rsid w:val="00384A37"/>
    <w:rsid w:val="003920BE"/>
    <w:rsid w:val="00393D0A"/>
    <w:rsid w:val="00395DE7"/>
    <w:rsid w:val="003A2F32"/>
    <w:rsid w:val="003A2F77"/>
    <w:rsid w:val="003A5F71"/>
    <w:rsid w:val="003A6A01"/>
    <w:rsid w:val="003B7C8F"/>
    <w:rsid w:val="003B7DA2"/>
    <w:rsid w:val="003C4A41"/>
    <w:rsid w:val="003C6318"/>
    <w:rsid w:val="003D221D"/>
    <w:rsid w:val="003E1946"/>
    <w:rsid w:val="003E58AF"/>
    <w:rsid w:val="004052D0"/>
    <w:rsid w:val="00414300"/>
    <w:rsid w:val="0041430E"/>
    <w:rsid w:val="004170EB"/>
    <w:rsid w:val="004230B8"/>
    <w:rsid w:val="00425F29"/>
    <w:rsid w:val="004276BF"/>
    <w:rsid w:val="00430FE3"/>
    <w:rsid w:val="004324EB"/>
    <w:rsid w:val="00432740"/>
    <w:rsid w:val="00432CB1"/>
    <w:rsid w:val="00435865"/>
    <w:rsid w:val="004372E4"/>
    <w:rsid w:val="00450C9F"/>
    <w:rsid w:val="004579F1"/>
    <w:rsid w:val="0047163D"/>
    <w:rsid w:val="0047247C"/>
    <w:rsid w:val="00474D53"/>
    <w:rsid w:val="00474D7D"/>
    <w:rsid w:val="00481FD5"/>
    <w:rsid w:val="00482288"/>
    <w:rsid w:val="00482FAD"/>
    <w:rsid w:val="0048628A"/>
    <w:rsid w:val="004A0458"/>
    <w:rsid w:val="004A65EC"/>
    <w:rsid w:val="004B2B97"/>
    <w:rsid w:val="004B5529"/>
    <w:rsid w:val="004B612B"/>
    <w:rsid w:val="004C4BE1"/>
    <w:rsid w:val="004C4D6A"/>
    <w:rsid w:val="004C7907"/>
    <w:rsid w:val="004D411E"/>
    <w:rsid w:val="004E1309"/>
    <w:rsid w:val="004F5772"/>
    <w:rsid w:val="00510264"/>
    <w:rsid w:val="00515F7C"/>
    <w:rsid w:val="005265FE"/>
    <w:rsid w:val="00530866"/>
    <w:rsid w:val="00531B85"/>
    <w:rsid w:val="005429FC"/>
    <w:rsid w:val="00546699"/>
    <w:rsid w:val="00546E68"/>
    <w:rsid w:val="005534F0"/>
    <w:rsid w:val="00553980"/>
    <w:rsid w:val="00571604"/>
    <w:rsid w:val="00577745"/>
    <w:rsid w:val="00577BDD"/>
    <w:rsid w:val="00577EDB"/>
    <w:rsid w:val="00584B9E"/>
    <w:rsid w:val="005935F3"/>
    <w:rsid w:val="00594312"/>
    <w:rsid w:val="005A080C"/>
    <w:rsid w:val="005A297A"/>
    <w:rsid w:val="005B768D"/>
    <w:rsid w:val="005C56FF"/>
    <w:rsid w:val="005C76A7"/>
    <w:rsid w:val="005D30FF"/>
    <w:rsid w:val="005D47CF"/>
    <w:rsid w:val="005D56B7"/>
    <w:rsid w:val="005D6764"/>
    <w:rsid w:val="005E006F"/>
    <w:rsid w:val="005E0396"/>
    <w:rsid w:val="005E1C98"/>
    <w:rsid w:val="005E49A7"/>
    <w:rsid w:val="005E648D"/>
    <w:rsid w:val="005E6E90"/>
    <w:rsid w:val="005F581D"/>
    <w:rsid w:val="005F5CDF"/>
    <w:rsid w:val="005F70F0"/>
    <w:rsid w:val="005F7701"/>
    <w:rsid w:val="005F7D82"/>
    <w:rsid w:val="006023D7"/>
    <w:rsid w:val="00612988"/>
    <w:rsid w:val="00625D66"/>
    <w:rsid w:val="006307D3"/>
    <w:rsid w:val="00630DC5"/>
    <w:rsid w:val="00631564"/>
    <w:rsid w:val="00631E00"/>
    <w:rsid w:val="00636A1C"/>
    <w:rsid w:val="00637FAB"/>
    <w:rsid w:val="00641C29"/>
    <w:rsid w:val="0064788E"/>
    <w:rsid w:val="006513FA"/>
    <w:rsid w:val="00653846"/>
    <w:rsid w:val="00654696"/>
    <w:rsid w:val="006576B1"/>
    <w:rsid w:val="00660CE4"/>
    <w:rsid w:val="00666E64"/>
    <w:rsid w:val="00671270"/>
    <w:rsid w:val="006715E8"/>
    <w:rsid w:val="00675CED"/>
    <w:rsid w:val="00680D41"/>
    <w:rsid w:val="00681FAD"/>
    <w:rsid w:val="00683D8E"/>
    <w:rsid w:val="00685568"/>
    <w:rsid w:val="00687E7E"/>
    <w:rsid w:val="006A2E22"/>
    <w:rsid w:val="006A3492"/>
    <w:rsid w:val="006A41AE"/>
    <w:rsid w:val="006B3F5F"/>
    <w:rsid w:val="006B6D4E"/>
    <w:rsid w:val="006C1096"/>
    <w:rsid w:val="006C2E10"/>
    <w:rsid w:val="006C4820"/>
    <w:rsid w:val="006C48F9"/>
    <w:rsid w:val="006C6073"/>
    <w:rsid w:val="006D1E81"/>
    <w:rsid w:val="006D3006"/>
    <w:rsid w:val="006D7A9F"/>
    <w:rsid w:val="006E3CD8"/>
    <w:rsid w:val="006E489A"/>
    <w:rsid w:val="006E75DF"/>
    <w:rsid w:val="006F7DC4"/>
    <w:rsid w:val="0070180A"/>
    <w:rsid w:val="007061C5"/>
    <w:rsid w:val="00714181"/>
    <w:rsid w:val="00714A24"/>
    <w:rsid w:val="007169F6"/>
    <w:rsid w:val="007200B4"/>
    <w:rsid w:val="007238FD"/>
    <w:rsid w:val="007267F4"/>
    <w:rsid w:val="00733F64"/>
    <w:rsid w:val="00746114"/>
    <w:rsid w:val="0075048B"/>
    <w:rsid w:val="00752EF6"/>
    <w:rsid w:val="00764DF3"/>
    <w:rsid w:val="00766E7C"/>
    <w:rsid w:val="007858EE"/>
    <w:rsid w:val="00785C43"/>
    <w:rsid w:val="007A3C62"/>
    <w:rsid w:val="007A4427"/>
    <w:rsid w:val="007C3676"/>
    <w:rsid w:val="007D236B"/>
    <w:rsid w:val="007D7C69"/>
    <w:rsid w:val="007E5FA4"/>
    <w:rsid w:val="007F4B7F"/>
    <w:rsid w:val="007F76DA"/>
    <w:rsid w:val="00800B6A"/>
    <w:rsid w:val="008016BF"/>
    <w:rsid w:val="00802DB7"/>
    <w:rsid w:val="00805092"/>
    <w:rsid w:val="00805661"/>
    <w:rsid w:val="008104DF"/>
    <w:rsid w:val="008109FD"/>
    <w:rsid w:val="00814927"/>
    <w:rsid w:val="00817B80"/>
    <w:rsid w:val="00817BA9"/>
    <w:rsid w:val="0082039F"/>
    <w:rsid w:val="00834CDD"/>
    <w:rsid w:val="00845368"/>
    <w:rsid w:val="00847913"/>
    <w:rsid w:val="00854D6E"/>
    <w:rsid w:val="0085640E"/>
    <w:rsid w:val="00862944"/>
    <w:rsid w:val="00885F69"/>
    <w:rsid w:val="00887345"/>
    <w:rsid w:val="008876DC"/>
    <w:rsid w:val="00891B8F"/>
    <w:rsid w:val="008974FA"/>
    <w:rsid w:val="008A076F"/>
    <w:rsid w:val="008A14D8"/>
    <w:rsid w:val="008A44CA"/>
    <w:rsid w:val="008A6576"/>
    <w:rsid w:val="008B3F60"/>
    <w:rsid w:val="008C3885"/>
    <w:rsid w:val="008D227C"/>
    <w:rsid w:val="008E38CB"/>
    <w:rsid w:val="008F4DA6"/>
    <w:rsid w:val="009019E1"/>
    <w:rsid w:val="0090300C"/>
    <w:rsid w:val="00906988"/>
    <w:rsid w:val="00915FC8"/>
    <w:rsid w:val="009243EC"/>
    <w:rsid w:val="00926AD9"/>
    <w:rsid w:val="00931896"/>
    <w:rsid w:val="009330A5"/>
    <w:rsid w:val="00933D6C"/>
    <w:rsid w:val="00940487"/>
    <w:rsid w:val="0094134C"/>
    <w:rsid w:val="0094528D"/>
    <w:rsid w:val="00945E2B"/>
    <w:rsid w:val="00947F2B"/>
    <w:rsid w:val="0095613E"/>
    <w:rsid w:val="00956C91"/>
    <w:rsid w:val="0098306A"/>
    <w:rsid w:val="009832CD"/>
    <w:rsid w:val="00984746"/>
    <w:rsid w:val="00986BEA"/>
    <w:rsid w:val="00994FA8"/>
    <w:rsid w:val="009A0E19"/>
    <w:rsid w:val="009A1957"/>
    <w:rsid w:val="009A3E1E"/>
    <w:rsid w:val="009B25EF"/>
    <w:rsid w:val="009B6DDF"/>
    <w:rsid w:val="009C1A67"/>
    <w:rsid w:val="009C6035"/>
    <w:rsid w:val="009D2F20"/>
    <w:rsid w:val="009D6A4F"/>
    <w:rsid w:val="009E38E9"/>
    <w:rsid w:val="009E7091"/>
    <w:rsid w:val="009F7001"/>
    <w:rsid w:val="009F7427"/>
    <w:rsid w:val="00A019B2"/>
    <w:rsid w:val="00A12F10"/>
    <w:rsid w:val="00A26F50"/>
    <w:rsid w:val="00A340D1"/>
    <w:rsid w:val="00A56045"/>
    <w:rsid w:val="00A611ED"/>
    <w:rsid w:val="00A637DD"/>
    <w:rsid w:val="00A6794B"/>
    <w:rsid w:val="00A74A41"/>
    <w:rsid w:val="00A74CF0"/>
    <w:rsid w:val="00A75692"/>
    <w:rsid w:val="00A773AF"/>
    <w:rsid w:val="00A80041"/>
    <w:rsid w:val="00A842D1"/>
    <w:rsid w:val="00A870A5"/>
    <w:rsid w:val="00A87B24"/>
    <w:rsid w:val="00A902BE"/>
    <w:rsid w:val="00A92957"/>
    <w:rsid w:val="00A97FD5"/>
    <w:rsid w:val="00AA0314"/>
    <w:rsid w:val="00AA74C8"/>
    <w:rsid w:val="00AB03D1"/>
    <w:rsid w:val="00AC0C98"/>
    <w:rsid w:val="00AC0E14"/>
    <w:rsid w:val="00AE2768"/>
    <w:rsid w:val="00AE55A4"/>
    <w:rsid w:val="00AE7746"/>
    <w:rsid w:val="00AF0A84"/>
    <w:rsid w:val="00AF26E4"/>
    <w:rsid w:val="00AF37BB"/>
    <w:rsid w:val="00B005E5"/>
    <w:rsid w:val="00B02461"/>
    <w:rsid w:val="00B03454"/>
    <w:rsid w:val="00B07501"/>
    <w:rsid w:val="00B23CEC"/>
    <w:rsid w:val="00B2770D"/>
    <w:rsid w:val="00B31324"/>
    <w:rsid w:val="00B31C3D"/>
    <w:rsid w:val="00B35B8A"/>
    <w:rsid w:val="00B419A8"/>
    <w:rsid w:val="00B47BB5"/>
    <w:rsid w:val="00B47E23"/>
    <w:rsid w:val="00B50AA0"/>
    <w:rsid w:val="00B54404"/>
    <w:rsid w:val="00B55153"/>
    <w:rsid w:val="00B63818"/>
    <w:rsid w:val="00B658CA"/>
    <w:rsid w:val="00B668D7"/>
    <w:rsid w:val="00B72D42"/>
    <w:rsid w:val="00B87122"/>
    <w:rsid w:val="00B959E5"/>
    <w:rsid w:val="00BA2E71"/>
    <w:rsid w:val="00BA7DC5"/>
    <w:rsid w:val="00BB12AB"/>
    <w:rsid w:val="00BC0E26"/>
    <w:rsid w:val="00BC1B22"/>
    <w:rsid w:val="00BC2669"/>
    <w:rsid w:val="00BC418D"/>
    <w:rsid w:val="00BC7026"/>
    <w:rsid w:val="00BD0BA3"/>
    <w:rsid w:val="00BD0D7C"/>
    <w:rsid w:val="00BD26C6"/>
    <w:rsid w:val="00BD6100"/>
    <w:rsid w:val="00BE3429"/>
    <w:rsid w:val="00BF064F"/>
    <w:rsid w:val="00BF5F20"/>
    <w:rsid w:val="00BF7F0F"/>
    <w:rsid w:val="00C10439"/>
    <w:rsid w:val="00C17BCA"/>
    <w:rsid w:val="00C2069D"/>
    <w:rsid w:val="00C24DCA"/>
    <w:rsid w:val="00C30040"/>
    <w:rsid w:val="00C33A55"/>
    <w:rsid w:val="00C40443"/>
    <w:rsid w:val="00C42FA1"/>
    <w:rsid w:val="00C431A2"/>
    <w:rsid w:val="00C525A4"/>
    <w:rsid w:val="00C545B8"/>
    <w:rsid w:val="00C7337E"/>
    <w:rsid w:val="00C739EA"/>
    <w:rsid w:val="00C742C9"/>
    <w:rsid w:val="00C809DB"/>
    <w:rsid w:val="00C8616F"/>
    <w:rsid w:val="00C870B0"/>
    <w:rsid w:val="00C91A6D"/>
    <w:rsid w:val="00C95EFB"/>
    <w:rsid w:val="00CC05FC"/>
    <w:rsid w:val="00CC435F"/>
    <w:rsid w:val="00CD15AC"/>
    <w:rsid w:val="00CD33B1"/>
    <w:rsid w:val="00CD63BD"/>
    <w:rsid w:val="00CE4894"/>
    <w:rsid w:val="00CE48BE"/>
    <w:rsid w:val="00CF3AA5"/>
    <w:rsid w:val="00CF55E8"/>
    <w:rsid w:val="00D07F13"/>
    <w:rsid w:val="00D1241E"/>
    <w:rsid w:val="00D20ABE"/>
    <w:rsid w:val="00D23F5F"/>
    <w:rsid w:val="00D25A69"/>
    <w:rsid w:val="00D26E2E"/>
    <w:rsid w:val="00D4496B"/>
    <w:rsid w:val="00D50825"/>
    <w:rsid w:val="00D52DAE"/>
    <w:rsid w:val="00D536AE"/>
    <w:rsid w:val="00D6661F"/>
    <w:rsid w:val="00D70A15"/>
    <w:rsid w:val="00D72C13"/>
    <w:rsid w:val="00D750B6"/>
    <w:rsid w:val="00D7576F"/>
    <w:rsid w:val="00D76AB5"/>
    <w:rsid w:val="00D9000B"/>
    <w:rsid w:val="00DA07ED"/>
    <w:rsid w:val="00DA23F8"/>
    <w:rsid w:val="00DA271D"/>
    <w:rsid w:val="00DA51C3"/>
    <w:rsid w:val="00DB3DF8"/>
    <w:rsid w:val="00DC18E7"/>
    <w:rsid w:val="00DC799E"/>
    <w:rsid w:val="00DD371D"/>
    <w:rsid w:val="00DD3A6D"/>
    <w:rsid w:val="00DE1CD7"/>
    <w:rsid w:val="00DE4A3D"/>
    <w:rsid w:val="00DE61EC"/>
    <w:rsid w:val="00DE640C"/>
    <w:rsid w:val="00DE7AA0"/>
    <w:rsid w:val="00DF3352"/>
    <w:rsid w:val="00DF6C35"/>
    <w:rsid w:val="00E024FF"/>
    <w:rsid w:val="00E16C92"/>
    <w:rsid w:val="00E20DBB"/>
    <w:rsid w:val="00E20DC6"/>
    <w:rsid w:val="00E23EA5"/>
    <w:rsid w:val="00E253EC"/>
    <w:rsid w:val="00E342B5"/>
    <w:rsid w:val="00E37328"/>
    <w:rsid w:val="00E3791F"/>
    <w:rsid w:val="00E37BD5"/>
    <w:rsid w:val="00E4374A"/>
    <w:rsid w:val="00E53C67"/>
    <w:rsid w:val="00E569E3"/>
    <w:rsid w:val="00E646E3"/>
    <w:rsid w:val="00E678F9"/>
    <w:rsid w:val="00E7316F"/>
    <w:rsid w:val="00E75FC9"/>
    <w:rsid w:val="00E76D18"/>
    <w:rsid w:val="00E82061"/>
    <w:rsid w:val="00E84585"/>
    <w:rsid w:val="00E852D0"/>
    <w:rsid w:val="00E866BE"/>
    <w:rsid w:val="00E86CE3"/>
    <w:rsid w:val="00E8799F"/>
    <w:rsid w:val="00E94BEA"/>
    <w:rsid w:val="00EA4568"/>
    <w:rsid w:val="00EA5130"/>
    <w:rsid w:val="00EB334D"/>
    <w:rsid w:val="00EB4B1D"/>
    <w:rsid w:val="00EB6C52"/>
    <w:rsid w:val="00EB70CF"/>
    <w:rsid w:val="00EC4083"/>
    <w:rsid w:val="00EE0275"/>
    <w:rsid w:val="00EE1A7C"/>
    <w:rsid w:val="00EE2AC4"/>
    <w:rsid w:val="00EF3E97"/>
    <w:rsid w:val="00F004EB"/>
    <w:rsid w:val="00F051ED"/>
    <w:rsid w:val="00F15053"/>
    <w:rsid w:val="00F20EB8"/>
    <w:rsid w:val="00F25A0A"/>
    <w:rsid w:val="00F31B4F"/>
    <w:rsid w:val="00F37FB8"/>
    <w:rsid w:val="00F54F10"/>
    <w:rsid w:val="00F56B0C"/>
    <w:rsid w:val="00F638FD"/>
    <w:rsid w:val="00F7135E"/>
    <w:rsid w:val="00F75E50"/>
    <w:rsid w:val="00F7658C"/>
    <w:rsid w:val="00F8055A"/>
    <w:rsid w:val="00F8128B"/>
    <w:rsid w:val="00F82EFF"/>
    <w:rsid w:val="00F837E4"/>
    <w:rsid w:val="00F86733"/>
    <w:rsid w:val="00F9260F"/>
    <w:rsid w:val="00FA1861"/>
    <w:rsid w:val="00FA56CD"/>
    <w:rsid w:val="00FA5BA8"/>
    <w:rsid w:val="00FB2E95"/>
    <w:rsid w:val="00FC039D"/>
    <w:rsid w:val="00FC0E3A"/>
    <w:rsid w:val="00FC31B9"/>
    <w:rsid w:val="00FC409E"/>
    <w:rsid w:val="00FC5900"/>
    <w:rsid w:val="00FD15D4"/>
    <w:rsid w:val="00FE698A"/>
    <w:rsid w:val="00FF3D8C"/>
    <w:rsid w:val="00FF436A"/>
    <w:rsid w:val="00FF7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D4092"/>
  <w15:docId w15:val="{F33AEE22-7C93-4FC2-90D9-104C0CFA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92"/>
    <w:rPr>
      <w:rFonts w:ascii="Times New Roman" w:hAnsi="Times New Roman"/>
      <w:sz w:val="24"/>
      <w:szCs w:val="24"/>
    </w:rPr>
  </w:style>
  <w:style w:type="paragraph" w:styleId="Titre1">
    <w:name w:val="heading 1"/>
    <w:basedOn w:val="Normal"/>
    <w:next w:val="Normal"/>
    <w:link w:val="Titre1Car"/>
    <w:qFormat/>
    <w:rsid w:val="00636A1C"/>
    <w:pPr>
      <w:keepNext/>
      <w:widowControl w:val="0"/>
      <w:pBdr>
        <w:top w:val="single" w:sz="4" w:space="4" w:color="auto"/>
        <w:left w:val="single" w:sz="4" w:space="4" w:color="auto"/>
        <w:bottom w:val="single" w:sz="4" w:space="4" w:color="auto"/>
        <w:right w:val="single" w:sz="4" w:space="4" w:color="auto"/>
      </w:pBdr>
      <w:spacing w:before="120" w:line="200" w:lineRule="exact"/>
      <w:jc w:val="center"/>
      <w:outlineLvl w:val="0"/>
    </w:pPr>
    <w:rPr>
      <w:rFonts w:eastAsia="Times New Roman"/>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En-tteCar">
    <w:name w:val="En-tête Car"/>
    <w:link w:val="En-tte"/>
    <w:uiPriority w:val="99"/>
    <w:rsid w:val="006513FA"/>
    <w:rPr>
      <w:sz w:val="22"/>
      <w:szCs w:val="22"/>
      <w:lang w:eastAsia="en-US"/>
    </w:rPr>
  </w:style>
  <w:style w:type="paragraph" w:styleId="Pieddepage">
    <w:name w:val="footer"/>
    <w:basedOn w:val="Normal"/>
    <w:link w:val="Pieddepag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PieddepageCar">
    <w:name w:val="Pied de page Car"/>
    <w:link w:val="Pieddepage"/>
    <w:uiPriority w:val="99"/>
    <w:rsid w:val="006513FA"/>
    <w:rPr>
      <w:sz w:val="22"/>
      <w:szCs w:val="22"/>
      <w:lang w:eastAsia="en-US"/>
    </w:rPr>
  </w:style>
  <w:style w:type="paragraph" w:customStyle="1" w:styleId="Default">
    <w:name w:val="Default"/>
    <w:rsid w:val="007169F6"/>
    <w:pPr>
      <w:autoSpaceDE w:val="0"/>
      <w:autoSpaceDN w:val="0"/>
      <w:adjustRightInd w:val="0"/>
    </w:pPr>
    <w:rPr>
      <w:rFonts w:ascii="Berlin Sans FB Demi" w:hAnsi="Berlin Sans FB Demi" w:cs="Berlin Sans FB Demi"/>
      <w:color w:val="000000"/>
      <w:sz w:val="24"/>
      <w:szCs w:val="24"/>
    </w:rPr>
  </w:style>
  <w:style w:type="paragraph" w:styleId="Textedebulles">
    <w:name w:val="Balloon Text"/>
    <w:basedOn w:val="Normal"/>
    <w:link w:val="TextedebullesCar"/>
    <w:uiPriority w:val="99"/>
    <w:semiHidden/>
    <w:unhideWhenUsed/>
    <w:rsid w:val="0095613E"/>
    <w:rPr>
      <w:rFonts w:ascii="Tahoma" w:hAnsi="Tahoma" w:cs="Tahoma"/>
      <w:sz w:val="16"/>
      <w:szCs w:val="16"/>
    </w:rPr>
  </w:style>
  <w:style w:type="character" w:customStyle="1" w:styleId="TextedebullesCar">
    <w:name w:val="Texte de bulles Car"/>
    <w:basedOn w:val="Policepardfaut"/>
    <w:link w:val="Textedebulles"/>
    <w:uiPriority w:val="99"/>
    <w:semiHidden/>
    <w:rsid w:val="0095613E"/>
    <w:rPr>
      <w:rFonts w:ascii="Tahoma" w:hAnsi="Tahoma" w:cs="Tahoma"/>
      <w:sz w:val="16"/>
      <w:szCs w:val="16"/>
      <w:lang w:eastAsia="en-US"/>
    </w:rPr>
  </w:style>
  <w:style w:type="paragraph" w:styleId="Corpsdetexte3">
    <w:name w:val="Body Text 3"/>
    <w:basedOn w:val="Normal"/>
    <w:link w:val="Corpsdetexte3Car"/>
    <w:rsid w:val="00636A1C"/>
    <w:pPr>
      <w:tabs>
        <w:tab w:val="left" w:pos="360"/>
      </w:tabs>
      <w:spacing w:after="120"/>
    </w:pPr>
    <w:rPr>
      <w:rFonts w:eastAsia="Times New Roman"/>
      <w:b/>
      <w:szCs w:val="20"/>
    </w:rPr>
  </w:style>
  <w:style w:type="character" w:customStyle="1" w:styleId="Corpsdetexte3Car">
    <w:name w:val="Corps de texte 3 Car"/>
    <w:basedOn w:val="Policepardfaut"/>
    <w:link w:val="Corpsdetexte3"/>
    <w:rsid w:val="00636A1C"/>
    <w:rPr>
      <w:rFonts w:ascii="Times New Roman" w:eastAsia="Times New Roman" w:hAnsi="Times New Roman"/>
      <w:b/>
      <w:sz w:val="24"/>
    </w:rPr>
  </w:style>
  <w:style w:type="character" w:customStyle="1" w:styleId="Titre1Car">
    <w:name w:val="Titre 1 Car"/>
    <w:basedOn w:val="Policepardfaut"/>
    <w:link w:val="Titre1"/>
    <w:rsid w:val="00636A1C"/>
    <w:rPr>
      <w:rFonts w:ascii="Times New Roman" w:eastAsia="Times New Roman" w:hAnsi="Times New Roman"/>
      <w:b/>
      <w:sz w:val="28"/>
    </w:rPr>
  </w:style>
  <w:style w:type="paragraph" w:styleId="Paragraphedeliste">
    <w:name w:val="List Paragraph"/>
    <w:basedOn w:val="Normal"/>
    <w:uiPriority w:val="34"/>
    <w:qFormat/>
    <w:rsid w:val="006D3006"/>
    <w:pPr>
      <w:ind w:left="720"/>
      <w:contextualSpacing/>
    </w:pPr>
  </w:style>
  <w:style w:type="paragraph" w:styleId="Rvision">
    <w:name w:val="Revision"/>
    <w:hidden/>
    <w:uiPriority w:val="99"/>
    <w:semiHidden/>
    <w:rsid w:val="00E20DBB"/>
    <w:rPr>
      <w:rFonts w:ascii="Times New Roman" w:hAnsi="Times New Roman"/>
      <w:sz w:val="24"/>
      <w:szCs w:val="24"/>
    </w:rPr>
  </w:style>
  <w:style w:type="table" w:styleId="Grilledutableau">
    <w:name w:val="Table Grid"/>
    <w:basedOn w:val="TableauNormal"/>
    <w:uiPriority w:val="59"/>
    <w:rsid w:val="00897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B25EF"/>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8A6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774">
      <w:bodyDiv w:val="1"/>
      <w:marLeft w:val="0"/>
      <w:marRight w:val="0"/>
      <w:marTop w:val="0"/>
      <w:marBottom w:val="0"/>
      <w:divBdr>
        <w:top w:val="none" w:sz="0" w:space="0" w:color="auto"/>
        <w:left w:val="none" w:sz="0" w:space="0" w:color="auto"/>
        <w:bottom w:val="none" w:sz="0" w:space="0" w:color="auto"/>
        <w:right w:val="none" w:sz="0" w:space="0" w:color="auto"/>
      </w:divBdr>
    </w:div>
    <w:div w:id="28528886">
      <w:bodyDiv w:val="1"/>
      <w:marLeft w:val="0"/>
      <w:marRight w:val="0"/>
      <w:marTop w:val="0"/>
      <w:marBottom w:val="0"/>
      <w:divBdr>
        <w:top w:val="none" w:sz="0" w:space="0" w:color="auto"/>
        <w:left w:val="none" w:sz="0" w:space="0" w:color="auto"/>
        <w:bottom w:val="none" w:sz="0" w:space="0" w:color="auto"/>
        <w:right w:val="none" w:sz="0" w:space="0" w:color="auto"/>
      </w:divBdr>
    </w:div>
    <w:div w:id="131486297">
      <w:bodyDiv w:val="1"/>
      <w:marLeft w:val="0"/>
      <w:marRight w:val="0"/>
      <w:marTop w:val="0"/>
      <w:marBottom w:val="0"/>
      <w:divBdr>
        <w:top w:val="none" w:sz="0" w:space="0" w:color="auto"/>
        <w:left w:val="none" w:sz="0" w:space="0" w:color="auto"/>
        <w:bottom w:val="none" w:sz="0" w:space="0" w:color="auto"/>
        <w:right w:val="none" w:sz="0" w:space="0" w:color="auto"/>
      </w:divBdr>
    </w:div>
    <w:div w:id="210653116">
      <w:bodyDiv w:val="1"/>
      <w:marLeft w:val="0"/>
      <w:marRight w:val="0"/>
      <w:marTop w:val="0"/>
      <w:marBottom w:val="0"/>
      <w:divBdr>
        <w:top w:val="none" w:sz="0" w:space="0" w:color="auto"/>
        <w:left w:val="none" w:sz="0" w:space="0" w:color="auto"/>
        <w:bottom w:val="none" w:sz="0" w:space="0" w:color="auto"/>
        <w:right w:val="none" w:sz="0" w:space="0" w:color="auto"/>
      </w:divBdr>
    </w:div>
    <w:div w:id="333074566">
      <w:bodyDiv w:val="1"/>
      <w:marLeft w:val="0"/>
      <w:marRight w:val="0"/>
      <w:marTop w:val="0"/>
      <w:marBottom w:val="0"/>
      <w:divBdr>
        <w:top w:val="none" w:sz="0" w:space="0" w:color="auto"/>
        <w:left w:val="none" w:sz="0" w:space="0" w:color="auto"/>
        <w:bottom w:val="none" w:sz="0" w:space="0" w:color="auto"/>
        <w:right w:val="none" w:sz="0" w:space="0" w:color="auto"/>
      </w:divBdr>
    </w:div>
    <w:div w:id="417487979">
      <w:bodyDiv w:val="1"/>
      <w:marLeft w:val="0"/>
      <w:marRight w:val="0"/>
      <w:marTop w:val="0"/>
      <w:marBottom w:val="0"/>
      <w:divBdr>
        <w:top w:val="none" w:sz="0" w:space="0" w:color="auto"/>
        <w:left w:val="none" w:sz="0" w:space="0" w:color="auto"/>
        <w:bottom w:val="none" w:sz="0" w:space="0" w:color="auto"/>
        <w:right w:val="none" w:sz="0" w:space="0" w:color="auto"/>
      </w:divBdr>
    </w:div>
    <w:div w:id="496652291">
      <w:bodyDiv w:val="1"/>
      <w:marLeft w:val="0"/>
      <w:marRight w:val="0"/>
      <w:marTop w:val="0"/>
      <w:marBottom w:val="0"/>
      <w:divBdr>
        <w:top w:val="none" w:sz="0" w:space="0" w:color="auto"/>
        <w:left w:val="none" w:sz="0" w:space="0" w:color="auto"/>
        <w:bottom w:val="none" w:sz="0" w:space="0" w:color="auto"/>
        <w:right w:val="none" w:sz="0" w:space="0" w:color="auto"/>
      </w:divBdr>
    </w:div>
    <w:div w:id="505558093">
      <w:bodyDiv w:val="1"/>
      <w:marLeft w:val="0"/>
      <w:marRight w:val="0"/>
      <w:marTop w:val="0"/>
      <w:marBottom w:val="0"/>
      <w:divBdr>
        <w:top w:val="none" w:sz="0" w:space="0" w:color="auto"/>
        <w:left w:val="none" w:sz="0" w:space="0" w:color="auto"/>
        <w:bottom w:val="none" w:sz="0" w:space="0" w:color="auto"/>
        <w:right w:val="none" w:sz="0" w:space="0" w:color="auto"/>
      </w:divBdr>
    </w:div>
    <w:div w:id="633798907">
      <w:bodyDiv w:val="1"/>
      <w:marLeft w:val="0"/>
      <w:marRight w:val="0"/>
      <w:marTop w:val="0"/>
      <w:marBottom w:val="0"/>
      <w:divBdr>
        <w:top w:val="none" w:sz="0" w:space="0" w:color="auto"/>
        <w:left w:val="none" w:sz="0" w:space="0" w:color="auto"/>
        <w:bottom w:val="none" w:sz="0" w:space="0" w:color="auto"/>
        <w:right w:val="none" w:sz="0" w:space="0" w:color="auto"/>
      </w:divBdr>
    </w:div>
    <w:div w:id="661927761">
      <w:bodyDiv w:val="1"/>
      <w:marLeft w:val="0"/>
      <w:marRight w:val="0"/>
      <w:marTop w:val="0"/>
      <w:marBottom w:val="0"/>
      <w:divBdr>
        <w:top w:val="none" w:sz="0" w:space="0" w:color="auto"/>
        <w:left w:val="none" w:sz="0" w:space="0" w:color="auto"/>
        <w:bottom w:val="none" w:sz="0" w:space="0" w:color="auto"/>
        <w:right w:val="none" w:sz="0" w:space="0" w:color="auto"/>
      </w:divBdr>
    </w:div>
    <w:div w:id="676075411">
      <w:bodyDiv w:val="1"/>
      <w:marLeft w:val="0"/>
      <w:marRight w:val="0"/>
      <w:marTop w:val="0"/>
      <w:marBottom w:val="0"/>
      <w:divBdr>
        <w:top w:val="none" w:sz="0" w:space="0" w:color="auto"/>
        <w:left w:val="none" w:sz="0" w:space="0" w:color="auto"/>
        <w:bottom w:val="none" w:sz="0" w:space="0" w:color="auto"/>
        <w:right w:val="none" w:sz="0" w:space="0" w:color="auto"/>
      </w:divBdr>
    </w:div>
    <w:div w:id="800805152">
      <w:bodyDiv w:val="1"/>
      <w:marLeft w:val="0"/>
      <w:marRight w:val="0"/>
      <w:marTop w:val="0"/>
      <w:marBottom w:val="0"/>
      <w:divBdr>
        <w:top w:val="none" w:sz="0" w:space="0" w:color="auto"/>
        <w:left w:val="none" w:sz="0" w:space="0" w:color="auto"/>
        <w:bottom w:val="none" w:sz="0" w:space="0" w:color="auto"/>
        <w:right w:val="none" w:sz="0" w:space="0" w:color="auto"/>
      </w:divBdr>
    </w:div>
    <w:div w:id="802889514">
      <w:bodyDiv w:val="1"/>
      <w:marLeft w:val="0"/>
      <w:marRight w:val="0"/>
      <w:marTop w:val="0"/>
      <w:marBottom w:val="0"/>
      <w:divBdr>
        <w:top w:val="none" w:sz="0" w:space="0" w:color="auto"/>
        <w:left w:val="none" w:sz="0" w:space="0" w:color="auto"/>
        <w:bottom w:val="none" w:sz="0" w:space="0" w:color="auto"/>
        <w:right w:val="none" w:sz="0" w:space="0" w:color="auto"/>
      </w:divBdr>
      <w:divsChild>
        <w:div w:id="288975510">
          <w:marLeft w:val="0"/>
          <w:marRight w:val="0"/>
          <w:marTop w:val="0"/>
          <w:marBottom w:val="0"/>
          <w:divBdr>
            <w:top w:val="none" w:sz="0" w:space="0" w:color="auto"/>
            <w:left w:val="none" w:sz="0" w:space="0" w:color="auto"/>
            <w:bottom w:val="none" w:sz="0" w:space="0" w:color="auto"/>
            <w:right w:val="none" w:sz="0" w:space="0" w:color="auto"/>
          </w:divBdr>
        </w:div>
        <w:div w:id="2090928783">
          <w:marLeft w:val="0"/>
          <w:marRight w:val="0"/>
          <w:marTop w:val="0"/>
          <w:marBottom w:val="0"/>
          <w:divBdr>
            <w:top w:val="none" w:sz="0" w:space="0" w:color="auto"/>
            <w:left w:val="none" w:sz="0" w:space="0" w:color="auto"/>
            <w:bottom w:val="none" w:sz="0" w:space="0" w:color="auto"/>
            <w:right w:val="none" w:sz="0" w:space="0" w:color="auto"/>
          </w:divBdr>
        </w:div>
      </w:divsChild>
    </w:div>
    <w:div w:id="829441579">
      <w:bodyDiv w:val="1"/>
      <w:marLeft w:val="0"/>
      <w:marRight w:val="0"/>
      <w:marTop w:val="0"/>
      <w:marBottom w:val="0"/>
      <w:divBdr>
        <w:top w:val="none" w:sz="0" w:space="0" w:color="auto"/>
        <w:left w:val="none" w:sz="0" w:space="0" w:color="auto"/>
        <w:bottom w:val="none" w:sz="0" w:space="0" w:color="auto"/>
        <w:right w:val="none" w:sz="0" w:space="0" w:color="auto"/>
      </w:divBdr>
    </w:div>
    <w:div w:id="856040629">
      <w:bodyDiv w:val="1"/>
      <w:marLeft w:val="0"/>
      <w:marRight w:val="0"/>
      <w:marTop w:val="0"/>
      <w:marBottom w:val="0"/>
      <w:divBdr>
        <w:top w:val="none" w:sz="0" w:space="0" w:color="auto"/>
        <w:left w:val="none" w:sz="0" w:space="0" w:color="auto"/>
        <w:bottom w:val="none" w:sz="0" w:space="0" w:color="auto"/>
        <w:right w:val="none" w:sz="0" w:space="0" w:color="auto"/>
      </w:divBdr>
    </w:div>
    <w:div w:id="868643633">
      <w:bodyDiv w:val="1"/>
      <w:marLeft w:val="0"/>
      <w:marRight w:val="0"/>
      <w:marTop w:val="0"/>
      <w:marBottom w:val="0"/>
      <w:divBdr>
        <w:top w:val="none" w:sz="0" w:space="0" w:color="auto"/>
        <w:left w:val="none" w:sz="0" w:space="0" w:color="auto"/>
        <w:bottom w:val="none" w:sz="0" w:space="0" w:color="auto"/>
        <w:right w:val="none" w:sz="0" w:space="0" w:color="auto"/>
      </w:divBdr>
    </w:div>
    <w:div w:id="946082536">
      <w:bodyDiv w:val="1"/>
      <w:marLeft w:val="0"/>
      <w:marRight w:val="0"/>
      <w:marTop w:val="0"/>
      <w:marBottom w:val="0"/>
      <w:divBdr>
        <w:top w:val="none" w:sz="0" w:space="0" w:color="auto"/>
        <w:left w:val="none" w:sz="0" w:space="0" w:color="auto"/>
        <w:bottom w:val="none" w:sz="0" w:space="0" w:color="auto"/>
        <w:right w:val="none" w:sz="0" w:space="0" w:color="auto"/>
      </w:divBdr>
    </w:div>
    <w:div w:id="987439284">
      <w:bodyDiv w:val="1"/>
      <w:marLeft w:val="0"/>
      <w:marRight w:val="0"/>
      <w:marTop w:val="0"/>
      <w:marBottom w:val="0"/>
      <w:divBdr>
        <w:top w:val="none" w:sz="0" w:space="0" w:color="auto"/>
        <w:left w:val="none" w:sz="0" w:space="0" w:color="auto"/>
        <w:bottom w:val="none" w:sz="0" w:space="0" w:color="auto"/>
        <w:right w:val="none" w:sz="0" w:space="0" w:color="auto"/>
      </w:divBdr>
    </w:div>
    <w:div w:id="995693781">
      <w:bodyDiv w:val="1"/>
      <w:marLeft w:val="0"/>
      <w:marRight w:val="0"/>
      <w:marTop w:val="0"/>
      <w:marBottom w:val="0"/>
      <w:divBdr>
        <w:top w:val="none" w:sz="0" w:space="0" w:color="auto"/>
        <w:left w:val="none" w:sz="0" w:space="0" w:color="auto"/>
        <w:bottom w:val="none" w:sz="0" w:space="0" w:color="auto"/>
        <w:right w:val="none" w:sz="0" w:space="0" w:color="auto"/>
      </w:divBdr>
    </w:div>
    <w:div w:id="1027606183">
      <w:bodyDiv w:val="1"/>
      <w:marLeft w:val="0"/>
      <w:marRight w:val="0"/>
      <w:marTop w:val="0"/>
      <w:marBottom w:val="0"/>
      <w:divBdr>
        <w:top w:val="none" w:sz="0" w:space="0" w:color="auto"/>
        <w:left w:val="none" w:sz="0" w:space="0" w:color="auto"/>
        <w:bottom w:val="none" w:sz="0" w:space="0" w:color="auto"/>
        <w:right w:val="none" w:sz="0" w:space="0" w:color="auto"/>
      </w:divBdr>
    </w:div>
    <w:div w:id="1110785347">
      <w:bodyDiv w:val="1"/>
      <w:marLeft w:val="0"/>
      <w:marRight w:val="0"/>
      <w:marTop w:val="0"/>
      <w:marBottom w:val="0"/>
      <w:divBdr>
        <w:top w:val="none" w:sz="0" w:space="0" w:color="auto"/>
        <w:left w:val="none" w:sz="0" w:space="0" w:color="auto"/>
        <w:bottom w:val="none" w:sz="0" w:space="0" w:color="auto"/>
        <w:right w:val="none" w:sz="0" w:space="0" w:color="auto"/>
      </w:divBdr>
    </w:div>
    <w:div w:id="1192955873">
      <w:bodyDiv w:val="1"/>
      <w:marLeft w:val="0"/>
      <w:marRight w:val="0"/>
      <w:marTop w:val="0"/>
      <w:marBottom w:val="0"/>
      <w:divBdr>
        <w:top w:val="none" w:sz="0" w:space="0" w:color="auto"/>
        <w:left w:val="none" w:sz="0" w:space="0" w:color="auto"/>
        <w:bottom w:val="none" w:sz="0" w:space="0" w:color="auto"/>
        <w:right w:val="none" w:sz="0" w:space="0" w:color="auto"/>
      </w:divBdr>
    </w:div>
    <w:div w:id="1297569131">
      <w:bodyDiv w:val="1"/>
      <w:marLeft w:val="0"/>
      <w:marRight w:val="0"/>
      <w:marTop w:val="0"/>
      <w:marBottom w:val="0"/>
      <w:divBdr>
        <w:top w:val="none" w:sz="0" w:space="0" w:color="auto"/>
        <w:left w:val="none" w:sz="0" w:space="0" w:color="auto"/>
        <w:bottom w:val="none" w:sz="0" w:space="0" w:color="auto"/>
        <w:right w:val="none" w:sz="0" w:space="0" w:color="auto"/>
      </w:divBdr>
    </w:div>
    <w:div w:id="1331758024">
      <w:bodyDiv w:val="1"/>
      <w:marLeft w:val="0"/>
      <w:marRight w:val="0"/>
      <w:marTop w:val="0"/>
      <w:marBottom w:val="0"/>
      <w:divBdr>
        <w:top w:val="none" w:sz="0" w:space="0" w:color="auto"/>
        <w:left w:val="none" w:sz="0" w:space="0" w:color="auto"/>
        <w:bottom w:val="none" w:sz="0" w:space="0" w:color="auto"/>
        <w:right w:val="none" w:sz="0" w:space="0" w:color="auto"/>
      </w:divBdr>
      <w:divsChild>
        <w:div w:id="1618949189">
          <w:marLeft w:val="0"/>
          <w:marRight w:val="0"/>
          <w:marTop w:val="0"/>
          <w:marBottom w:val="0"/>
          <w:divBdr>
            <w:top w:val="none" w:sz="0" w:space="0" w:color="auto"/>
            <w:left w:val="none" w:sz="0" w:space="0" w:color="auto"/>
            <w:bottom w:val="none" w:sz="0" w:space="0" w:color="auto"/>
            <w:right w:val="none" w:sz="0" w:space="0" w:color="auto"/>
          </w:divBdr>
        </w:div>
      </w:divsChild>
    </w:div>
    <w:div w:id="1359550769">
      <w:bodyDiv w:val="1"/>
      <w:marLeft w:val="0"/>
      <w:marRight w:val="0"/>
      <w:marTop w:val="0"/>
      <w:marBottom w:val="0"/>
      <w:divBdr>
        <w:top w:val="none" w:sz="0" w:space="0" w:color="auto"/>
        <w:left w:val="none" w:sz="0" w:space="0" w:color="auto"/>
        <w:bottom w:val="none" w:sz="0" w:space="0" w:color="auto"/>
        <w:right w:val="none" w:sz="0" w:space="0" w:color="auto"/>
      </w:divBdr>
    </w:div>
    <w:div w:id="1453010785">
      <w:bodyDiv w:val="1"/>
      <w:marLeft w:val="0"/>
      <w:marRight w:val="0"/>
      <w:marTop w:val="0"/>
      <w:marBottom w:val="0"/>
      <w:divBdr>
        <w:top w:val="none" w:sz="0" w:space="0" w:color="auto"/>
        <w:left w:val="none" w:sz="0" w:space="0" w:color="auto"/>
        <w:bottom w:val="none" w:sz="0" w:space="0" w:color="auto"/>
        <w:right w:val="none" w:sz="0" w:space="0" w:color="auto"/>
      </w:divBdr>
    </w:div>
    <w:div w:id="1480342016">
      <w:bodyDiv w:val="1"/>
      <w:marLeft w:val="0"/>
      <w:marRight w:val="0"/>
      <w:marTop w:val="0"/>
      <w:marBottom w:val="0"/>
      <w:divBdr>
        <w:top w:val="none" w:sz="0" w:space="0" w:color="auto"/>
        <w:left w:val="none" w:sz="0" w:space="0" w:color="auto"/>
        <w:bottom w:val="none" w:sz="0" w:space="0" w:color="auto"/>
        <w:right w:val="none" w:sz="0" w:space="0" w:color="auto"/>
      </w:divBdr>
    </w:div>
    <w:div w:id="1657880313">
      <w:bodyDiv w:val="1"/>
      <w:marLeft w:val="0"/>
      <w:marRight w:val="0"/>
      <w:marTop w:val="0"/>
      <w:marBottom w:val="0"/>
      <w:divBdr>
        <w:top w:val="none" w:sz="0" w:space="0" w:color="auto"/>
        <w:left w:val="none" w:sz="0" w:space="0" w:color="auto"/>
        <w:bottom w:val="none" w:sz="0" w:space="0" w:color="auto"/>
        <w:right w:val="none" w:sz="0" w:space="0" w:color="auto"/>
      </w:divBdr>
    </w:div>
    <w:div w:id="1847014293">
      <w:bodyDiv w:val="1"/>
      <w:marLeft w:val="0"/>
      <w:marRight w:val="0"/>
      <w:marTop w:val="0"/>
      <w:marBottom w:val="0"/>
      <w:divBdr>
        <w:top w:val="none" w:sz="0" w:space="0" w:color="auto"/>
        <w:left w:val="none" w:sz="0" w:space="0" w:color="auto"/>
        <w:bottom w:val="none" w:sz="0" w:space="0" w:color="auto"/>
        <w:right w:val="none" w:sz="0" w:space="0" w:color="auto"/>
      </w:divBdr>
      <w:divsChild>
        <w:div w:id="237206612">
          <w:marLeft w:val="0"/>
          <w:marRight w:val="0"/>
          <w:marTop w:val="0"/>
          <w:marBottom w:val="0"/>
          <w:divBdr>
            <w:top w:val="none" w:sz="0" w:space="0" w:color="auto"/>
            <w:left w:val="none" w:sz="0" w:space="0" w:color="auto"/>
            <w:bottom w:val="none" w:sz="0" w:space="0" w:color="auto"/>
            <w:right w:val="none" w:sz="0" w:space="0" w:color="auto"/>
          </w:divBdr>
        </w:div>
        <w:div w:id="1630553666">
          <w:marLeft w:val="0"/>
          <w:marRight w:val="0"/>
          <w:marTop w:val="0"/>
          <w:marBottom w:val="0"/>
          <w:divBdr>
            <w:top w:val="none" w:sz="0" w:space="0" w:color="auto"/>
            <w:left w:val="none" w:sz="0" w:space="0" w:color="auto"/>
            <w:bottom w:val="none" w:sz="0" w:space="0" w:color="auto"/>
            <w:right w:val="none" w:sz="0" w:space="0" w:color="auto"/>
          </w:divBdr>
        </w:div>
      </w:divsChild>
    </w:div>
    <w:div w:id="1915042084">
      <w:bodyDiv w:val="1"/>
      <w:marLeft w:val="0"/>
      <w:marRight w:val="0"/>
      <w:marTop w:val="0"/>
      <w:marBottom w:val="0"/>
      <w:divBdr>
        <w:top w:val="none" w:sz="0" w:space="0" w:color="auto"/>
        <w:left w:val="none" w:sz="0" w:space="0" w:color="auto"/>
        <w:bottom w:val="none" w:sz="0" w:space="0" w:color="auto"/>
        <w:right w:val="none" w:sz="0" w:space="0" w:color="auto"/>
      </w:divBdr>
    </w:div>
    <w:div w:id="2040009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07F5-4428-413A-9B47-BF31E95C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3529</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PSA</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dc:creator>
  <cp:keywords/>
  <dc:description/>
  <cp:lastModifiedBy>JULIEN WOSTYN - J531192</cp:lastModifiedBy>
  <cp:revision>2</cp:revision>
  <cp:lastPrinted>2020-04-05T18:32:00Z</cp:lastPrinted>
  <dcterms:created xsi:type="dcterms:W3CDTF">2020-04-10T09:31:00Z</dcterms:created>
  <dcterms:modified xsi:type="dcterms:W3CDTF">2020-04-10T09:31:00Z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-710714956</vt:i4>
  </property>
  <property fmtid="{D5CDD505-2E9C-101B-9397-08002B2CF9AE}" pid="3" name="_NewReviewCycle">
    <vt:lpwstr/>
  </property>
  <property fmtid="{D5CDD505-2E9C-101B-9397-08002B2CF9AE}" pid="4" name="_EmailSubject">
    <vt:lpwstr>projet de tract</vt:lpwstr>
  </property>
  <property fmtid="{D5CDD505-2E9C-101B-9397-08002B2CF9AE}" pid="5" name="_AuthorEmail">
    <vt:lpwstr>frederic.hemery@mpsa.com</vt:lpwstr>
  </property>
  <property fmtid="{D5CDD505-2E9C-101B-9397-08002B2CF9AE}" pid="6" name="_AuthorEmailDisplayName">
    <vt:lpwstr>FREDERIC HEMERY - P769533</vt:lpwstr>
  </property>
  <property fmtid="{D5CDD505-2E9C-101B-9397-08002B2CF9AE}" pid="7" name="_ReviewingToolsShownOnce">
    <vt:lpwstr/>
  </property>
  <property fmtid="{D5CDD505-2E9C-101B-9397-08002B2CF9AE}" pid="8" name="MSIP_Label_2fd53d93-3f4c-4b90-b511-bd6bdbb4fba9_Enabled">
    <vt:lpwstr>True</vt:lpwstr>
  </property>
  <property fmtid="{D5CDD505-2E9C-101B-9397-08002B2CF9AE}" pid="9" name="MSIP_Label_2fd53d93-3f4c-4b90-b511-bd6bdbb4fba9_SiteId">
    <vt:lpwstr>d852d5cd-724c-4128-8812-ffa5db3f8507</vt:lpwstr>
  </property>
  <property fmtid="{D5CDD505-2E9C-101B-9397-08002B2CF9AE}" pid="10" name="MSIP_Label_2fd53d93-3f4c-4b90-b511-bd6bdbb4fba9_Owner">
    <vt:lpwstr>J531192@inetpsa.com</vt:lpwstr>
  </property>
  <property fmtid="{D5CDD505-2E9C-101B-9397-08002B2CF9AE}" pid="11" name="MSIP_Label_2fd53d93-3f4c-4b90-b511-bd6bdbb4fba9_SetDate">
    <vt:lpwstr>2020-03-11T16:43:55.9001211Z</vt:lpwstr>
  </property>
  <property fmtid="{D5CDD505-2E9C-101B-9397-08002B2CF9AE}" pid="12" name="MSIP_Label_2fd53d93-3f4c-4b90-b511-bd6bdbb4fba9_Name">
    <vt:lpwstr>C2 - PSA Sensitive</vt:lpwstr>
  </property>
  <property fmtid="{D5CDD505-2E9C-101B-9397-08002B2CF9AE}" pid="13" name="MSIP_Label_2fd53d93-3f4c-4b90-b511-bd6bdbb4fba9_Application">
    <vt:lpwstr>Microsoft Azure Information Protection</vt:lpwstr>
  </property>
  <property fmtid="{D5CDD505-2E9C-101B-9397-08002B2CF9AE}" pid="14" name="MSIP_Label_2fd53d93-3f4c-4b90-b511-bd6bdbb4fba9_Extended_MSFT_Method">
    <vt:lpwstr>Automatic</vt:lpwstr>
  </property>
  <property fmtid="{D5CDD505-2E9C-101B-9397-08002B2CF9AE}" pid="15" name="Sensitivity">
    <vt:lpwstr>C2 - PSA Sensitive</vt:lpwstr>
  </property>
</Properties>
</file>